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3544"/>
        <w:gridCol w:w="236"/>
        <w:gridCol w:w="5859"/>
      </w:tblGrid>
      <w:tr w:rsidR="00665434" w:rsidRPr="00445D9B" w14:paraId="44567913" w14:textId="77777777" w:rsidTr="001479C7">
        <w:trPr>
          <w:trHeight w:val="97"/>
        </w:trPr>
        <w:tc>
          <w:tcPr>
            <w:tcW w:w="3544" w:type="dxa"/>
          </w:tcPr>
          <w:p w14:paraId="75388981" w14:textId="1216F4C2" w:rsidR="00AC46A9" w:rsidRPr="00AC46A9" w:rsidRDefault="001D711A" w:rsidP="00A5233B">
            <w:pPr>
              <w:spacing w:after="0" w:line="240" w:lineRule="auto"/>
              <w:jc w:val="center"/>
              <w:rPr>
                <w:b/>
                <w:sz w:val="26"/>
                <w:szCs w:val="26"/>
              </w:rPr>
            </w:pPr>
            <w:r>
              <w:rPr>
                <w:b/>
                <w:sz w:val="26"/>
                <w:szCs w:val="26"/>
                <w:lang w:val="vi-VN"/>
              </w:rPr>
              <w:t>ỦY</w:t>
            </w:r>
            <w:r w:rsidR="00AC46A9" w:rsidRPr="00AC46A9">
              <w:rPr>
                <w:b/>
                <w:sz w:val="26"/>
                <w:szCs w:val="26"/>
              </w:rPr>
              <w:t xml:space="preserve"> BAN NHÂN DÂN </w:t>
            </w:r>
          </w:p>
          <w:p w14:paraId="04AD8575" w14:textId="0655B07A" w:rsidR="00665434" w:rsidRPr="001D711A" w:rsidRDefault="00AC46A9" w:rsidP="00125B47">
            <w:pPr>
              <w:spacing w:after="0" w:line="240" w:lineRule="auto"/>
              <w:jc w:val="center"/>
              <w:rPr>
                <w:b/>
                <w:sz w:val="26"/>
                <w:szCs w:val="26"/>
                <w:lang w:val="vi-VN"/>
              </w:rPr>
            </w:pPr>
            <w:r w:rsidRPr="00AC46A9">
              <w:rPr>
                <w:b/>
                <w:sz w:val="26"/>
                <w:szCs w:val="26"/>
              </w:rPr>
              <w:t>HUYỆN</w:t>
            </w:r>
            <w:r w:rsidR="00665434" w:rsidRPr="00AC46A9">
              <w:rPr>
                <w:b/>
                <w:sz w:val="26"/>
                <w:szCs w:val="26"/>
              </w:rPr>
              <w:t xml:space="preserve"> KON</w:t>
            </w:r>
            <w:r w:rsidRPr="00AC46A9">
              <w:rPr>
                <w:b/>
                <w:sz w:val="26"/>
                <w:szCs w:val="26"/>
              </w:rPr>
              <w:t xml:space="preserve"> RẪY</w:t>
            </w:r>
          </w:p>
        </w:tc>
        <w:tc>
          <w:tcPr>
            <w:tcW w:w="236" w:type="dxa"/>
          </w:tcPr>
          <w:p w14:paraId="0FE59A78" w14:textId="77777777" w:rsidR="00665434" w:rsidRPr="00AC46A9" w:rsidRDefault="00665434" w:rsidP="00A5233B">
            <w:pPr>
              <w:spacing w:after="0" w:line="240" w:lineRule="auto"/>
              <w:jc w:val="center"/>
              <w:rPr>
                <w:b/>
                <w:bCs/>
                <w:sz w:val="26"/>
                <w:szCs w:val="26"/>
              </w:rPr>
            </w:pPr>
          </w:p>
        </w:tc>
        <w:tc>
          <w:tcPr>
            <w:tcW w:w="5859" w:type="dxa"/>
          </w:tcPr>
          <w:p w14:paraId="7663B393" w14:textId="7CBECFBA" w:rsidR="00665434" w:rsidRPr="00AC46A9" w:rsidRDefault="00665434" w:rsidP="00A5233B">
            <w:pPr>
              <w:spacing w:after="0" w:line="240" w:lineRule="auto"/>
              <w:ind w:left="-109"/>
              <w:jc w:val="center"/>
              <w:rPr>
                <w:b/>
                <w:bCs/>
                <w:sz w:val="26"/>
                <w:szCs w:val="26"/>
              </w:rPr>
            </w:pPr>
            <w:r w:rsidRPr="00AC46A9">
              <w:rPr>
                <w:b/>
                <w:bCs/>
                <w:sz w:val="26"/>
                <w:szCs w:val="26"/>
              </w:rPr>
              <w:t>CỘ</w:t>
            </w:r>
            <w:r w:rsidR="001D711A">
              <w:rPr>
                <w:b/>
                <w:bCs/>
                <w:sz w:val="26"/>
                <w:szCs w:val="26"/>
              </w:rPr>
              <w:t>NG H</w:t>
            </w:r>
            <w:r w:rsidR="001D711A">
              <w:rPr>
                <w:b/>
                <w:bCs/>
                <w:sz w:val="26"/>
                <w:szCs w:val="26"/>
                <w:lang w:val="vi-VN"/>
              </w:rPr>
              <w:t>ÒA</w:t>
            </w:r>
            <w:r w:rsidRPr="00AC46A9">
              <w:rPr>
                <w:b/>
                <w:bCs/>
                <w:sz w:val="26"/>
                <w:szCs w:val="26"/>
              </w:rPr>
              <w:t xml:space="preserve"> XÃ HỘI CHỦ NGHĨA VIỆT NAM</w:t>
            </w:r>
          </w:p>
          <w:p w14:paraId="69ED0144" w14:textId="0FC95D2E" w:rsidR="00665434" w:rsidRPr="00AC46A9" w:rsidRDefault="00665434" w:rsidP="00A5233B">
            <w:pPr>
              <w:spacing w:after="0" w:line="240" w:lineRule="auto"/>
              <w:ind w:left="-109"/>
              <w:jc w:val="center"/>
              <w:rPr>
                <w:sz w:val="26"/>
                <w:szCs w:val="26"/>
              </w:rPr>
            </w:pPr>
            <w:r w:rsidRPr="001D711A">
              <w:rPr>
                <w:b/>
                <w:bCs/>
                <w:szCs w:val="26"/>
              </w:rPr>
              <w:t>Độc lập - Tự do - Hạnh phúc</w:t>
            </w:r>
          </w:p>
        </w:tc>
      </w:tr>
      <w:tr w:rsidR="001D711A" w:rsidRPr="001D711A" w14:paraId="1C92B8F7" w14:textId="77777777" w:rsidTr="001479C7">
        <w:trPr>
          <w:trHeight w:val="1370"/>
        </w:trPr>
        <w:tc>
          <w:tcPr>
            <w:tcW w:w="3544" w:type="dxa"/>
          </w:tcPr>
          <w:p w14:paraId="5E002EC7" w14:textId="77777777" w:rsidR="001D711A" w:rsidRPr="001D711A" w:rsidRDefault="00162878" w:rsidP="001D711A">
            <w:pPr>
              <w:spacing w:before="120" w:after="0" w:line="240" w:lineRule="auto"/>
              <w:ind w:left="-227" w:right="-144"/>
              <w:jc w:val="center"/>
              <w:rPr>
                <w:sz w:val="26"/>
                <w:szCs w:val="26"/>
              </w:rPr>
            </w:pPr>
            <w:r>
              <w:rPr>
                <w:noProof/>
                <w:sz w:val="26"/>
              </w:rPr>
              <w:pict w14:anchorId="7FF0C04F">
                <v:line id="Straight Connector 3" o:spid="_x0000_s1028" style="position:absolute;left:0;text-align:left;z-index:251663360;visibility:visible;mso-position-horizontal-relative:text;mso-position-vertical-relative:text" from="38.3pt,-.1pt" to="12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Gq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ns+m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"/>
              </w:pict>
            </w:r>
            <w:r w:rsidR="001D711A" w:rsidRPr="001D711A">
              <w:rPr>
                <w:sz w:val="26"/>
                <w:szCs w:val="26"/>
              </w:rPr>
              <w:t xml:space="preserve">Số:     </w:t>
            </w:r>
            <w:r w:rsidR="001D711A">
              <w:rPr>
                <w:sz w:val="26"/>
                <w:szCs w:val="26"/>
                <w:lang w:val="vi-VN"/>
              </w:rPr>
              <w:t xml:space="preserve">   </w:t>
            </w:r>
            <w:r w:rsidR="001D711A" w:rsidRPr="001D711A">
              <w:rPr>
                <w:sz w:val="26"/>
                <w:szCs w:val="26"/>
              </w:rPr>
              <w:t xml:space="preserve">  /</w:t>
            </w:r>
            <w:r w:rsidR="001D711A" w:rsidRPr="001D711A">
              <w:rPr>
                <w:rFonts w:eastAsia="Times New Roman"/>
                <w:sz w:val="26"/>
                <w:szCs w:val="26"/>
                <w:lang w:val="nl-NL"/>
              </w:rPr>
              <w:t>UBND-VX</w:t>
            </w:r>
          </w:p>
          <w:p w14:paraId="0C1428C4" w14:textId="480F66C7" w:rsidR="001D711A" w:rsidRPr="001D711A" w:rsidRDefault="001D711A" w:rsidP="001D711A">
            <w:pPr>
              <w:spacing w:after="0" w:line="240" w:lineRule="auto"/>
              <w:ind w:left="-108" w:right="-144"/>
              <w:jc w:val="center"/>
              <w:rPr>
                <w:b/>
                <w:bCs/>
                <w:sz w:val="26"/>
                <w:szCs w:val="26"/>
              </w:rPr>
            </w:pPr>
            <w:r w:rsidRPr="001D711A">
              <w:rPr>
                <w:rFonts w:eastAsia="Times New Roman"/>
                <w:sz w:val="26"/>
                <w:szCs w:val="26"/>
                <w:lang w:val="nl-NL"/>
              </w:rPr>
              <w:t>V/v đề nghị B</w:t>
            </w:r>
            <w:r w:rsidRPr="001D711A">
              <w:rPr>
                <w:rFonts w:eastAsia="Times New Roman"/>
                <w:sz w:val="26"/>
                <w:szCs w:val="26"/>
              </w:rPr>
              <w:t>áo cáo kết quả thực hiện quyền trẻ em, giải quyết các vấn đề trẻ em năm 2023</w:t>
            </w:r>
          </w:p>
        </w:tc>
        <w:tc>
          <w:tcPr>
            <w:tcW w:w="6095" w:type="dxa"/>
            <w:gridSpan w:val="2"/>
          </w:tcPr>
          <w:p w14:paraId="6E570CCB" w14:textId="0F08FDE3" w:rsidR="001D711A" w:rsidRPr="001D711A" w:rsidRDefault="00162878" w:rsidP="001D711A">
            <w:pPr>
              <w:spacing w:before="120" w:after="0" w:line="240" w:lineRule="auto"/>
              <w:ind w:left="-108" w:right="-144"/>
              <w:jc w:val="center"/>
              <w:rPr>
                <w:i/>
                <w:sz w:val="26"/>
                <w:szCs w:val="26"/>
              </w:rPr>
            </w:pPr>
            <w:r>
              <w:rPr>
                <w:noProof/>
                <w:sz w:val="26"/>
                <w:szCs w:val="26"/>
              </w:rPr>
              <w:pict w14:anchorId="7C631385">
                <v:line id="Straight Connector 2" o:spid="_x0000_s1029" style="position:absolute;left:0;text-align:left;z-index:251664384;visibility:visible;mso-position-horizontal-relative:text;mso-position-vertical-relative:text" from="77pt,1.2pt" to="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"/>
              </w:pict>
            </w:r>
            <w:r w:rsidR="001D711A">
              <w:rPr>
                <w:i/>
                <w:sz w:val="26"/>
                <w:szCs w:val="26"/>
                <w:lang w:val="vi-VN"/>
              </w:rPr>
              <w:t xml:space="preserve">  </w:t>
            </w:r>
            <w:r w:rsidR="001D711A" w:rsidRPr="001D711A">
              <w:rPr>
                <w:i/>
                <w:sz w:val="26"/>
                <w:szCs w:val="26"/>
              </w:rPr>
              <w:t xml:space="preserve">Kon Rẫy, ngày       tháng  </w:t>
            </w:r>
            <w:r w:rsidR="001D711A">
              <w:rPr>
                <w:i/>
                <w:sz w:val="26"/>
                <w:szCs w:val="26"/>
              </w:rPr>
              <w:t xml:space="preserve">  </w:t>
            </w:r>
            <w:r w:rsidR="001D711A" w:rsidRPr="001D711A">
              <w:rPr>
                <w:i/>
                <w:sz w:val="26"/>
                <w:szCs w:val="26"/>
              </w:rPr>
              <w:t xml:space="preserve">  năm 2023</w:t>
            </w:r>
          </w:p>
        </w:tc>
      </w:tr>
      <w:tr w:rsidR="001D711A" w:rsidRPr="001D711A" w14:paraId="3A8AD7C6" w14:textId="77777777" w:rsidTr="001479C7">
        <w:trPr>
          <w:trHeight w:val="1276"/>
        </w:trPr>
        <w:tc>
          <w:tcPr>
            <w:tcW w:w="3544" w:type="dxa"/>
          </w:tcPr>
          <w:p w14:paraId="68BFFF91" w14:textId="28BC399D" w:rsidR="001D711A" w:rsidRPr="001D711A" w:rsidRDefault="001D711A" w:rsidP="00B61A46">
            <w:pPr>
              <w:spacing w:before="120"/>
              <w:jc w:val="right"/>
              <w:rPr>
                <w:sz w:val="26"/>
              </w:rPr>
            </w:pPr>
            <w:r w:rsidRPr="00E15AC0">
              <w:rPr>
                <w:bCs/>
              </w:rPr>
              <w:t xml:space="preserve">Kính gửi: </w:t>
            </w:r>
          </w:p>
        </w:tc>
        <w:tc>
          <w:tcPr>
            <w:tcW w:w="6095" w:type="dxa"/>
            <w:gridSpan w:val="2"/>
          </w:tcPr>
          <w:p w14:paraId="45130AB5" w14:textId="77777777" w:rsidR="001D711A" w:rsidRDefault="001D711A" w:rsidP="001D711A">
            <w:pPr>
              <w:pStyle w:val="BodyText"/>
              <w:tabs>
                <w:tab w:val="left" w:pos="2552"/>
              </w:tabs>
              <w:ind w:left="-108"/>
              <w:rPr>
                <w:bCs/>
                <w:szCs w:val="22"/>
                <w:lang w:val="vi-VN"/>
              </w:rPr>
            </w:pPr>
          </w:p>
          <w:p w14:paraId="5A13ED35" w14:textId="77777777" w:rsidR="001D711A" w:rsidRDefault="001D711A" w:rsidP="001D711A">
            <w:pPr>
              <w:pStyle w:val="BodyText"/>
              <w:tabs>
                <w:tab w:val="left" w:pos="2552"/>
              </w:tabs>
              <w:ind w:left="-108"/>
              <w:rPr>
                <w:bCs/>
                <w:szCs w:val="22"/>
                <w:lang w:val="vi-VN"/>
              </w:rPr>
            </w:pPr>
            <w:r>
              <w:rPr>
                <w:bCs/>
                <w:szCs w:val="22"/>
              </w:rPr>
              <w:t xml:space="preserve">- </w:t>
            </w:r>
            <w:r w:rsidRPr="00A134F8">
              <w:rPr>
                <w:bCs/>
                <w:szCs w:val="22"/>
              </w:rPr>
              <w:t>Ủy</w:t>
            </w:r>
            <w:r>
              <w:rPr>
                <w:bCs/>
                <w:szCs w:val="22"/>
              </w:rPr>
              <w:t xml:space="preserve"> ban MTTQ Vi</w:t>
            </w:r>
            <w:r w:rsidRPr="00A134F8">
              <w:rPr>
                <w:bCs/>
                <w:szCs w:val="22"/>
              </w:rPr>
              <w:t>ệt</w:t>
            </w:r>
            <w:r>
              <w:rPr>
                <w:bCs/>
                <w:szCs w:val="22"/>
              </w:rPr>
              <w:t xml:space="preserve"> Nam huyện;</w:t>
            </w:r>
          </w:p>
          <w:p w14:paraId="174B7097" w14:textId="77777777" w:rsidR="001D711A" w:rsidRDefault="001D711A" w:rsidP="001D711A">
            <w:pPr>
              <w:pStyle w:val="BodyText"/>
              <w:tabs>
                <w:tab w:val="left" w:pos="2552"/>
              </w:tabs>
              <w:ind w:left="-108"/>
              <w:rPr>
                <w:bCs/>
                <w:szCs w:val="22"/>
                <w:lang w:val="vi-VN"/>
              </w:rPr>
            </w:pPr>
            <w:r>
              <w:rPr>
                <w:bCs/>
                <w:szCs w:val="22"/>
                <w:lang w:val="vi-VN"/>
              </w:rPr>
              <w:t>- C</w:t>
            </w:r>
            <w:r w:rsidRPr="00CC07A3">
              <w:rPr>
                <w:bCs/>
                <w:szCs w:val="22"/>
                <w:lang w:val="vi-VN"/>
              </w:rPr>
              <w:t>ác</w:t>
            </w:r>
            <w:r>
              <w:rPr>
                <w:bCs/>
                <w:szCs w:val="22"/>
              </w:rPr>
              <w:t xml:space="preserve"> cơ quan, </w:t>
            </w:r>
            <w:r w:rsidRPr="00CC07A3">
              <w:rPr>
                <w:bCs/>
                <w:szCs w:val="22"/>
                <w:lang w:val="vi-VN"/>
              </w:rPr>
              <w:t>đơn</w:t>
            </w:r>
            <w:r>
              <w:rPr>
                <w:bCs/>
                <w:szCs w:val="22"/>
                <w:lang w:val="vi-VN"/>
              </w:rPr>
              <w:t xml:space="preserve"> v</w:t>
            </w:r>
            <w:r w:rsidRPr="00CC07A3">
              <w:rPr>
                <w:bCs/>
                <w:szCs w:val="22"/>
                <w:lang w:val="vi-VN"/>
              </w:rPr>
              <w:t>ị</w:t>
            </w:r>
            <w:r>
              <w:rPr>
                <w:bCs/>
                <w:szCs w:val="22"/>
                <w:lang w:val="vi-VN"/>
              </w:rPr>
              <w:t xml:space="preserve"> </w:t>
            </w:r>
            <w:r>
              <w:rPr>
                <w:bCs/>
                <w:szCs w:val="22"/>
              </w:rPr>
              <w:t>li</w:t>
            </w:r>
            <w:r w:rsidRPr="00893C69">
              <w:rPr>
                <w:bCs/>
                <w:szCs w:val="22"/>
              </w:rPr>
              <w:t>ê</w:t>
            </w:r>
            <w:r>
              <w:rPr>
                <w:bCs/>
                <w:szCs w:val="22"/>
              </w:rPr>
              <w:t>n quan</w:t>
            </w:r>
            <w:r w:rsidRPr="008504D9">
              <w:rPr>
                <w:color w:val="000000"/>
                <w:vertAlign w:val="superscript"/>
              </w:rPr>
              <w:footnoteReference w:id="1"/>
            </w:r>
            <w:r>
              <w:rPr>
                <w:bCs/>
                <w:szCs w:val="22"/>
                <w:lang w:val="vi-VN"/>
              </w:rPr>
              <w:t>;</w:t>
            </w:r>
          </w:p>
          <w:p w14:paraId="60AD8A9C" w14:textId="1DCAFAEC" w:rsidR="001D711A" w:rsidRPr="001D711A" w:rsidRDefault="001D711A" w:rsidP="001D711A">
            <w:pPr>
              <w:pStyle w:val="BodyText"/>
              <w:tabs>
                <w:tab w:val="left" w:pos="2552"/>
              </w:tabs>
              <w:ind w:left="-108"/>
              <w:rPr>
                <w:bCs/>
                <w:szCs w:val="22"/>
              </w:rPr>
            </w:pPr>
            <w:r>
              <w:rPr>
                <w:bCs/>
                <w:szCs w:val="22"/>
                <w:lang w:val="vi-VN"/>
              </w:rPr>
              <w:t xml:space="preserve">- </w:t>
            </w:r>
            <w:r w:rsidRPr="00CC07A3">
              <w:rPr>
                <w:bCs/>
                <w:szCs w:val="22"/>
                <w:lang w:val="vi-VN"/>
              </w:rPr>
              <w:t>Ủy</w:t>
            </w:r>
            <w:r>
              <w:rPr>
                <w:bCs/>
                <w:szCs w:val="22"/>
                <w:lang w:val="vi-VN"/>
              </w:rPr>
              <w:t xml:space="preserve"> ban nh</w:t>
            </w:r>
            <w:r w:rsidRPr="00CC07A3">
              <w:rPr>
                <w:bCs/>
                <w:szCs w:val="22"/>
                <w:lang w:val="vi-VN"/>
              </w:rPr>
              <w:t>â</w:t>
            </w:r>
            <w:r>
              <w:rPr>
                <w:bCs/>
                <w:szCs w:val="22"/>
                <w:lang w:val="vi-VN"/>
              </w:rPr>
              <w:t>n d</w:t>
            </w:r>
            <w:r w:rsidRPr="00CC07A3">
              <w:rPr>
                <w:bCs/>
                <w:szCs w:val="22"/>
                <w:lang w:val="vi-VN"/>
              </w:rPr>
              <w:t>â</w:t>
            </w:r>
            <w:r>
              <w:rPr>
                <w:bCs/>
                <w:szCs w:val="22"/>
                <w:lang w:val="vi-VN"/>
              </w:rPr>
              <w:t>n c</w:t>
            </w:r>
            <w:r w:rsidRPr="00CC07A3">
              <w:rPr>
                <w:bCs/>
                <w:szCs w:val="22"/>
                <w:lang w:val="vi-VN"/>
              </w:rPr>
              <w:t>ác</w:t>
            </w:r>
            <w:r>
              <w:rPr>
                <w:bCs/>
                <w:szCs w:val="22"/>
              </w:rPr>
              <w:t xml:space="preserve"> xã, thị trấn</w:t>
            </w:r>
            <w:r>
              <w:rPr>
                <w:bCs/>
                <w:szCs w:val="22"/>
                <w:lang w:val="vi-VN"/>
              </w:rPr>
              <w:t>.</w:t>
            </w:r>
          </w:p>
        </w:tc>
      </w:tr>
    </w:tbl>
    <w:p w14:paraId="05D8650C" w14:textId="30468E39" w:rsidR="00CC07A3" w:rsidRDefault="001D711A" w:rsidP="001D711A">
      <w:pPr>
        <w:pStyle w:val="BodyText"/>
        <w:ind w:left="1440" w:firstLine="720"/>
        <w:rPr>
          <w:bCs/>
          <w:szCs w:val="22"/>
        </w:rPr>
      </w:pPr>
      <w:r>
        <w:rPr>
          <w:bCs/>
          <w:szCs w:val="22"/>
          <w:lang w:val="vi-VN"/>
        </w:rPr>
        <w:t xml:space="preserve">     </w:t>
      </w:r>
      <w:r w:rsidR="00CC07A3">
        <w:rPr>
          <w:bCs/>
          <w:szCs w:val="22"/>
        </w:rPr>
        <w:tab/>
      </w:r>
      <w:r w:rsidR="00CC07A3">
        <w:rPr>
          <w:bCs/>
          <w:szCs w:val="22"/>
        </w:rPr>
        <w:tab/>
      </w:r>
    </w:p>
    <w:p w14:paraId="3D51935D" w14:textId="075A6E66" w:rsidR="001E246D" w:rsidRDefault="00AC46A9" w:rsidP="00C27A88">
      <w:pPr>
        <w:spacing w:after="0" w:line="240" w:lineRule="auto"/>
        <w:ind w:firstLine="709"/>
        <w:jc w:val="both"/>
        <w:rPr>
          <w:rFonts w:eastAsia="Times New Roman"/>
          <w:szCs w:val="28"/>
        </w:rPr>
      </w:pPr>
      <w:r w:rsidRPr="001E246D">
        <w:rPr>
          <w:szCs w:val="28"/>
        </w:rPr>
        <w:t>Thực hiện Công văn số</w:t>
      </w:r>
      <w:r w:rsidR="00686CC5" w:rsidRPr="001E246D">
        <w:rPr>
          <w:szCs w:val="28"/>
        </w:rPr>
        <w:t xml:space="preserve"> </w:t>
      </w:r>
      <w:r w:rsidR="001E246D" w:rsidRPr="001E246D">
        <w:rPr>
          <w:szCs w:val="28"/>
        </w:rPr>
        <w:t>19</w:t>
      </w:r>
      <w:r w:rsidR="00686CC5" w:rsidRPr="001E246D">
        <w:rPr>
          <w:szCs w:val="28"/>
        </w:rPr>
        <w:t>85</w:t>
      </w:r>
      <w:r w:rsidRPr="001E246D">
        <w:rPr>
          <w:szCs w:val="28"/>
        </w:rPr>
        <w:t>/</w:t>
      </w:r>
      <w:r w:rsidRPr="001E246D">
        <w:rPr>
          <w:rFonts w:eastAsia="Times New Roman"/>
          <w:szCs w:val="28"/>
          <w:lang w:val="nl-NL"/>
        </w:rPr>
        <w:t>SLĐTBXH-TEBĐGPCTNXH</w:t>
      </w:r>
      <w:r w:rsidR="00686CC5" w:rsidRPr="001E246D">
        <w:rPr>
          <w:szCs w:val="28"/>
        </w:rPr>
        <w:t xml:space="preserve"> ngày </w:t>
      </w:r>
      <w:r w:rsidR="001E246D" w:rsidRPr="001E246D">
        <w:rPr>
          <w:szCs w:val="28"/>
        </w:rPr>
        <w:t>19</w:t>
      </w:r>
      <w:r w:rsidR="00686CC5" w:rsidRPr="001E246D">
        <w:rPr>
          <w:szCs w:val="28"/>
        </w:rPr>
        <w:t>/</w:t>
      </w:r>
      <w:r w:rsidR="001E246D" w:rsidRPr="001E246D">
        <w:rPr>
          <w:szCs w:val="28"/>
        </w:rPr>
        <w:t>9</w:t>
      </w:r>
      <w:r w:rsidR="00686CC5" w:rsidRPr="001E246D">
        <w:rPr>
          <w:szCs w:val="28"/>
        </w:rPr>
        <w:t xml:space="preserve">/2023 của Sở </w:t>
      </w:r>
      <w:r w:rsidR="00686CC5" w:rsidRPr="001E246D">
        <w:rPr>
          <w:rFonts w:eastAsia="Times New Roman"/>
          <w:szCs w:val="28"/>
          <w:lang w:val="vi-VN"/>
        </w:rPr>
        <w:t>Lao động</w:t>
      </w:r>
      <w:r w:rsidR="00B61A46">
        <w:rPr>
          <w:rFonts w:eastAsia="Times New Roman"/>
          <w:szCs w:val="28"/>
          <w:lang w:val="vi-VN"/>
        </w:rPr>
        <w:t xml:space="preserve"> - TB&amp;XH </w:t>
      </w:r>
      <w:r w:rsidR="001479C7">
        <w:rPr>
          <w:rFonts w:eastAsia="Times New Roman"/>
          <w:szCs w:val="28"/>
        </w:rPr>
        <w:t xml:space="preserve">tỉnh </w:t>
      </w:r>
      <w:r w:rsidR="00686CC5" w:rsidRPr="001E246D">
        <w:rPr>
          <w:rFonts w:eastAsia="Times New Roman"/>
          <w:szCs w:val="28"/>
        </w:rPr>
        <w:t>về việc</w:t>
      </w:r>
      <w:r w:rsidR="001E246D" w:rsidRPr="001E246D">
        <w:rPr>
          <w:rFonts w:eastAsia="Times New Roman"/>
          <w:szCs w:val="28"/>
          <w:lang w:val="nl-NL"/>
        </w:rPr>
        <w:t xml:space="preserve"> đề nghị B</w:t>
      </w:r>
      <w:r w:rsidR="001E246D" w:rsidRPr="001E246D">
        <w:rPr>
          <w:rFonts w:eastAsia="Times New Roman"/>
          <w:szCs w:val="28"/>
        </w:rPr>
        <w:t>áo cáo kết quả thực hiện quyền trẻ em, giải quyết các vấn đề</w:t>
      </w:r>
      <w:r w:rsidR="001E246D">
        <w:rPr>
          <w:rFonts w:eastAsia="Times New Roman"/>
          <w:szCs w:val="28"/>
        </w:rPr>
        <w:t xml:space="preserve"> </w:t>
      </w:r>
      <w:r w:rsidR="001E246D" w:rsidRPr="001E246D">
        <w:rPr>
          <w:rFonts w:eastAsia="Times New Roman"/>
          <w:szCs w:val="28"/>
        </w:rPr>
        <w:t>trẻ em năm 2023</w:t>
      </w:r>
      <w:r w:rsidR="001479C7">
        <w:rPr>
          <w:rFonts w:eastAsia="Times New Roman"/>
          <w:szCs w:val="28"/>
        </w:rPr>
        <w:t>.</w:t>
      </w:r>
    </w:p>
    <w:p w14:paraId="736585C6" w14:textId="068766CE" w:rsidR="00CC07A3" w:rsidRPr="00686CC5" w:rsidRDefault="00B61A46" w:rsidP="001E246D">
      <w:pPr>
        <w:spacing w:before="120" w:after="0" w:line="240" w:lineRule="auto"/>
        <w:ind w:firstLine="709"/>
        <w:jc w:val="both"/>
        <w:rPr>
          <w:rFonts w:eastAsia="Times New Roman"/>
          <w:szCs w:val="28"/>
        </w:rPr>
      </w:pPr>
      <w:r>
        <w:rPr>
          <w:rFonts w:eastAsia="Times New Roman"/>
          <w:szCs w:val="28"/>
        </w:rPr>
        <w:t>UBND</w:t>
      </w:r>
      <w:r>
        <w:rPr>
          <w:rFonts w:eastAsia="Times New Roman"/>
          <w:szCs w:val="28"/>
          <w:lang w:val="vi-VN"/>
        </w:rPr>
        <w:t xml:space="preserve"> </w:t>
      </w:r>
      <w:r w:rsidR="00686CC5">
        <w:rPr>
          <w:rFonts w:eastAsia="Times New Roman"/>
          <w:szCs w:val="28"/>
        </w:rPr>
        <w:t xml:space="preserve">huyện </w:t>
      </w:r>
      <w:r w:rsidR="00CC07A3" w:rsidRPr="00CC07A3">
        <w:rPr>
          <w:szCs w:val="28"/>
          <w:shd w:val="clear" w:color="auto" w:fill="FFFFFF"/>
          <w:lang w:val="vi-VN"/>
        </w:rPr>
        <w:t>đề</w:t>
      </w:r>
      <w:r w:rsidR="00CC07A3">
        <w:rPr>
          <w:szCs w:val="28"/>
          <w:shd w:val="clear" w:color="auto" w:fill="FFFFFF"/>
          <w:lang w:val="vi-VN"/>
        </w:rPr>
        <w:t xml:space="preserve"> ngh</w:t>
      </w:r>
      <w:r w:rsidR="00CC07A3" w:rsidRPr="00CC07A3">
        <w:rPr>
          <w:szCs w:val="28"/>
          <w:shd w:val="clear" w:color="auto" w:fill="FFFFFF"/>
          <w:lang w:val="vi-VN"/>
        </w:rPr>
        <w:t>ị</w:t>
      </w:r>
      <w:r w:rsidR="00CC07A3">
        <w:rPr>
          <w:szCs w:val="28"/>
          <w:shd w:val="clear" w:color="auto" w:fill="FFFFFF"/>
          <w:lang w:val="vi-VN"/>
        </w:rPr>
        <w:t xml:space="preserve"> </w:t>
      </w:r>
      <w:r>
        <w:rPr>
          <w:rFonts w:eastAsia="Times New Roman"/>
          <w:iCs/>
          <w:color w:val="000000"/>
          <w:szCs w:val="28"/>
          <w:shd w:val="clear" w:color="auto" w:fill="FFFFFF"/>
        </w:rPr>
        <w:t>Ủy</w:t>
      </w:r>
      <w:r w:rsidR="001E246D">
        <w:rPr>
          <w:rFonts w:eastAsia="Times New Roman"/>
          <w:iCs/>
          <w:color w:val="000000"/>
          <w:szCs w:val="28"/>
          <w:shd w:val="clear" w:color="auto" w:fill="FFFFFF"/>
        </w:rPr>
        <w:t xml:space="preserve"> ban Mặt trận Tổ quốc Việt Nam</w:t>
      </w:r>
      <w:r w:rsidR="001E246D">
        <w:rPr>
          <w:szCs w:val="28"/>
          <w:shd w:val="clear" w:color="auto" w:fill="FFFFFF"/>
        </w:rPr>
        <w:t xml:space="preserve"> huyện, </w:t>
      </w:r>
      <w:r w:rsidR="00CC07A3">
        <w:rPr>
          <w:szCs w:val="28"/>
          <w:shd w:val="clear" w:color="auto" w:fill="FFFFFF"/>
          <w:lang w:val="vi-VN"/>
        </w:rPr>
        <w:t>c</w:t>
      </w:r>
      <w:r w:rsidR="00CC07A3" w:rsidRPr="00CC07A3">
        <w:rPr>
          <w:szCs w:val="28"/>
          <w:shd w:val="clear" w:color="auto" w:fill="FFFFFF"/>
          <w:lang w:val="vi-VN"/>
        </w:rPr>
        <w:t>ác</w:t>
      </w:r>
      <w:r w:rsidR="00686CC5">
        <w:rPr>
          <w:szCs w:val="28"/>
          <w:shd w:val="clear" w:color="auto" w:fill="FFFFFF"/>
        </w:rPr>
        <w:t xml:space="preserve"> cơ quan, đơn vị </w:t>
      </w:r>
      <w:r w:rsidR="001E246D">
        <w:rPr>
          <w:rFonts w:eastAsia="Times New Roman"/>
          <w:iCs/>
          <w:color w:val="000000"/>
          <w:szCs w:val="28"/>
          <w:shd w:val="clear" w:color="auto" w:fill="FFFFFF"/>
        </w:rPr>
        <w:t>thành viên Ban Điều hành thực hiện Chương trình hành động quốc gia vì trẻ em huyện Kon Rẫy giai đoạn 2021</w:t>
      </w:r>
      <w:r w:rsidR="000A6583">
        <w:rPr>
          <w:rFonts w:eastAsia="Times New Roman"/>
          <w:iCs/>
          <w:color w:val="000000"/>
          <w:szCs w:val="28"/>
          <w:shd w:val="clear" w:color="auto" w:fill="FFFFFF"/>
        </w:rPr>
        <w:t>-</w:t>
      </w:r>
      <w:r w:rsidR="001E246D">
        <w:rPr>
          <w:rFonts w:eastAsia="Times New Roman"/>
          <w:iCs/>
          <w:color w:val="000000"/>
          <w:szCs w:val="28"/>
          <w:shd w:val="clear" w:color="auto" w:fill="FFFFFF"/>
        </w:rPr>
        <w:t xml:space="preserve">2030 </w:t>
      </w:r>
      <w:r w:rsidR="00CC07A3">
        <w:rPr>
          <w:szCs w:val="28"/>
          <w:shd w:val="clear" w:color="auto" w:fill="FFFFFF"/>
          <w:lang w:val="vi-VN"/>
        </w:rPr>
        <w:t>v</w:t>
      </w:r>
      <w:r w:rsidR="00CC07A3" w:rsidRPr="00CC07A3">
        <w:rPr>
          <w:szCs w:val="28"/>
          <w:shd w:val="clear" w:color="auto" w:fill="FFFFFF"/>
          <w:lang w:val="vi-VN"/>
        </w:rPr>
        <w:t>à</w:t>
      </w:r>
      <w:r w:rsidR="00CC07A3">
        <w:rPr>
          <w:szCs w:val="28"/>
          <w:shd w:val="clear" w:color="auto" w:fill="FFFFFF"/>
          <w:lang w:val="vi-VN"/>
        </w:rPr>
        <w:t xml:space="preserve"> </w:t>
      </w:r>
      <w:r>
        <w:rPr>
          <w:szCs w:val="28"/>
          <w:shd w:val="clear" w:color="auto" w:fill="FFFFFF"/>
          <w:lang w:val="vi-VN"/>
        </w:rPr>
        <w:t xml:space="preserve">UBND </w:t>
      </w:r>
      <w:r w:rsidR="00CC07A3">
        <w:rPr>
          <w:szCs w:val="28"/>
          <w:shd w:val="clear" w:color="auto" w:fill="FFFFFF"/>
          <w:lang w:val="vi-VN"/>
        </w:rPr>
        <w:t>c</w:t>
      </w:r>
      <w:r w:rsidR="00CC07A3" w:rsidRPr="00CC07A3">
        <w:rPr>
          <w:szCs w:val="28"/>
          <w:shd w:val="clear" w:color="auto" w:fill="FFFFFF"/>
          <w:lang w:val="vi-VN"/>
        </w:rPr>
        <w:t>ác</w:t>
      </w:r>
      <w:r w:rsidR="00686CC5">
        <w:rPr>
          <w:szCs w:val="28"/>
          <w:shd w:val="clear" w:color="auto" w:fill="FFFFFF"/>
        </w:rPr>
        <w:t xml:space="preserve"> xã, thị trấn</w:t>
      </w:r>
      <w:r w:rsidR="00CC07A3">
        <w:rPr>
          <w:szCs w:val="28"/>
          <w:shd w:val="clear" w:color="auto" w:fill="FFFFFF"/>
          <w:lang w:val="vi-VN"/>
        </w:rPr>
        <w:t xml:space="preserve"> th</w:t>
      </w:r>
      <w:r w:rsidR="00CC07A3" w:rsidRPr="00CC07A3">
        <w:rPr>
          <w:szCs w:val="28"/>
          <w:shd w:val="clear" w:color="auto" w:fill="FFFFFF"/>
          <w:lang w:val="vi-VN"/>
        </w:rPr>
        <w:t>ực</w:t>
      </w:r>
      <w:r w:rsidR="00CC07A3">
        <w:rPr>
          <w:szCs w:val="28"/>
          <w:shd w:val="clear" w:color="auto" w:fill="FFFFFF"/>
          <w:lang w:val="vi-VN"/>
        </w:rPr>
        <w:t xml:space="preserve"> hi</w:t>
      </w:r>
      <w:r w:rsidR="00CC07A3" w:rsidRPr="00CC07A3">
        <w:rPr>
          <w:szCs w:val="28"/>
          <w:shd w:val="clear" w:color="auto" w:fill="FFFFFF"/>
          <w:lang w:val="vi-VN"/>
        </w:rPr>
        <w:t>ện</w:t>
      </w:r>
      <w:r w:rsidR="00CC07A3">
        <w:rPr>
          <w:szCs w:val="28"/>
          <w:shd w:val="clear" w:color="auto" w:fill="FFFFFF"/>
          <w:lang w:val="vi-VN"/>
        </w:rPr>
        <w:t xml:space="preserve"> </w:t>
      </w:r>
      <w:r w:rsidR="001E246D">
        <w:rPr>
          <w:rFonts w:eastAsia="Times New Roman"/>
          <w:iCs/>
          <w:color w:val="000000"/>
          <w:szCs w:val="28"/>
          <w:shd w:val="clear" w:color="auto" w:fill="FFFFFF"/>
        </w:rPr>
        <w:t xml:space="preserve">báo cáo kết quả thực hiện quyền trẻ em, giải quyết các vấn đề về trẻ em năm </w:t>
      </w:r>
      <w:r w:rsidR="001E246D" w:rsidRPr="00703AAC">
        <w:rPr>
          <w:rFonts w:eastAsia="Times New Roman"/>
          <w:iCs/>
          <w:szCs w:val="28"/>
          <w:shd w:val="clear" w:color="auto" w:fill="FFFFFF"/>
        </w:rPr>
        <w:t>2023 và phương hướng, nhiệm vụ năm 2024</w:t>
      </w:r>
      <w:r w:rsidR="001E246D">
        <w:rPr>
          <w:rFonts w:eastAsia="Times New Roman"/>
          <w:iCs/>
          <w:szCs w:val="28"/>
          <w:shd w:val="clear" w:color="auto" w:fill="FFFFFF"/>
        </w:rPr>
        <w:t>,</w:t>
      </w:r>
      <w:r w:rsidR="00797A86">
        <w:rPr>
          <w:szCs w:val="28"/>
          <w:shd w:val="clear" w:color="auto" w:fill="FFFFFF"/>
        </w:rPr>
        <w:t xml:space="preserve"> cụ thể</w:t>
      </w:r>
      <w:r w:rsidR="001458B8">
        <w:rPr>
          <w:szCs w:val="28"/>
          <w:shd w:val="clear" w:color="auto" w:fill="FFFFFF"/>
          <w:lang w:val="vi-VN"/>
        </w:rPr>
        <w:t xml:space="preserve"> nh</w:t>
      </w:r>
      <w:r w:rsidR="001458B8" w:rsidRPr="001458B8">
        <w:rPr>
          <w:szCs w:val="28"/>
          <w:shd w:val="clear" w:color="auto" w:fill="FFFFFF"/>
          <w:lang w:val="vi-VN"/>
        </w:rPr>
        <w:t>ư</w:t>
      </w:r>
      <w:r w:rsidR="001458B8">
        <w:rPr>
          <w:szCs w:val="28"/>
          <w:shd w:val="clear" w:color="auto" w:fill="FFFFFF"/>
          <w:lang w:val="vi-VN"/>
        </w:rPr>
        <w:t xml:space="preserve"> sau</w:t>
      </w:r>
      <w:r w:rsidR="00CC07A3">
        <w:rPr>
          <w:szCs w:val="28"/>
          <w:shd w:val="clear" w:color="auto" w:fill="FFFFFF"/>
          <w:lang w:val="vi-VN"/>
        </w:rPr>
        <w:t>:</w:t>
      </w:r>
    </w:p>
    <w:p w14:paraId="6C65CBC9" w14:textId="5923F24B" w:rsidR="001E246D" w:rsidRDefault="00B61A46" w:rsidP="001E246D">
      <w:pPr>
        <w:pStyle w:val="NormalWeb"/>
        <w:spacing w:before="120" w:beforeAutospacing="0" w:after="0" w:afterAutospacing="0"/>
        <w:ind w:firstLine="709"/>
        <w:jc w:val="both"/>
        <w:rPr>
          <w:sz w:val="28"/>
        </w:rPr>
      </w:pPr>
      <w:r>
        <w:rPr>
          <w:iCs/>
          <w:sz w:val="28"/>
        </w:rPr>
        <w:t>1</w:t>
      </w:r>
      <w:r>
        <w:rPr>
          <w:iCs/>
          <w:sz w:val="28"/>
          <w:lang w:val="vi-VN"/>
        </w:rPr>
        <w:t xml:space="preserve">. </w:t>
      </w:r>
      <w:r w:rsidR="001E246D">
        <w:rPr>
          <w:iCs/>
          <w:sz w:val="28"/>
        </w:rPr>
        <w:t xml:space="preserve">Các cơ quan, đơn vị báo cáo </w:t>
      </w:r>
      <w:r w:rsidR="001E246D" w:rsidRPr="00361EDE">
        <w:rPr>
          <w:iCs/>
          <w:sz w:val="28"/>
        </w:rPr>
        <w:t>đánh</w:t>
      </w:r>
      <w:r w:rsidR="001E246D">
        <w:rPr>
          <w:iCs/>
          <w:sz w:val="28"/>
        </w:rPr>
        <w:t xml:space="preserve"> gi</w:t>
      </w:r>
      <w:r w:rsidR="001E246D" w:rsidRPr="00361EDE">
        <w:rPr>
          <w:iCs/>
          <w:sz w:val="28"/>
        </w:rPr>
        <w:t>á</w:t>
      </w:r>
      <w:r w:rsidR="001E246D">
        <w:rPr>
          <w:iCs/>
          <w:sz w:val="28"/>
        </w:rPr>
        <w:t xml:space="preserve"> kết quả, khó khăn tồn tại, ki</w:t>
      </w:r>
      <w:r w:rsidR="001E246D" w:rsidRPr="00ED66FF">
        <w:rPr>
          <w:iCs/>
          <w:sz w:val="28"/>
        </w:rPr>
        <w:t>ến</w:t>
      </w:r>
      <w:r w:rsidR="001E246D">
        <w:rPr>
          <w:iCs/>
          <w:sz w:val="28"/>
        </w:rPr>
        <w:t xml:space="preserve"> ngh</w:t>
      </w:r>
      <w:r w:rsidR="001E246D" w:rsidRPr="00ED66FF">
        <w:rPr>
          <w:iCs/>
          <w:sz w:val="28"/>
        </w:rPr>
        <w:t>ị</w:t>
      </w:r>
      <w:r w:rsidR="001E246D">
        <w:rPr>
          <w:iCs/>
          <w:sz w:val="28"/>
        </w:rPr>
        <w:t xml:space="preserve"> đ</w:t>
      </w:r>
      <w:r w:rsidR="001E246D" w:rsidRPr="00ED66FF">
        <w:rPr>
          <w:iCs/>
          <w:sz w:val="28"/>
        </w:rPr>
        <w:t>ề</w:t>
      </w:r>
      <w:r w:rsidR="001E246D">
        <w:rPr>
          <w:iCs/>
          <w:sz w:val="28"/>
        </w:rPr>
        <w:t xml:space="preserve"> xu</w:t>
      </w:r>
      <w:r w:rsidR="001E246D" w:rsidRPr="00ED66FF">
        <w:rPr>
          <w:iCs/>
          <w:sz w:val="28"/>
        </w:rPr>
        <w:t>ất</w:t>
      </w:r>
      <w:r>
        <w:rPr>
          <w:iCs/>
          <w:sz w:val="28"/>
        </w:rPr>
        <w:t>…</w:t>
      </w:r>
      <w:r>
        <w:rPr>
          <w:iCs/>
          <w:sz w:val="28"/>
          <w:lang w:val="vi-VN"/>
        </w:rPr>
        <w:t xml:space="preserve"> </w:t>
      </w:r>
      <w:r w:rsidR="001E246D">
        <w:rPr>
          <w:iCs/>
          <w:sz w:val="28"/>
        </w:rPr>
        <w:t>theo m</w:t>
      </w:r>
      <w:r w:rsidR="001E246D" w:rsidRPr="00361EDE">
        <w:rPr>
          <w:iCs/>
          <w:sz w:val="28"/>
        </w:rPr>
        <w:t>ục</w:t>
      </w:r>
      <w:r w:rsidR="001E246D">
        <w:rPr>
          <w:iCs/>
          <w:sz w:val="28"/>
        </w:rPr>
        <w:t xml:space="preserve"> ti</w:t>
      </w:r>
      <w:r w:rsidR="001E246D" w:rsidRPr="00361EDE">
        <w:rPr>
          <w:iCs/>
          <w:sz w:val="28"/>
        </w:rPr>
        <w:t>ê</w:t>
      </w:r>
      <w:r w:rsidR="001E246D">
        <w:rPr>
          <w:iCs/>
          <w:sz w:val="28"/>
        </w:rPr>
        <w:t>u li</w:t>
      </w:r>
      <w:r w:rsidR="001E246D" w:rsidRPr="004564CC">
        <w:rPr>
          <w:iCs/>
          <w:sz w:val="28"/>
        </w:rPr>
        <w:t>ê</w:t>
      </w:r>
      <w:r w:rsidR="001E246D">
        <w:rPr>
          <w:iCs/>
          <w:sz w:val="28"/>
        </w:rPr>
        <w:t>n quan đ</w:t>
      </w:r>
      <w:r w:rsidR="001E246D" w:rsidRPr="004564CC">
        <w:rPr>
          <w:iCs/>
          <w:sz w:val="28"/>
        </w:rPr>
        <w:t>ến</w:t>
      </w:r>
      <w:r w:rsidR="001E246D">
        <w:rPr>
          <w:iCs/>
          <w:sz w:val="28"/>
        </w:rPr>
        <w:t xml:space="preserve"> tr</w:t>
      </w:r>
      <w:r w:rsidR="001E246D" w:rsidRPr="004564CC">
        <w:rPr>
          <w:iCs/>
          <w:sz w:val="28"/>
        </w:rPr>
        <w:t>ẻ</w:t>
      </w:r>
      <w:r w:rsidR="001E246D">
        <w:rPr>
          <w:iCs/>
          <w:sz w:val="28"/>
        </w:rPr>
        <w:t xml:space="preserve"> em c</w:t>
      </w:r>
      <w:r w:rsidR="001E246D" w:rsidRPr="00361EDE">
        <w:rPr>
          <w:iCs/>
          <w:sz w:val="28"/>
        </w:rPr>
        <w:t>ủa</w:t>
      </w:r>
      <w:r w:rsidR="001E246D">
        <w:rPr>
          <w:iCs/>
          <w:sz w:val="28"/>
        </w:rPr>
        <w:t xml:space="preserve"> ng</w:t>
      </w:r>
      <w:r w:rsidR="001E246D" w:rsidRPr="00361EDE">
        <w:rPr>
          <w:iCs/>
          <w:sz w:val="28"/>
        </w:rPr>
        <w:t>ành</w:t>
      </w:r>
      <w:r w:rsidR="001E246D">
        <w:rPr>
          <w:iCs/>
          <w:sz w:val="28"/>
        </w:rPr>
        <w:t xml:space="preserve"> m</w:t>
      </w:r>
      <w:r w:rsidR="001E246D" w:rsidRPr="00361EDE">
        <w:rPr>
          <w:iCs/>
          <w:sz w:val="28"/>
        </w:rPr>
        <w:t>ình</w:t>
      </w:r>
      <w:r w:rsidR="001E246D">
        <w:rPr>
          <w:iCs/>
          <w:sz w:val="28"/>
        </w:rPr>
        <w:t xml:space="preserve"> kèm theo </w:t>
      </w:r>
      <w:r w:rsidR="001E246D" w:rsidRPr="00C578F5">
        <w:rPr>
          <w:iCs/>
          <w:sz w:val="28"/>
        </w:rPr>
        <w:t>Đ</w:t>
      </w:r>
      <w:r w:rsidR="001E246D" w:rsidRPr="00361EDE">
        <w:rPr>
          <w:iCs/>
          <w:sz w:val="28"/>
        </w:rPr>
        <w:t>ề</w:t>
      </w:r>
      <w:r w:rsidR="001E246D">
        <w:rPr>
          <w:iCs/>
          <w:sz w:val="28"/>
        </w:rPr>
        <w:t xml:space="preserve"> c</w:t>
      </w:r>
      <w:r w:rsidR="001E246D" w:rsidRPr="00361EDE">
        <w:rPr>
          <w:iCs/>
          <w:sz w:val="28"/>
        </w:rPr>
        <w:t>ươ</w:t>
      </w:r>
      <w:r w:rsidR="001E246D">
        <w:rPr>
          <w:iCs/>
          <w:sz w:val="28"/>
        </w:rPr>
        <w:t>ng v</w:t>
      </w:r>
      <w:r w:rsidR="001E246D" w:rsidRPr="0046612E">
        <w:rPr>
          <w:iCs/>
          <w:sz w:val="28"/>
        </w:rPr>
        <w:t>à</w:t>
      </w:r>
      <w:r w:rsidR="001E246D">
        <w:rPr>
          <w:iCs/>
          <w:sz w:val="28"/>
        </w:rPr>
        <w:t xml:space="preserve"> bi</w:t>
      </w:r>
      <w:r w:rsidR="001E246D" w:rsidRPr="0046612E">
        <w:rPr>
          <w:iCs/>
          <w:sz w:val="28"/>
        </w:rPr>
        <w:t>ểu</w:t>
      </w:r>
      <w:r w:rsidR="001E246D">
        <w:rPr>
          <w:iCs/>
          <w:sz w:val="28"/>
        </w:rPr>
        <w:t xml:space="preserve"> m</w:t>
      </w:r>
      <w:r w:rsidR="001E246D" w:rsidRPr="0046612E">
        <w:rPr>
          <w:iCs/>
          <w:sz w:val="28"/>
        </w:rPr>
        <w:t>ẫu</w:t>
      </w:r>
      <w:r w:rsidR="001E246D">
        <w:rPr>
          <w:iCs/>
          <w:sz w:val="28"/>
        </w:rPr>
        <w:t xml:space="preserve"> số 01 v</w:t>
      </w:r>
      <w:r w:rsidR="001E246D" w:rsidRPr="00361EDE">
        <w:rPr>
          <w:iCs/>
          <w:sz w:val="28"/>
        </w:rPr>
        <w:t>à</w:t>
      </w:r>
      <w:r w:rsidR="001E246D">
        <w:rPr>
          <w:iCs/>
          <w:sz w:val="28"/>
        </w:rPr>
        <w:t xml:space="preserve"> s</w:t>
      </w:r>
      <w:r w:rsidR="001E246D" w:rsidRPr="00361EDE">
        <w:rPr>
          <w:iCs/>
          <w:sz w:val="28"/>
        </w:rPr>
        <w:t>ố</w:t>
      </w:r>
      <w:r w:rsidR="001E246D">
        <w:rPr>
          <w:iCs/>
          <w:sz w:val="28"/>
        </w:rPr>
        <w:t xml:space="preserve"> 02 </w:t>
      </w:r>
      <w:r w:rsidR="001E246D">
        <w:rPr>
          <w:i/>
          <w:sz w:val="28"/>
          <w:lang w:val="vi-VN"/>
        </w:rPr>
        <w:t>(</w:t>
      </w:r>
      <w:r w:rsidR="001E246D">
        <w:rPr>
          <w:i/>
          <w:sz w:val="28"/>
        </w:rPr>
        <w:t xml:space="preserve">Có </w:t>
      </w:r>
      <w:r w:rsidR="001E246D">
        <w:rPr>
          <w:i/>
          <w:sz w:val="28"/>
          <w:lang w:val="vi-VN"/>
        </w:rPr>
        <w:t xml:space="preserve">biểu mẫu </w:t>
      </w:r>
      <w:r w:rsidR="001E246D">
        <w:rPr>
          <w:i/>
          <w:sz w:val="28"/>
        </w:rPr>
        <w:t>tổng hợp</w:t>
      </w:r>
      <w:r w:rsidR="001E246D">
        <w:rPr>
          <w:i/>
          <w:sz w:val="28"/>
          <w:lang w:val="vi-VN"/>
        </w:rPr>
        <w:t xml:space="preserve"> số liệu đính kèm).</w:t>
      </w:r>
      <w:r w:rsidR="001E246D">
        <w:rPr>
          <w:sz w:val="28"/>
        </w:rPr>
        <w:t xml:space="preserve"> </w:t>
      </w:r>
    </w:p>
    <w:p w14:paraId="1847D7A2" w14:textId="3349EB0A" w:rsidR="001E246D" w:rsidRDefault="00B61A46" w:rsidP="001E246D">
      <w:pPr>
        <w:pStyle w:val="NormalWeb"/>
        <w:spacing w:before="120" w:beforeAutospacing="0" w:after="0" w:afterAutospacing="0"/>
        <w:ind w:firstLine="709"/>
        <w:jc w:val="both"/>
        <w:rPr>
          <w:sz w:val="28"/>
        </w:rPr>
      </w:pPr>
      <w:r>
        <w:rPr>
          <w:sz w:val="28"/>
        </w:rPr>
        <w:t>2</w:t>
      </w:r>
      <w:r>
        <w:rPr>
          <w:sz w:val="28"/>
          <w:lang w:val="vi-VN"/>
        </w:rPr>
        <w:t xml:space="preserve">. </w:t>
      </w:r>
      <w:r w:rsidR="001E246D">
        <w:rPr>
          <w:sz w:val="28"/>
        </w:rPr>
        <w:t>Phòng Tài chính - Kế hoạch tổng hợp báo cáo các nguồn kinh phí Dự án, chương trình liên quan đến trẻ em đã tri</w:t>
      </w:r>
      <w:r w:rsidR="001E246D" w:rsidRPr="00361EDE">
        <w:rPr>
          <w:sz w:val="28"/>
        </w:rPr>
        <w:t>ển</w:t>
      </w:r>
      <w:r w:rsidR="001E246D">
        <w:rPr>
          <w:sz w:val="28"/>
        </w:rPr>
        <w:t xml:space="preserve"> khai th</w:t>
      </w:r>
      <w:r w:rsidR="001E246D" w:rsidRPr="00361EDE">
        <w:rPr>
          <w:sz w:val="28"/>
        </w:rPr>
        <w:t>ực</w:t>
      </w:r>
      <w:r w:rsidR="001E246D">
        <w:rPr>
          <w:sz w:val="28"/>
        </w:rPr>
        <w:t xml:space="preserve"> hi</w:t>
      </w:r>
      <w:r w:rsidR="001E246D" w:rsidRPr="00361EDE">
        <w:rPr>
          <w:sz w:val="28"/>
        </w:rPr>
        <w:t>ện</w:t>
      </w:r>
      <w:r w:rsidR="001E246D">
        <w:rPr>
          <w:sz w:val="28"/>
        </w:rPr>
        <w:t xml:space="preserve"> năm 2023. </w:t>
      </w:r>
    </w:p>
    <w:p w14:paraId="17280DD6" w14:textId="6B893DAA" w:rsidR="001E246D" w:rsidRDefault="00B61A46" w:rsidP="001E246D">
      <w:pPr>
        <w:pStyle w:val="NormalWeb"/>
        <w:spacing w:before="120" w:beforeAutospacing="0" w:after="0" w:afterAutospacing="0"/>
        <w:ind w:firstLine="709"/>
        <w:jc w:val="both"/>
        <w:rPr>
          <w:sz w:val="28"/>
        </w:rPr>
      </w:pPr>
      <w:r>
        <w:rPr>
          <w:sz w:val="28"/>
        </w:rPr>
        <w:t>3</w:t>
      </w:r>
      <w:r>
        <w:rPr>
          <w:sz w:val="28"/>
          <w:lang w:val="vi-VN"/>
        </w:rPr>
        <w:t xml:space="preserve">. </w:t>
      </w:r>
      <w:r w:rsidR="001E246D">
        <w:rPr>
          <w:sz w:val="28"/>
        </w:rPr>
        <w:t xml:space="preserve">Các xã, thị trấn báo cáo theo </w:t>
      </w:r>
      <w:r w:rsidR="001E246D" w:rsidRPr="0046612E">
        <w:rPr>
          <w:sz w:val="28"/>
        </w:rPr>
        <w:t>Đ</w:t>
      </w:r>
      <w:r w:rsidR="001E246D" w:rsidRPr="00361EDE">
        <w:rPr>
          <w:sz w:val="28"/>
        </w:rPr>
        <w:t>ề</w:t>
      </w:r>
      <w:r w:rsidR="001E246D">
        <w:rPr>
          <w:sz w:val="28"/>
        </w:rPr>
        <w:t xml:space="preserve"> c</w:t>
      </w:r>
      <w:r w:rsidR="001E246D" w:rsidRPr="00361EDE">
        <w:rPr>
          <w:sz w:val="28"/>
        </w:rPr>
        <w:t>ươ</w:t>
      </w:r>
      <w:r w:rsidR="001E246D">
        <w:rPr>
          <w:sz w:val="28"/>
        </w:rPr>
        <w:t>ng v</w:t>
      </w:r>
      <w:r w:rsidR="001E246D" w:rsidRPr="0046612E">
        <w:rPr>
          <w:sz w:val="28"/>
        </w:rPr>
        <w:t>à</w:t>
      </w:r>
      <w:r w:rsidR="001E246D">
        <w:rPr>
          <w:sz w:val="28"/>
        </w:rPr>
        <w:t xml:space="preserve"> biểu mẫu số 01, 02, 03 </w:t>
      </w:r>
      <w:r w:rsidR="001E246D">
        <w:rPr>
          <w:i/>
          <w:sz w:val="28"/>
          <w:lang w:val="vi-VN"/>
        </w:rPr>
        <w:t>(</w:t>
      </w:r>
      <w:r w:rsidR="001E246D">
        <w:rPr>
          <w:i/>
          <w:sz w:val="28"/>
        </w:rPr>
        <w:t xml:space="preserve">Có </w:t>
      </w:r>
      <w:r w:rsidR="001E246D">
        <w:rPr>
          <w:i/>
          <w:sz w:val="28"/>
          <w:lang w:val="vi-VN"/>
        </w:rPr>
        <w:t xml:space="preserve">biểu mẫu </w:t>
      </w:r>
      <w:r w:rsidR="001E246D">
        <w:rPr>
          <w:i/>
          <w:sz w:val="28"/>
        </w:rPr>
        <w:t>tổng hợp</w:t>
      </w:r>
      <w:r w:rsidR="001E246D">
        <w:rPr>
          <w:i/>
          <w:sz w:val="28"/>
          <w:lang w:val="vi-VN"/>
        </w:rPr>
        <w:t xml:space="preserve"> số liệu đính kèm)</w:t>
      </w:r>
      <w:r w:rsidR="001E246D">
        <w:rPr>
          <w:i/>
          <w:sz w:val="28"/>
        </w:rPr>
        <w:t>.</w:t>
      </w:r>
    </w:p>
    <w:p w14:paraId="76F1ADCD" w14:textId="30A584B7" w:rsidR="00B61A46" w:rsidRPr="00B61A46" w:rsidRDefault="00E160CA" w:rsidP="00B61A46">
      <w:pPr>
        <w:spacing w:before="120" w:after="120" w:line="240" w:lineRule="auto"/>
        <w:ind w:firstLine="567"/>
        <w:jc w:val="both"/>
        <w:rPr>
          <w:lang w:val="vi-VN"/>
        </w:rPr>
      </w:pPr>
      <w:r w:rsidRPr="00620DC5">
        <w:rPr>
          <w:iCs/>
          <w:lang w:val="vi-VN"/>
        </w:rPr>
        <w:t>Đề nghị các</w:t>
      </w:r>
      <w:r w:rsidR="006765F4">
        <w:rPr>
          <w:iCs/>
        </w:rPr>
        <w:t xml:space="preserve"> cơ quan,</w:t>
      </w:r>
      <w:r w:rsidRPr="00620DC5">
        <w:rPr>
          <w:iCs/>
          <w:lang w:val="vi-VN"/>
        </w:rPr>
        <w:t xml:space="preserve"> đơn vị</w:t>
      </w:r>
      <w:r w:rsidR="00C460BE">
        <w:rPr>
          <w:iCs/>
        </w:rPr>
        <w:t xml:space="preserve"> thực hiện </w:t>
      </w:r>
      <w:r w:rsidR="00696AB9">
        <w:rPr>
          <w:iCs/>
        </w:rPr>
        <w:t>b</w:t>
      </w:r>
      <w:r w:rsidR="00696AB9" w:rsidRPr="00696AB9">
        <w:rPr>
          <w:iCs/>
        </w:rPr>
        <w:t>áo</w:t>
      </w:r>
      <w:r w:rsidR="00696AB9">
        <w:rPr>
          <w:iCs/>
        </w:rPr>
        <w:t xml:space="preserve"> c</w:t>
      </w:r>
      <w:r w:rsidR="00696AB9" w:rsidRPr="00696AB9">
        <w:rPr>
          <w:iCs/>
        </w:rPr>
        <w:t>áo</w:t>
      </w:r>
      <w:r w:rsidR="00C460BE">
        <w:rPr>
          <w:iCs/>
        </w:rPr>
        <w:t>, hoàn thành</w:t>
      </w:r>
      <w:r w:rsidR="00696AB9">
        <w:rPr>
          <w:iCs/>
        </w:rPr>
        <w:t xml:space="preserve"> </w:t>
      </w:r>
      <w:r w:rsidRPr="00620DC5">
        <w:rPr>
          <w:iCs/>
          <w:lang w:val="vi-VN"/>
        </w:rPr>
        <w:t>gửi về</w:t>
      </w:r>
      <w:r w:rsidR="00E96001">
        <w:rPr>
          <w:iCs/>
        </w:rPr>
        <w:t xml:space="preserve"> UBND huyện </w:t>
      </w:r>
      <w:r w:rsidR="00E96001" w:rsidRPr="00C460BE">
        <w:rPr>
          <w:i/>
        </w:rPr>
        <w:t xml:space="preserve">(qua Phòng </w:t>
      </w:r>
      <w:r w:rsidRPr="00C460BE">
        <w:rPr>
          <w:i/>
          <w:lang w:val="vi-VN"/>
        </w:rPr>
        <w:t>Lao động</w:t>
      </w:r>
      <w:r w:rsidR="00B61A46">
        <w:rPr>
          <w:i/>
          <w:lang w:val="vi-VN"/>
        </w:rPr>
        <w:t xml:space="preserve"> </w:t>
      </w:r>
      <w:r w:rsidRPr="00C460BE">
        <w:rPr>
          <w:i/>
          <w:lang w:val="vi-VN"/>
        </w:rPr>
        <w:t>-</w:t>
      </w:r>
      <w:r w:rsidR="00B61A46">
        <w:rPr>
          <w:i/>
          <w:lang w:val="vi-VN"/>
        </w:rPr>
        <w:t xml:space="preserve"> TB&amp;XH </w:t>
      </w:r>
      <w:r w:rsidR="00C460BE">
        <w:rPr>
          <w:i/>
        </w:rPr>
        <w:t>huyện</w:t>
      </w:r>
      <w:r w:rsidR="00E96001" w:rsidRPr="00C460BE">
        <w:rPr>
          <w:i/>
        </w:rPr>
        <w:t>)</w:t>
      </w:r>
      <w:r w:rsidR="00C27A88">
        <w:rPr>
          <w:iCs/>
        </w:rPr>
        <w:t xml:space="preserve"> </w:t>
      </w:r>
      <w:r w:rsidRPr="00620DC5">
        <w:rPr>
          <w:b/>
          <w:iCs/>
          <w:lang w:val="vi-VN"/>
        </w:rPr>
        <w:t>trướ</w:t>
      </w:r>
      <w:r w:rsidR="00696AB9">
        <w:rPr>
          <w:b/>
          <w:iCs/>
          <w:lang w:val="vi-VN"/>
        </w:rPr>
        <w:t xml:space="preserve">c ngày </w:t>
      </w:r>
      <w:r w:rsidR="00E96001">
        <w:rPr>
          <w:b/>
          <w:iCs/>
        </w:rPr>
        <w:t>1</w:t>
      </w:r>
      <w:r w:rsidR="001E246D">
        <w:rPr>
          <w:b/>
          <w:iCs/>
        </w:rPr>
        <w:t>0</w:t>
      </w:r>
      <w:r w:rsidR="00696AB9">
        <w:rPr>
          <w:b/>
          <w:iCs/>
          <w:lang w:val="vi-VN"/>
        </w:rPr>
        <w:t>/</w:t>
      </w:r>
      <w:r w:rsidR="001E246D">
        <w:rPr>
          <w:b/>
          <w:iCs/>
        </w:rPr>
        <w:t>10</w:t>
      </w:r>
      <w:r w:rsidR="00696AB9">
        <w:rPr>
          <w:b/>
          <w:iCs/>
          <w:lang w:val="vi-VN"/>
        </w:rPr>
        <w:t xml:space="preserve">/2023 </w:t>
      </w:r>
      <w:r w:rsidR="00696AB9" w:rsidRPr="00696AB9">
        <w:rPr>
          <w:iCs/>
          <w:lang w:val="vi-VN"/>
        </w:rPr>
        <w:t>để</w:t>
      </w:r>
      <w:r w:rsidR="00696AB9" w:rsidRPr="00696AB9">
        <w:rPr>
          <w:iCs/>
        </w:rPr>
        <w:t xml:space="preserve"> tổng hợp</w:t>
      </w:r>
      <w:r w:rsidR="00E96001">
        <w:rPr>
          <w:iCs/>
        </w:rPr>
        <w:t xml:space="preserve"> báo cáo Sở </w:t>
      </w:r>
      <w:r w:rsidR="00B61A46" w:rsidRPr="00B61A46">
        <w:rPr>
          <w:lang w:val="vi-VN"/>
        </w:rPr>
        <w:t>Lao động - TB&amp;XH</w:t>
      </w:r>
      <w:r w:rsidR="00B61A46">
        <w:rPr>
          <w:i/>
          <w:lang w:val="vi-VN"/>
        </w:rPr>
        <w:t xml:space="preserve"> </w:t>
      </w:r>
      <w:r w:rsidR="00E96001">
        <w:rPr>
          <w:iCs/>
        </w:rPr>
        <w:t xml:space="preserve">và </w:t>
      </w:r>
      <w:r w:rsidR="00696AB9" w:rsidRPr="00696AB9">
        <w:rPr>
          <w:iCs/>
        </w:rPr>
        <w:t>Ủy ban nhân dân tỉnh theo quy định</w:t>
      </w:r>
      <w:r w:rsidR="00382852" w:rsidRPr="00E15AC0">
        <w:rPr>
          <w:lang w:val="nl-N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82"/>
      </w:tblGrid>
      <w:tr w:rsidR="00B61A46" w14:paraId="4923861D" w14:textId="77777777" w:rsidTr="00B61A46">
        <w:trPr>
          <w:trHeight w:val="2624"/>
        </w:trPr>
        <w:tc>
          <w:tcPr>
            <w:tcW w:w="4738" w:type="dxa"/>
          </w:tcPr>
          <w:p w14:paraId="46259269" w14:textId="77777777" w:rsidR="00B61A46" w:rsidRPr="00E15AC0" w:rsidRDefault="00B61A46" w:rsidP="00B61A46">
            <w:pPr>
              <w:pStyle w:val="abc"/>
              <w:spacing w:after="0"/>
              <w:ind w:left="-113" w:firstLine="0"/>
              <w:rPr>
                <w:rFonts w:ascii="Times New Roman" w:hAnsi="Times New Roman"/>
                <w:b/>
                <w:i/>
                <w:color w:val="auto"/>
                <w:sz w:val="24"/>
                <w:lang w:val="nl-NL"/>
              </w:rPr>
            </w:pPr>
            <w:r w:rsidRPr="00E15AC0">
              <w:rPr>
                <w:rFonts w:ascii="Times New Roman" w:hAnsi="Times New Roman"/>
                <w:b/>
                <w:i/>
                <w:color w:val="auto"/>
                <w:sz w:val="24"/>
                <w:lang w:val="nl-NL"/>
              </w:rPr>
              <w:t xml:space="preserve">Nơi nhận:                                                                        </w:t>
            </w:r>
          </w:p>
          <w:p w14:paraId="2A6EAC80" w14:textId="77777777" w:rsidR="00B61A46" w:rsidRPr="00B61A46" w:rsidRDefault="00B61A46" w:rsidP="00B61A46">
            <w:pPr>
              <w:pStyle w:val="abc"/>
              <w:spacing w:after="0"/>
              <w:ind w:left="-113" w:firstLine="0"/>
              <w:rPr>
                <w:rFonts w:ascii="Times New Roman" w:hAnsi="Times New Roman"/>
                <w:color w:val="auto"/>
                <w:sz w:val="22"/>
                <w:szCs w:val="22"/>
                <w:lang w:val="nl-NL"/>
              </w:rPr>
            </w:pPr>
            <w:r w:rsidRPr="00B61A46">
              <w:rPr>
                <w:rFonts w:ascii="Times New Roman" w:hAnsi="Times New Roman"/>
                <w:color w:val="auto"/>
                <w:sz w:val="22"/>
                <w:szCs w:val="22"/>
                <w:lang w:val="nl-NL"/>
              </w:rPr>
              <w:t>- Như trên (t/h);</w:t>
            </w:r>
          </w:p>
          <w:p w14:paraId="72DC629E" w14:textId="0FA7283C" w:rsidR="00B61A46" w:rsidRPr="00B61A46" w:rsidRDefault="001479C7" w:rsidP="00B61A46">
            <w:pPr>
              <w:pStyle w:val="abc"/>
              <w:spacing w:after="0"/>
              <w:ind w:left="-113" w:firstLine="0"/>
              <w:rPr>
                <w:rFonts w:ascii="Times New Roman" w:hAnsi="Times New Roman"/>
                <w:color w:val="auto"/>
                <w:sz w:val="22"/>
                <w:szCs w:val="22"/>
                <w:lang w:val="nl-NL"/>
              </w:rPr>
            </w:pPr>
            <w:r>
              <w:rPr>
                <w:rFonts w:ascii="Times New Roman" w:hAnsi="Times New Roman"/>
                <w:color w:val="auto"/>
                <w:sz w:val="22"/>
                <w:szCs w:val="22"/>
                <w:lang w:val="nl-NL"/>
              </w:rPr>
              <w:t>- Chủ tịch, các P</w:t>
            </w:r>
            <w:r w:rsidR="00B61A46" w:rsidRPr="00B61A46">
              <w:rPr>
                <w:rFonts w:ascii="Times New Roman" w:hAnsi="Times New Roman"/>
                <w:color w:val="auto"/>
                <w:sz w:val="22"/>
                <w:szCs w:val="22"/>
                <w:lang w:val="nl-NL"/>
              </w:rPr>
              <w:t xml:space="preserve">CT UBND huyện; </w:t>
            </w:r>
          </w:p>
          <w:p w14:paraId="7A1F74A8" w14:textId="61027D3B" w:rsidR="00B61A46" w:rsidRPr="00B61A46" w:rsidRDefault="00B61A46" w:rsidP="00B61A46">
            <w:pPr>
              <w:spacing w:after="0" w:line="240" w:lineRule="auto"/>
              <w:ind w:left="-113"/>
              <w:jc w:val="both"/>
              <w:rPr>
                <w:lang w:val="vi-VN"/>
              </w:rPr>
            </w:pPr>
            <w:r w:rsidRPr="00B61A46">
              <w:rPr>
                <w:b/>
                <w:sz w:val="22"/>
                <w:lang w:val="fr-FR"/>
              </w:rPr>
              <w:t>-</w:t>
            </w:r>
            <w:r w:rsidRPr="00B61A46">
              <w:rPr>
                <w:sz w:val="22"/>
                <w:lang w:val="fr-FR"/>
              </w:rPr>
              <w:t xml:space="preserve"> Lưu VT, PLĐTBXH</w:t>
            </w:r>
            <w:r w:rsidRPr="00B61A46">
              <w:rPr>
                <w:sz w:val="22"/>
                <w:lang w:val="vi-VN"/>
              </w:rPr>
              <w:t>.</w:t>
            </w:r>
          </w:p>
        </w:tc>
        <w:tc>
          <w:tcPr>
            <w:tcW w:w="4682" w:type="dxa"/>
          </w:tcPr>
          <w:p w14:paraId="401E31BE" w14:textId="77777777" w:rsidR="00B61A46" w:rsidRDefault="00B61A46" w:rsidP="00B61A46">
            <w:pPr>
              <w:pStyle w:val="abc"/>
              <w:spacing w:after="0"/>
              <w:ind w:left="175" w:firstLine="0"/>
              <w:jc w:val="center"/>
              <w:rPr>
                <w:rFonts w:ascii="Times New Roman" w:hAnsi="Times New Roman"/>
                <w:b/>
                <w:noProof/>
                <w:color w:val="000000" w:themeColor="text1"/>
              </w:rPr>
            </w:pPr>
            <w:r>
              <w:rPr>
                <w:rFonts w:ascii="Times New Roman" w:hAnsi="Times New Roman"/>
                <w:b/>
                <w:noProof/>
                <w:color w:val="000000" w:themeColor="text1"/>
              </w:rPr>
              <w:t>TM. UỶ BAN NHÂN DÂN</w:t>
            </w:r>
          </w:p>
          <w:p w14:paraId="61671658" w14:textId="77777777" w:rsidR="00B61A46" w:rsidRDefault="00B61A46" w:rsidP="00B61A46">
            <w:pPr>
              <w:pStyle w:val="abc"/>
              <w:spacing w:after="0"/>
              <w:ind w:left="175" w:firstLine="0"/>
              <w:jc w:val="center"/>
              <w:rPr>
                <w:rFonts w:ascii="Times New Roman" w:hAnsi="Times New Roman"/>
                <w:b/>
                <w:noProof/>
                <w:color w:val="000000" w:themeColor="text1"/>
              </w:rPr>
            </w:pPr>
            <w:r>
              <w:rPr>
                <w:rFonts w:ascii="Times New Roman" w:hAnsi="Times New Roman"/>
                <w:b/>
                <w:noProof/>
                <w:color w:val="000000" w:themeColor="text1"/>
              </w:rPr>
              <w:t xml:space="preserve">KT. CHỦ TỊCH </w:t>
            </w:r>
          </w:p>
          <w:p w14:paraId="4AD12362" w14:textId="77777777" w:rsidR="00B61A46" w:rsidRDefault="00B61A46" w:rsidP="00B61A46">
            <w:pPr>
              <w:pStyle w:val="abc"/>
              <w:spacing w:after="0"/>
              <w:ind w:left="175" w:firstLine="0"/>
              <w:jc w:val="center"/>
              <w:rPr>
                <w:rFonts w:ascii="Times New Roman" w:hAnsi="Times New Roman"/>
                <w:b/>
                <w:noProof/>
                <w:color w:val="000000" w:themeColor="text1"/>
                <w:lang w:val="vi-VN"/>
              </w:rPr>
            </w:pPr>
            <w:r>
              <w:rPr>
                <w:rFonts w:ascii="Times New Roman" w:hAnsi="Times New Roman"/>
                <w:b/>
                <w:noProof/>
                <w:color w:val="000000" w:themeColor="text1"/>
              </w:rPr>
              <w:t>PH</w:t>
            </w:r>
            <w:r w:rsidRPr="00043402">
              <w:rPr>
                <w:rFonts w:ascii="Times New Roman" w:hAnsi="Times New Roman"/>
                <w:b/>
                <w:noProof/>
                <w:color w:val="000000" w:themeColor="text1"/>
              </w:rPr>
              <w:t>Ó</w:t>
            </w:r>
            <w:r>
              <w:rPr>
                <w:rFonts w:ascii="Times New Roman" w:hAnsi="Times New Roman"/>
                <w:b/>
                <w:noProof/>
                <w:color w:val="000000" w:themeColor="text1"/>
              </w:rPr>
              <w:t xml:space="preserve"> CHỦ TỊCH</w:t>
            </w:r>
          </w:p>
          <w:p w14:paraId="2D8DD312" w14:textId="77777777" w:rsidR="00B61A46" w:rsidRDefault="00B61A46" w:rsidP="00B61A46">
            <w:pPr>
              <w:pStyle w:val="abc"/>
              <w:spacing w:after="0"/>
              <w:ind w:left="175" w:firstLine="0"/>
              <w:jc w:val="center"/>
              <w:rPr>
                <w:rFonts w:ascii="Times New Roman" w:hAnsi="Times New Roman"/>
                <w:b/>
                <w:noProof/>
                <w:color w:val="000000" w:themeColor="text1"/>
                <w:lang w:val="vi-VN"/>
              </w:rPr>
            </w:pPr>
          </w:p>
          <w:p w14:paraId="34E730E8" w14:textId="77777777" w:rsidR="00B61A46" w:rsidRDefault="00B61A46" w:rsidP="00B61A46">
            <w:pPr>
              <w:pStyle w:val="abc"/>
              <w:spacing w:after="0"/>
              <w:ind w:left="175" w:firstLine="0"/>
              <w:jc w:val="center"/>
              <w:rPr>
                <w:rFonts w:ascii="Times New Roman" w:hAnsi="Times New Roman"/>
                <w:b/>
                <w:noProof/>
                <w:color w:val="000000" w:themeColor="text1"/>
                <w:lang w:val="vi-VN"/>
              </w:rPr>
            </w:pPr>
          </w:p>
          <w:p w14:paraId="244C062E" w14:textId="77777777" w:rsidR="00B61A46" w:rsidRDefault="00B61A46" w:rsidP="00B61A46">
            <w:pPr>
              <w:pStyle w:val="abc"/>
              <w:spacing w:after="0"/>
              <w:ind w:left="175" w:firstLine="0"/>
              <w:jc w:val="center"/>
              <w:rPr>
                <w:rFonts w:ascii="Times New Roman" w:hAnsi="Times New Roman"/>
                <w:b/>
                <w:noProof/>
                <w:color w:val="000000" w:themeColor="text1"/>
                <w:lang w:val="vi-VN"/>
              </w:rPr>
            </w:pPr>
          </w:p>
          <w:p w14:paraId="1395DAA5" w14:textId="77777777" w:rsidR="00B61A46" w:rsidRPr="00B61A46" w:rsidRDefault="00B61A46" w:rsidP="00B61A46">
            <w:pPr>
              <w:pStyle w:val="abc"/>
              <w:spacing w:after="0"/>
              <w:ind w:left="175" w:firstLine="0"/>
              <w:jc w:val="center"/>
              <w:rPr>
                <w:rFonts w:ascii="Times New Roman" w:hAnsi="Times New Roman"/>
                <w:b/>
                <w:noProof/>
                <w:color w:val="000000" w:themeColor="text1"/>
                <w:lang w:val="vi-VN"/>
              </w:rPr>
            </w:pPr>
          </w:p>
          <w:p w14:paraId="23CB4BB1" w14:textId="35BA1BF4" w:rsidR="00B61A46" w:rsidRDefault="001479C7" w:rsidP="00B61A46">
            <w:pPr>
              <w:spacing w:before="120" w:after="0" w:line="240" w:lineRule="auto"/>
              <w:jc w:val="center"/>
              <w:rPr>
                <w:lang w:val="vi-VN"/>
              </w:rPr>
            </w:pPr>
            <w:r>
              <w:rPr>
                <w:b/>
                <w:lang w:val="vi-VN"/>
              </w:rPr>
              <w:t xml:space="preserve">    </w:t>
            </w:r>
            <w:r w:rsidR="00B61A46">
              <w:rPr>
                <w:b/>
                <w:lang w:val="vi-VN"/>
              </w:rPr>
              <w:t xml:space="preserve"> </w:t>
            </w:r>
            <w:r w:rsidR="00B61A46">
              <w:rPr>
                <w:b/>
              </w:rPr>
              <w:t>Đinh Thị Hồng Thu</w:t>
            </w:r>
          </w:p>
        </w:tc>
      </w:tr>
    </w:tbl>
    <w:p w14:paraId="209E850D" w14:textId="77777777" w:rsidR="00665434" w:rsidRPr="00B61A46" w:rsidRDefault="00665434" w:rsidP="00BC23D2">
      <w:pPr>
        <w:spacing w:after="0" w:line="240" w:lineRule="auto"/>
        <w:rPr>
          <w:rFonts w:eastAsia="Times New Roman"/>
          <w:b/>
          <w:lang w:val="vi-VN"/>
        </w:rPr>
      </w:pPr>
    </w:p>
    <w:sectPr w:rsidR="00665434" w:rsidRPr="00B61A46" w:rsidSect="00B45F33">
      <w:headerReference w:type="default" r:id="rId8"/>
      <w:footerReference w:type="default" r:id="rId9"/>
      <w:pgSz w:w="11907" w:h="16840" w:code="9"/>
      <w:pgMar w:top="1077" w:right="851" w:bottom="1077" w:left="1644" w:header="720" w:footer="89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5BA6" w14:textId="77777777" w:rsidR="00162878" w:rsidRDefault="00162878" w:rsidP="009C4163">
      <w:pPr>
        <w:spacing w:after="0" w:line="240" w:lineRule="auto"/>
      </w:pPr>
      <w:r>
        <w:separator/>
      </w:r>
    </w:p>
  </w:endnote>
  <w:endnote w:type="continuationSeparator" w:id="0">
    <w:p w14:paraId="6845A78B" w14:textId="77777777" w:rsidR="00162878" w:rsidRDefault="00162878" w:rsidP="009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F2EE" w14:textId="77777777" w:rsidR="00604C16" w:rsidRDefault="00162878">
    <w:pPr>
      <w:pStyle w:val="Footer"/>
      <w:jc w:val="center"/>
    </w:pPr>
  </w:p>
  <w:p w14:paraId="4AA75F17" w14:textId="77777777" w:rsidR="00604C16" w:rsidRDefault="001628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4907" w14:textId="77777777" w:rsidR="00162878" w:rsidRDefault="00162878" w:rsidP="009C4163">
      <w:pPr>
        <w:spacing w:after="0" w:line="240" w:lineRule="auto"/>
      </w:pPr>
      <w:r>
        <w:separator/>
      </w:r>
    </w:p>
  </w:footnote>
  <w:footnote w:type="continuationSeparator" w:id="0">
    <w:p w14:paraId="55D22750" w14:textId="77777777" w:rsidR="00162878" w:rsidRDefault="00162878" w:rsidP="009C4163">
      <w:pPr>
        <w:spacing w:after="0" w:line="240" w:lineRule="auto"/>
      </w:pPr>
      <w:r>
        <w:continuationSeparator/>
      </w:r>
    </w:p>
  </w:footnote>
  <w:footnote w:id="1">
    <w:p w14:paraId="01C11947" w14:textId="221FE825" w:rsidR="001D711A" w:rsidRPr="00B61A46" w:rsidRDefault="001D711A" w:rsidP="001D711A">
      <w:pPr>
        <w:pStyle w:val="FootnoteText"/>
        <w:ind w:firstLine="567"/>
        <w:rPr>
          <w:rFonts w:ascii="Times New Roman" w:hAnsi="Times New Roman"/>
          <w:szCs w:val="22"/>
          <w:lang w:val="vi-VN"/>
        </w:rPr>
      </w:pPr>
      <w:r w:rsidRPr="00B61A46">
        <w:rPr>
          <w:rStyle w:val="FootnoteReference"/>
          <w:rFonts w:ascii="Times New Roman" w:eastAsia="Calibri" w:hAnsi="Times New Roman"/>
          <w:sz w:val="18"/>
          <w:szCs w:val="22"/>
        </w:rPr>
        <w:footnoteRef/>
      </w:r>
      <w:r w:rsidR="00B61A46" w:rsidRPr="00B61A46">
        <w:rPr>
          <w:rFonts w:ascii="Times New Roman" w:eastAsia="Calibri" w:hAnsi="Times New Roman"/>
          <w:color w:val="000000"/>
          <w:sz w:val="18"/>
          <w:szCs w:val="22"/>
          <w:lang w:val="vi-VN"/>
        </w:rPr>
        <w:t xml:space="preserve"> </w:t>
      </w:r>
      <w:r w:rsidRPr="00B61A46">
        <w:rPr>
          <w:rFonts w:ascii="Times New Roman" w:hAnsi="Times New Roman"/>
          <w:sz w:val="18"/>
          <w:szCs w:val="22"/>
          <w:lang w:val="nl-NL"/>
        </w:rPr>
        <w:t>Các cơ quan, đơn vị: Văn phòng HĐND-UBND; Phòng Giáo dục và Đào tạo</w:t>
      </w:r>
      <w:r w:rsidR="001479C7">
        <w:rPr>
          <w:rFonts w:ascii="Times New Roman" w:hAnsi="Times New Roman"/>
          <w:sz w:val="18"/>
          <w:szCs w:val="22"/>
          <w:lang w:val="nl-NL"/>
        </w:rPr>
        <w:t>;</w:t>
      </w:r>
      <w:r w:rsidRPr="00B61A46">
        <w:rPr>
          <w:rFonts w:ascii="Times New Roman" w:hAnsi="Times New Roman"/>
          <w:sz w:val="18"/>
          <w:szCs w:val="22"/>
          <w:lang w:val="nl-NL"/>
        </w:rPr>
        <w:t xml:space="preserve"> Phòng Tài chính - Kế hoạch; Phòng Văn hoá và Thông tin; Phòng Dân tộc; Phòng Kinh tế - Hạ tầng; Chi</w:t>
      </w:r>
      <w:r w:rsidRPr="00B61A46">
        <w:rPr>
          <w:rFonts w:ascii="Times New Roman" w:hAnsi="Times New Roman"/>
          <w:color w:val="000000"/>
          <w:sz w:val="18"/>
          <w:szCs w:val="22"/>
          <w:lang w:val="nl-NL"/>
        </w:rPr>
        <w:t xml:space="preserve"> Cục Thống kê Kon Plông </w:t>
      </w:r>
      <w:r w:rsidR="00B61A46" w:rsidRPr="00B61A46">
        <w:rPr>
          <w:rFonts w:ascii="Times New Roman" w:hAnsi="Times New Roman"/>
          <w:color w:val="000000"/>
          <w:sz w:val="18"/>
          <w:szCs w:val="22"/>
          <w:lang w:val="vi-VN"/>
        </w:rPr>
        <w:t>-</w:t>
      </w:r>
      <w:r w:rsidRPr="00B61A46">
        <w:rPr>
          <w:rFonts w:ascii="Times New Roman" w:hAnsi="Times New Roman"/>
          <w:color w:val="000000"/>
          <w:sz w:val="18"/>
          <w:szCs w:val="22"/>
          <w:lang w:val="nl-NL"/>
        </w:rPr>
        <w:t xml:space="preserve"> Kon Rẫy; Phòng Tư pháp; Công an huyện;</w:t>
      </w:r>
      <w:r w:rsidR="001479C7">
        <w:rPr>
          <w:rFonts w:ascii="Times New Roman" w:hAnsi="Times New Roman"/>
          <w:color w:val="000000"/>
          <w:sz w:val="18"/>
          <w:szCs w:val="22"/>
          <w:lang w:val="nl-NL"/>
        </w:rPr>
        <w:t xml:space="preserve"> </w:t>
      </w:r>
      <w:r w:rsidR="001479C7" w:rsidRPr="00B61A46">
        <w:rPr>
          <w:rFonts w:ascii="Times New Roman" w:hAnsi="Times New Roman"/>
          <w:sz w:val="18"/>
          <w:szCs w:val="22"/>
          <w:lang w:val="nl-NL"/>
        </w:rPr>
        <w:t>Trung tâm Y tế;</w:t>
      </w:r>
      <w:bookmarkStart w:id="0" w:name="_GoBack"/>
      <w:bookmarkEnd w:id="0"/>
      <w:r w:rsidR="001479C7" w:rsidRPr="00B61A46">
        <w:rPr>
          <w:rFonts w:ascii="Times New Roman" w:hAnsi="Times New Roman"/>
          <w:sz w:val="18"/>
          <w:szCs w:val="22"/>
          <w:lang w:val="nl-NL"/>
        </w:rPr>
        <w:t xml:space="preserve"> Trung tâm Văn hóa - Thể thao - Du lịch và Truyền thông;</w:t>
      </w:r>
      <w:r w:rsidRPr="00B61A46">
        <w:rPr>
          <w:rFonts w:ascii="Times New Roman" w:hAnsi="Times New Roman"/>
          <w:color w:val="000000"/>
          <w:sz w:val="18"/>
          <w:szCs w:val="22"/>
          <w:lang w:val="nl-NL"/>
        </w:rPr>
        <w:t xml:space="preserve"> Hội </w:t>
      </w:r>
      <w:r w:rsidRPr="00B61A46">
        <w:rPr>
          <w:rFonts w:ascii="Times New Roman" w:hAnsi="Times New Roman"/>
          <w:color w:val="000000"/>
          <w:sz w:val="18"/>
          <w:szCs w:val="22"/>
          <w:lang w:val="vi-VN" w:eastAsia="vi-VN"/>
        </w:rPr>
        <w:t>Chữ thập đỏ</w:t>
      </w:r>
      <w:r w:rsidRPr="00B61A46">
        <w:rPr>
          <w:rFonts w:ascii="Times New Roman" w:hAnsi="Times New Roman"/>
          <w:color w:val="000000"/>
          <w:sz w:val="18"/>
          <w:szCs w:val="22"/>
          <w:lang w:val="nl-NL" w:eastAsia="vi-VN"/>
        </w:rPr>
        <w:t xml:space="preserve"> huyện; Hội LHPN huyệ</w:t>
      </w:r>
      <w:r w:rsidR="001479C7">
        <w:rPr>
          <w:rFonts w:ascii="Times New Roman" w:hAnsi="Times New Roman"/>
          <w:color w:val="000000"/>
          <w:sz w:val="18"/>
          <w:szCs w:val="22"/>
          <w:lang w:val="nl-NL" w:eastAsia="vi-VN"/>
        </w:rPr>
        <w:t>n; Huyện đ</w:t>
      </w:r>
      <w:r w:rsidRPr="00B61A46">
        <w:rPr>
          <w:rFonts w:ascii="Times New Roman" w:hAnsi="Times New Roman"/>
          <w:color w:val="000000"/>
          <w:sz w:val="18"/>
          <w:szCs w:val="22"/>
          <w:lang w:val="nl-NL" w:eastAsia="vi-VN"/>
        </w:rPr>
        <w:t>oàn.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10524"/>
      <w:docPartObj>
        <w:docPartGallery w:val="Page Numbers (Top of Page)"/>
        <w:docPartUnique/>
      </w:docPartObj>
    </w:sdtPr>
    <w:sdtEndPr>
      <w:rPr>
        <w:noProof/>
      </w:rPr>
    </w:sdtEndPr>
    <w:sdtContent>
      <w:p w14:paraId="3A093100" w14:textId="77777777" w:rsidR="00AB61DC" w:rsidRDefault="00AB61DC">
        <w:pPr>
          <w:pStyle w:val="Header"/>
          <w:jc w:val="center"/>
        </w:pPr>
        <w:r>
          <w:fldChar w:fldCharType="begin"/>
        </w:r>
        <w:r>
          <w:instrText xml:space="preserve"> PAGE   \* MERGEFORMAT </w:instrText>
        </w:r>
        <w:r>
          <w:fldChar w:fldCharType="separate"/>
        </w:r>
        <w:r w:rsidR="00B61A46">
          <w:rPr>
            <w:noProof/>
          </w:rPr>
          <w:t>2</w:t>
        </w:r>
        <w:r>
          <w:rPr>
            <w:noProof/>
          </w:rPr>
          <w:fldChar w:fldCharType="end"/>
        </w:r>
      </w:p>
    </w:sdtContent>
  </w:sdt>
  <w:p w14:paraId="0DA99E73" w14:textId="77777777" w:rsidR="00AB61DC" w:rsidRDefault="00AB61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04"/>
    <w:multiLevelType w:val="hybridMultilevel"/>
    <w:tmpl w:val="C7663ABC"/>
    <w:lvl w:ilvl="0" w:tplc="264ED66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141DB5"/>
    <w:multiLevelType w:val="hybridMultilevel"/>
    <w:tmpl w:val="56068D16"/>
    <w:lvl w:ilvl="0" w:tplc="22068456">
      <w:start w:val="1"/>
      <w:numFmt w:val="decimal"/>
      <w:lvlText w:val="%1."/>
      <w:lvlJc w:val="left"/>
      <w:pPr>
        <w:ind w:left="1137" w:hanging="360"/>
      </w:pPr>
      <w:rPr>
        <w:rFonts w:hint="default"/>
      </w:rPr>
    </w:lvl>
    <w:lvl w:ilvl="1" w:tplc="042A0019" w:tentative="1">
      <w:start w:val="1"/>
      <w:numFmt w:val="lowerLetter"/>
      <w:lvlText w:val="%2."/>
      <w:lvlJc w:val="left"/>
      <w:pPr>
        <w:ind w:left="1857" w:hanging="360"/>
      </w:pPr>
    </w:lvl>
    <w:lvl w:ilvl="2" w:tplc="042A001B" w:tentative="1">
      <w:start w:val="1"/>
      <w:numFmt w:val="lowerRoman"/>
      <w:lvlText w:val="%3."/>
      <w:lvlJc w:val="right"/>
      <w:pPr>
        <w:ind w:left="2577" w:hanging="180"/>
      </w:pPr>
    </w:lvl>
    <w:lvl w:ilvl="3" w:tplc="042A000F" w:tentative="1">
      <w:start w:val="1"/>
      <w:numFmt w:val="decimal"/>
      <w:lvlText w:val="%4."/>
      <w:lvlJc w:val="left"/>
      <w:pPr>
        <w:ind w:left="3297" w:hanging="360"/>
      </w:pPr>
    </w:lvl>
    <w:lvl w:ilvl="4" w:tplc="042A0019" w:tentative="1">
      <w:start w:val="1"/>
      <w:numFmt w:val="lowerLetter"/>
      <w:lvlText w:val="%5."/>
      <w:lvlJc w:val="left"/>
      <w:pPr>
        <w:ind w:left="4017" w:hanging="360"/>
      </w:pPr>
    </w:lvl>
    <w:lvl w:ilvl="5" w:tplc="042A001B" w:tentative="1">
      <w:start w:val="1"/>
      <w:numFmt w:val="lowerRoman"/>
      <w:lvlText w:val="%6."/>
      <w:lvlJc w:val="right"/>
      <w:pPr>
        <w:ind w:left="4737" w:hanging="180"/>
      </w:pPr>
    </w:lvl>
    <w:lvl w:ilvl="6" w:tplc="042A000F" w:tentative="1">
      <w:start w:val="1"/>
      <w:numFmt w:val="decimal"/>
      <w:lvlText w:val="%7."/>
      <w:lvlJc w:val="left"/>
      <w:pPr>
        <w:ind w:left="5457" w:hanging="360"/>
      </w:pPr>
    </w:lvl>
    <w:lvl w:ilvl="7" w:tplc="042A0019" w:tentative="1">
      <w:start w:val="1"/>
      <w:numFmt w:val="lowerLetter"/>
      <w:lvlText w:val="%8."/>
      <w:lvlJc w:val="left"/>
      <w:pPr>
        <w:ind w:left="6177" w:hanging="360"/>
      </w:pPr>
    </w:lvl>
    <w:lvl w:ilvl="8" w:tplc="042A001B" w:tentative="1">
      <w:start w:val="1"/>
      <w:numFmt w:val="lowerRoman"/>
      <w:lvlText w:val="%9."/>
      <w:lvlJc w:val="right"/>
      <w:pPr>
        <w:ind w:left="6897" w:hanging="180"/>
      </w:pPr>
    </w:lvl>
  </w:abstractNum>
  <w:abstractNum w:abstractNumId="2" w15:restartNumberingAfterBreak="0">
    <w:nsid w:val="44687D25"/>
    <w:multiLevelType w:val="hybridMultilevel"/>
    <w:tmpl w:val="522A88CC"/>
    <w:lvl w:ilvl="0" w:tplc="7F183C8C">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3" w15:restartNumberingAfterBreak="0">
    <w:nsid w:val="5F2D1D9D"/>
    <w:multiLevelType w:val="hybridMultilevel"/>
    <w:tmpl w:val="53BCBA30"/>
    <w:lvl w:ilvl="0" w:tplc="D4C63284">
      <w:start w:val="1"/>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434"/>
    <w:rsid w:val="00016941"/>
    <w:rsid w:val="00021629"/>
    <w:rsid w:val="0002221A"/>
    <w:rsid w:val="00043402"/>
    <w:rsid w:val="00054103"/>
    <w:rsid w:val="000603AA"/>
    <w:rsid w:val="0006179B"/>
    <w:rsid w:val="0006689D"/>
    <w:rsid w:val="000719AA"/>
    <w:rsid w:val="0007253A"/>
    <w:rsid w:val="00096059"/>
    <w:rsid w:val="000A31E9"/>
    <w:rsid w:val="000A6583"/>
    <w:rsid w:val="000B02EC"/>
    <w:rsid w:val="000B1D22"/>
    <w:rsid w:val="000B3970"/>
    <w:rsid w:val="000B5DAA"/>
    <w:rsid w:val="000D0795"/>
    <w:rsid w:val="000D3001"/>
    <w:rsid w:val="000F021E"/>
    <w:rsid w:val="00111BB8"/>
    <w:rsid w:val="00117C22"/>
    <w:rsid w:val="00125B47"/>
    <w:rsid w:val="00140333"/>
    <w:rsid w:val="00141975"/>
    <w:rsid w:val="001458B8"/>
    <w:rsid w:val="001479C7"/>
    <w:rsid w:val="00151835"/>
    <w:rsid w:val="00162878"/>
    <w:rsid w:val="001636D1"/>
    <w:rsid w:val="0016372D"/>
    <w:rsid w:val="00167C17"/>
    <w:rsid w:val="001A58D1"/>
    <w:rsid w:val="001B795A"/>
    <w:rsid w:val="001C5FCC"/>
    <w:rsid w:val="001C749F"/>
    <w:rsid w:val="001D163C"/>
    <w:rsid w:val="001D711A"/>
    <w:rsid w:val="001E246D"/>
    <w:rsid w:val="001E4270"/>
    <w:rsid w:val="002375F5"/>
    <w:rsid w:val="00252958"/>
    <w:rsid w:val="00256CF4"/>
    <w:rsid w:val="002662B2"/>
    <w:rsid w:val="00277842"/>
    <w:rsid w:val="00292BD8"/>
    <w:rsid w:val="00295D68"/>
    <w:rsid w:val="00295F07"/>
    <w:rsid w:val="00296F92"/>
    <w:rsid w:val="002B5502"/>
    <w:rsid w:val="002C4257"/>
    <w:rsid w:val="002C48E9"/>
    <w:rsid w:val="002D1184"/>
    <w:rsid w:val="002D1DEF"/>
    <w:rsid w:val="002D541A"/>
    <w:rsid w:val="002D6EB6"/>
    <w:rsid w:val="002E621F"/>
    <w:rsid w:val="002E7516"/>
    <w:rsid w:val="00331AB4"/>
    <w:rsid w:val="00356BFD"/>
    <w:rsid w:val="00357547"/>
    <w:rsid w:val="00372811"/>
    <w:rsid w:val="00382852"/>
    <w:rsid w:val="00385FC3"/>
    <w:rsid w:val="00386080"/>
    <w:rsid w:val="00387F91"/>
    <w:rsid w:val="00395422"/>
    <w:rsid w:val="00396808"/>
    <w:rsid w:val="003A69EB"/>
    <w:rsid w:val="003B3402"/>
    <w:rsid w:val="003B5946"/>
    <w:rsid w:val="003C56C9"/>
    <w:rsid w:val="003E2F6D"/>
    <w:rsid w:val="003F334A"/>
    <w:rsid w:val="00406D03"/>
    <w:rsid w:val="00406D67"/>
    <w:rsid w:val="00407298"/>
    <w:rsid w:val="004276C2"/>
    <w:rsid w:val="00427E88"/>
    <w:rsid w:val="00443F12"/>
    <w:rsid w:val="0044688A"/>
    <w:rsid w:val="00456639"/>
    <w:rsid w:val="00462552"/>
    <w:rsid w:val="00477A2A"/>
    <w:rsid w:val="00480C8D"/>
    <w:rsid w:val="00490BB5"/>
    <w:rsid w:val="004A6EA3"/>
    <w:rsid w:val="004C0703"/>
    <w:rsid w:val="004C221A"/>
    <w:rsid w:val="004D1EDC"/>
    <w:rsid w:val="004D5856"/>
    <w:rsid w:val="004D6974"/>
    <w:rsid w:val="004F257A"/>
    <w:rsid w:val="00502570"/>
    <w:rsid w:val="00507B08"/>
    <w:rsid w:val="00515F5C"/>
    <w:rsid w:val="0054798B"/>
    <w:rsid w:val="00572B3E"/>
    <w:rsid w:val="005877FF"/>
    <w:rsid w:val="005A26A4"/>
    <w:rsid w:val="005A36EF"/>
    <w:rsid w:val="005B6724"/>
    <w:rsid w:val="005C3A2E"/>
    <w:rsid w:val="005C541D"/>
    <w:rsid w:val="005C5AE9"/>
    <w:rsid w:val="005E4271"/>
    <w:rsid w:val="005F2D0B"/>
    <w:rsid w:val="005F32DB"/>
    <w:rsid w:val="0060119D"/>
    <w:rsid w:val="006026E7"/>
    <w:rsid w:val="00605DC6"/>
    <w:rsid w:val="00620DC5"/>
    <w:rsid w:val="00650AE1"/>
    <w:rsid w:val="00652CFD"/>
    <w:rsid w:val="00661E39"/>
    <w:rsid w:val="00665434"/>
    <w:rsid w:val="0066791D"/>
    <w:rsid w:val="006733BB"/>
    <w:rsid w:val="006765F4"/>
    <w:rsid w:val="00683E2F"/>
    <w:rsid w:val="00686CC5"/>
    <w:rsid w:val="00696AB9"/>
    <w:rsid w:val="006A0611"/>
    <w:rsid w:val="006C11BB"/>
    <w:rsid w:val="006D1A2A"/>
    <w:rsid w:val="006D5F99"/>
    <w:rsid w:val="006F73D2"/>
    <w:rsid w:val="007023DD"/>
    <w:rsid w:val="00704C8D"/>
    <w:rsid w:val="00716CF1"/>
    <w:rsid w:val="00757F7B"/>
    <w:rsid w:val="00761FF5"/>
    <w:rsid w:val="00774523"/>
    <w:rsid w:val="0077462C"/>
    <w:rsid w:val="007926E3"/>
    <w:rsid w:val="00797A86"/>
    <w:rsid w:val="007A2FE4"/>
    <w:rsid w:val="007C6C53"/>
    <w:rsid w:val="007D6993"/>
    <w:rsid w:val="007E08E6"/>
    <w:rsid w:val="007F301B"/>
    <w:rsid w:val="007F40FF"/>
    <w:rsid w:val="007F66F5"/>
    <w:rsid w:val="00801D38"/>
    <w:rsid w:val="008046B4"/>
    <w:rsid w:val="00806091"/>
    <w:rsid w:val="00843B07"/>
    <w:rsid w:val="00863AA7"/>
    <w:rsid w:val="00891E67"/>
    <w:rsid w:val="00893C69"/>
    <w:rsid w:val="008C76DC"/>
    <w:rsid w:val="008E0D9B"/>
    <w:rsid w:val="008F41D8"/>
    <w:rsid w:val="00931555"/>
    <w:rsid w:val="00941D4A"/>
    <w:rsid w:val="009423AF"/>
    <w:rsid w:val="009501FD"/>
    <w:rsid w:val="00981E96"/>
    <w:rsid w:val="00986F00"/>
    <w:rsid w:val="009906E9"/>
    <w:rsid w:val="009943FB"/>
    <w:rsid w:val="009B21A1"/>
    <w:rsid w:val="009B33D6"/>
    <w:rsid w:val="009B6AC5"/>
    <w:rsid w:val="009C4163"/>
    <w:rsid w:val="009D7AC6"/>
    <w:rsid w:val="009F608F"/>
    <w:rsid w:val="009F6206"/>
    <w:rsid w:val="009F7A8E"/>
    <w:rsid w:val="00A00D7C"/>
    <w:rsid w:val="00A02B94"/>
    <w:rsid w:val="00A06D43"/>
    <w:rsid w:val="00A134F8"/>
    <w:rsid w:val="00A23149"/>
    <w:rsid w:val="00A25769"/>
    <w:rsid w:val="00A273CB"/>
    <w:rsid w:val="00A457A7"/>
    <w:rsid w:val="00A5782C"/>
    <w:rsid w:val="00A763F5"/>
    <w:rsid w:val="00A94137"/>
    <w:rsid w:val="00AB61DC"/>
    <w:rsid w:val="00AC46A9"/>
    <w:rsid w:val="00AD0EC2"/>
    <w:rsid w:val="00B026E6"/>
    <w:rsid w:val="00B12CB3"/>
    <w:rsid w:val="00B14396"/>
    <w:rsid w:val="00B2277B"/>
    <w:rsid w:val="00B41FC9"/>
    <w:rsid w:val="00B45F33"/>
    <w:rsid w:val="00B464D6"/>
    <w:rsid w:val="00B61A46"/>
    <w:rsid w:val="00B622E3"/>
    <w:rsid w:val="00B629F9"/>
    <w:rsid w:val="00B72A2F"/>
    <w:rsid w:val="00B80405"/>
    <w:rsid w:val="00B83F42"/>
    <w:rsid w:val="00B853B2"/>
    <w:rsid w:val="00BA03BB"/>
    <w:rsid w:val="00BA4556"/>
    <w:rsid w:val="00BA4E88"/>
    <w:rsid w:val="00BC23D2"/>
    <w:rsid w:val="00BC4CB7"/>
    <w:rsid w:val="00BC5573"/>
    <w:rsid w:val="00C14D26"/>
    <w:rsid w:val="00C2727F"/>
    <w:rsid w:val="00C27A88"/>
    <w:rsid w:val="00C358E7"/>
    <w:rsid w:val="00C460BE"/>
    <w:rsid w:val="00C53445"/>
    <w:rsid w:val="00C74656"/>
    <w:rsid w:val="00C91E15"/>
    <w:rsid w:val="00C97879"/>
    <w:rsid w:val="00CB1586"/>
    <w:rsid w:val="00CC07A3"/>
    <w:rsid w:val="00CC144A"/>
    <w:rsid w:val="00CC1833"/>
    <w:rsid w:val="00CC2C7F"/>
    <w:rsid w:val="00CC623B"/>
    <w:rsid w:val="00CC71D4"/>
    <w:rsid w:val="00CC79F2"/>
    <w:rsid w:val="00CE3F85"/>
    <w:rsid w:val="00CE4BEB"/>
    <w:rsid w:val="00CF2870"/>
    <w:rsid w:val="00D2037B"/>
    <w:rsid w:val="00D44D0F"/>
    <w:rsid w:val="00D501BE"/>
    <w:rsid w:val="00D55527"/>
    <w:rsid w:val="00D61036"/>
    <w:rsid w:val="00D674E9"/>
    <w:rsid w:val="00D93B35"/>
    <w:rsid w:val="00DA5427"/>
    <w:rsid w:val="00DC2131"/>
    <w:rsid w:val="00DD3499"/>
    <w:rsid w:val="00DE3147"/>
    <w:rsid w:val="00DE3E28"/>
    <w:rsid w:val="00E03EF4"/>
    <w:rsid w:val="00E160CA"/>
    <w:rsid w:val="00E17B82"/>
    <w:rsid w:val="00E31FC1"/>
    <w:rsid w:val="00E35066"/>
    <w:rsid w:val="00E568B1"/>
    <w:rsid w:val="00E65223"/>
    <w:rsid w:val="00E71573"/>
    <w:rsid w:val="00E73DC2"/>
    <w:rsid w:val="00E96001"/>
    <w:rsid w:val="00E968FE"/>
    <w:rsid w:val="00EB2C71"/>
    <w:rsid w:val="00EE1535"/>
    <w:rsid w:val="00F1064C"/>
    <w:rsid w:val="00F123D5"/>
    <w:rsid w:val="00F14248"/>
    <w:rsid w:val="00F1536B"/>
    <w:rsid w:val="00F24A63"/>
    <w:rsid w:val="00F312D9"/>
    <w:rsid w:val="00F31388"/>
    <w:rsid w:val="00F35117"/>
    <w:rsid w:val="00F457F8"/>
    <w:rsid w:val="00F544E9"/>
    <w:rsid w:val="00F57DB5"/>
    <w:rsid w:val="00F972F0"/>
    <w:rsid w:val="00FA0414"/>
    <w:rsid w:val="00FA5240"/>
    <w:rsid w:val="00FA66CC"/>
    <w:rsid w:val="00FB10A9"/>
    <w:rsid w:val="00FB6EB9"/>
    <w:rsid w:val="00FD0D8A"/>
    <w:rsid w:val="00FD35F8"/>
    <w:rsid w:val="00FF00B4"/>
    <w:rsid w:val="00FF3BE5"/>
    <w:rsid w:val="00FF53A4"/>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09E1"/>
  <w15:docId w15:val="{F2A087D3-CBF2-483D-8A68-9C6AD33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34"/>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5434"/>
    <w:pPr>
      <w:spacing w:after="0" w:line="240" w:lineRule="auto"/>
      <w:jc w:val="both"/>
    </w:pPr>
    <w:rPr>
      <w:rFonts w:eastAsia="Times New Roman"/>
      <w:szCs w:val="28"/>
    </w:rPr>
  </w:style>
  <w:style w:type="character" w:customStyle="1" w:styleId="BodyTextChar">
    <w:name w:val="Body Text Char"/>
    <w:basedOn w:val="DefaultParagraphFont"/>
    <w:link w:val="BodyText"/>
    <w:rsid w:val="00665434"/>
    <w:rPr>
      <w:rFonts w:eastAsia="Times New Roman" w:cs="Times New Roman"/>
      <w:szCs w:val="28"/>
    </w:rPr>
  </w:style>
  <w:style w:type="paragraph" w:customStyle="1" w:styleId="abc">
    <w:name w:val="abc"/>
    <w:basedOn w:val="Normal"/>
    <w:rsid w:val="00665434"/>
    <w:pPr>
      <w:spacing w:after="120" w:line="240" w:lineRule="auto"/>
      <w:ind w:firstLine="720"/>
      <w:jc w:val="both"/>
    </w:pPr>
    <w:rPr>
      <w:rFonts w:ascii=".VnTime" w:eastAsia="Times New Roman" w:hAnsi=".VnTime"/>
      <w:color w:val="000080"/>
      <w:kern w:val="28"/>
      <w:szCs w:val="20"/>
    </w:rPr>
  </w:style>
  <w:style w:type="paragraph" w:styleId="Footer">
    <w:name w:val="footer"/>
    <w:basedOn w:val="Normal"/>
    <w:link w:val="FooterChar"/>
    <w:uiPriority w:val="99"/>
    <w:unhideWhenUsed/>
    <w:rsid w:val="0066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34"/>
    <w:rPr>
      <w:rFonts w:eastAsia="Calibri" w:cs="Times New Roman"/>
    </w:rPr>
  </w:style>
  <w:style w:type="paragraph" w:styleId="BalloonText">
    <w:name w:val="Balloon Text"/>
    <w:basedOn w:val="Normal"/>
    <w:link w:val="BalloonTextChar"/>
    <w:uiPriority w:val="99"/>
    <w:semiHidden/>
    <w:unhideWhenUsed/>
    <w:rsid w:val="0066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34"/>
    <w:rPr>
      <w:rFonts w:ascii="Tahoma" w:eastAsia="Calibri" w:hAnsi="Tahoma" w:cs="Tahoma"/>
      <w:sz w:val="16"/>
      <w:szCs w:val="16"/>
    </w:rPr>
  </w:style>
  <w:style w:type="paragraph" w:styleId="Header">
    <w:name w:val="header"/>
    <w:basedOn w:val="Normal"/>
    <w:link w:val="HeaderChar"/>
    <w:uiPriority w:val="99"/>
    <w:unhideWhenUsed/>
    <w:rsid w:val="0006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9D"/>
    <w:rPr>
      <w:rFonts w:eastAsia="Calibri" w:cs="Times New Roman"/>
    </w:rPr>
  </w:style>
  <w:style w:type="paragraph" w:styleId="ListParagraph">
    <w:name w:val="List Paragraph"/>
    <w:basedOn w:val="Normal"/>
    <w:uiPriority w:val="34"/>
    <w:qFormat/>
    <w:rsid w:val="00356BFD"/>
    <w:pPr>
      <w:ind w:left="720"/>
      <w:contextualSpacing/>
    </w:p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脚注文本 Char"/>
    <w:basedOn w:val="Normal"/>
    <w:link w:val="FootnoteTextChar"/>
    <w:qFormat/>
    <w:rsid w:val="00893C69"/>
    <w:pPr>
      <w:spacing w:after="0" w:line="240" w:lineRule="auto"/>
      <w:jc w:val="both"/>
    </w:pPr>
    <w:rPr>
      <w:rFonts w:ascii=".VnTime" w:eastAsia="Times New Roman" w:hAnsi=".VnTime"/>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qFormat/>
    <w:rsid w:val="00893C69"/>
    <w:rPr>
      <w:rFonts w:ascii=".VnTime" w:eastAsia="Times New Roman" w:hAnsi=".VnTime"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893C69"/>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893C69"/>
    <w:pPr>
      <w:spacing w:after="160" w:line="240" w:lineRule="exact"/>
    </w:pPr>
    <w:rPr>
      <w:rFonts w:eastAsiaTheme="minorHAnsi" w:cstheme="minorBidi"/>
      <w:vertAlign w:val="superscript"/>
    </w:rPr>
  </w:style>
  <w:style w:type="paragraph" w:styleId="NormalWeb">
    <w:name w:val="Normal (Web)"/>
    <w:basedOn w:val="Normal"/>
    <w:rsid w:val="001E246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B6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48875">
      <w:bodyDiv w:val="1"/>
      <w:marLeft w:val="0"/>
      <w:marRight w:val="0"/>
      <w:marTop w:val="0"/>
      <w:marBottom w:val="0"/>
      <w:divBdr>
        <w:top w:val="none" w:sz="0" w:space="0" w:color="auto"/>
        <w:left w:val="none" w:sz="0" w:space="0" w:color="auto"/>
        <w:bottom w:val="none" w:sz="0" w:space="0" w:color="auto"/>
        <w:right w:val="none" w:sz="0" w:space="0" w:color="auto"/>
      </w:divBdr>
    </w:div>
    <w:div w:id="1723551715">
      <w:bodyDiv w:val="1"/>
      <w:marLeft w:val="0"/>
      <w:marRight w:val="0"/>
      <w:marTop w:val="0"/>
      <w:marBottom w:val="0"/>
      <w:divBdr>
        <w:top w:val="none" w:sz="0" w:space="0" w:color="auto"/>
        <w:left w:val="none" w:sz="0" w:space="0" w:color="auto"/>
        <w:bottom w:val="none" w:sz="0" w:space="0" w:color="auto"/>
        <w:right w:val="none" w:sz="0" w:space="0" w:color="auto"/>
      </w:divBdr>
      <w:divsChild>
        <w:div w:id="1870406952">
          <w:marLeft w:val="0"/>
          <w:marRight w:val="0"/>
          <w:marTop w:val="0"/>
          <w:marBottom w:val="0"/>
          <w:divBdr>
            <w:top w:val="none" w:sz="0" w:space="0" w:color="auto"/>
            <w:left w:val="none" w:sz="0" w:space="0" w:color="auto"/>
            <w:bottom w:val="none" w:sz="0" w:space="0" w:color="auto"/>
            <w:right w:val="none" w:sz="0" w:space="0" w:color="auto"/>
          </w:divBdr>
        </w:div>
        <w:div w:id="1951622487">
          <w:marLeft w:val="0"/>
          <w:marRight w:val="0"/>
          <w:marTop w:val="0"/>
          <w:marBottom w:val="0"/>
          <w:divBdr>
            <w:top w:val="none" w:sz="0" w:space="0" w:color="auto"/>
            <w:left w:val="none" w:sz="0" w:space="0" w:color="auto"/>
            <w:bottom w:val="none" w:sz="0" w:space="0" w:color="auto"/>
            <w:right w:val="none" w:sz="0" w:space="0" w:color="auto"/>
          </w:divBdr>
        </w:div>
        <w:div w:id="1532575785">
          <w:marLeft w:val="0"/>
          <w:marRight w:val="0"/>
          <w:marTop w:val="0"/>
          <w:marBottom w:val="0"/>
          <w:divBdr>
            <w:top w:val="none" w:sz="0" w:space="0" w:color="auto"/>
            <w:left w:val="none" w:sz="0" w:space="0" w:color="auto"/>
            <w:bottom w:val="none" w:sz="0" w:space="0" w:color="auto"/>
            <w:right w:val="none" w:sz="0" w:space="0" w:color="auto"/>
          </w:divBdr>
        </w:div>
        <w:div w:id="212607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334E-CC01-4B40-87B9-DBE2F916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148</cp:revision>
  <cp:lastPrinted>2019-05-23T06:40:00Z</cp:lastPrinted>
  <dcterms:created xsi:type="dcterms:W3CDTF">2018-08-20T01:49:00Z</dcterms:created>
  <dcterms:modified xsi:type="dcterms:W3CDTF">2023-09-20T07:05:00Z</dcterms:modified>
</cp:coreProperties>
</file>