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64B2B" w14:textId="38C81025" w:rsidR="007A3F70" w:rsidRPr="005E2C95" w:rsidRDefault="00D75E1D" w:rsidP="00D75E1D">
      <w:pPr>
        <w:pStyle w:val="Heading1"/>
        <w:autoSpaceDE w:val="0"/>
        <w:autoSpaceDN w:val="0"/>
        <w:spacing w:before="0" w:beforeAutospacing="0" w:after="0" w:afterAutospacing="0"/>
        <w:ind w:left="142"/>
        <w:jc w:val="center"/>
        <w:rPr>
          <w:b w:val="0"/>
          <w:bCs w:val="0"/>
          <w:sz w:val="28"/>
          <w:szCs w:val="28"/>
        </w:rPr>
      </w:pPr>
      <w:r w:rsidRPr="005E2C95">
        <w:rPr>
          <w:sz w:val="28"/>
          <w:szCs w:val="28"/>
        </w:rPr>
        <w:t>HƯỚNG DẪN</w:t>
      </w:r>
    </w:p>
    <w:p w14:paraId="74DE8882" w14:textId="749E91B4" w:rsidR="007A3F70" w:rsidRPr="005E2C95" w:rsidRDefault="007A3F70" w:rsidP="00D75E1D">
      <w:pPr>
        <w:pStyle w:val="Heading1"/>
        <w:autoSpaceDE w:val="0"/>
        <w:autoSpaceDN w:val="0"/>
        <w:spacing w:before="0" w:beforeAutospacing="0" w:after="0" w:afterAutospacing="0"/>
        <w:ind w:left="142"/>
        <w:jc w:val="center"/>
        <w:rPr>
          <w:b w:val="0"/>
          <w:bCs w:val="0"/>
          <w:sz w:val="28"/>
          <w:szCs w:val="28"/>
        </w:rPr>
      </w:pPr>
      <w:r w:rsidRPr="005E2C95">
        <w:rPr>
          <w:sz w:val="28"/>
          <w:szCs w:val="28"/>
        </w:rPr>
        <w:t>BÁO CÁO TÌNH HÌNH KINH TẾ - XÃ H</w:t>
      </w:r>
      <w:r w:rsidR="00D12BE3" w:rsidRPr="005E2C95">
        <w:rPr>
          <w:sz w:val="28"/>
          <w:szCs w:val="28"/>
        </w:rPr>
        <w:t>ỘI, QUỐC PHÒNG, AN NINH NĂM 202</w:t>
      </w:r>
      <w:r w:rsidR="00505D7A" w:rsidRPr="005E2C95">
        <w:rPr>
          <w:sz w:val="28"/>
          <w:szCs w:val="28"/>
        </w:rPr>
        <w:t>3</w:t>
      </w:r>
      <w:r w:rsidRPr="005E2C95">
        <w:rPr>
          <w:sz w:val="28"/>
          <w:szCs w:val="28"/>
        </w:rPr>
        <w:t>; DỰ KIẾN HOẠCH PHÁT TRIỂN</w:t>
      </w:r>
      <w:r w:rsidR="009169C1">
        <w:rPr>
          <w:sz w:val="28"/>
          <w:szCs w:val="28"/>
        </w:rPr>
        <w:t xml:space="preserve"> </w:t>
      </w:r>
      <w:r w:rsidRPr="005E2C95">
        <w:rPr>
          <w:sz w:val="28"/>
          <w:szCs w:val="28"/>
        </w:rPr>
        <w:t>KINH TẾ - XÃ H</w:t>
      </w:r>
      <w:r w:rsidR="00FA5D5B" w:rsidRPr="005E2C95">
        <w:rPr>
          <w:sz w:val="28"/>
          <w:szCs w:val="28"/>
        </w:rPr>
        <w:t>ỘI, QUỐC PHÒNG, AN NINH NĂM 2024</w:t>
      </w:r>
    </w:p>
    <w:p w14:paraId="1827E5E7" w14:textId="73DE67BA" w:rsidR="007A3F70" w:rsidRPr="005E2C95" w:rsidRDefault="00503E08" w:rsidP="00C64078">
      <w:pPr>
        <w:pStyle w:val="Heading1"/>
        <w:autoSpaceDE w:val="0"/>
        <w:autoSpaceDN w:val="0"/>
        <w:spacing w:before="240" w:beforeAutospacing="0" w:after="240" w:afterAutospacing="0"/>
        <w:ind w:left="142"/>
        <w:jc w:val="center"/>
        <w:rPr>
          <w:b w:val="0"/>
          <w:bCs w:val="0"/>
          <w:i/>
          <w:sz w:val="28"/>
          <w:szCs w:val="28"/>
        </w:rPr>
      </w:pPr>
      <w:r w:rsidRPr="005E2C95">
        <w:rPr>
          <w:b w:val="0"/>
          <w:noProof/>
          <w:spacing w:val="6"/>
          <w:sz w:val="28"/>
          <w:szCs w:val="28"/>
        </w:rPr>
        <mc:AlternateContent>
          <mc:Choice Requires="wps">
            <w:drawing>
              <wp:anchor distT="4294967295" distB="4294967295" distL="114300" distR="114300" simplePos="0" relativeHeight="251658240" behindDoc="0" locked="0" layoutInCell="1" allowOverlap="1" wp14:anchorId="1E546E97" wp14:editId="401768F4">
                <wp:simplePos x="0" y="0"/>
                <wp:positionH relativeFrom="column">
                  <wp:posOffset>2410460</wp:posOffset>
                </wp:positionH>
                <wp:positionV relativeFrom="paragraph">
                  <wp:posOffset>614045</wp:posOffset>
                </wp:positionV>
                <wp:extent cx="1384300" cy="0"/>
                <wp:effectExtent l="0" t="0" r="25400" b="190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498A6" id="Line 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8pt,48.35pt" to="298.8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"/>
            </w:pict>
          </mc:Fallback>
        </mc:AlternateContent>
      </w:r>
      <w:r w:rsidR="009169C1">
        <w:rPr>
          <w:b w:val="0"/>
          <w:i/>
          <w:sz w:val="28"/>
          <w:szCs w:val="28"/>
        </w:rPr>
        <w:t xml:space="preserve">(Ban </w:t>
      </w:r>
      <w:proofErr w:type="spellStart"/>
      <w:r w:rsidR="009169C1">
        <w:rPr>
          <w:b w:val="0"/>
          <w:i/>
          <w:sz w:val="28"/>
          <w:szCs w:val="28"/>
        </w:rPr>
        <w:t>hành</w:t>
      </w:r>
      <w:proofErr w:type="spellEnd"/>
      <w:r w:rsidR="009169C1">
        <w:rPr>
          <w:b w:val="0"/>
          <w:i/>
          <w:sz w:val="28"/>
          <w:szCs w:val="28"/>
        </w:rPr>
        <w:t xml:space="preserve"> </w:t>
      </w:r>
      <w:proofErr w:type="spellStart"/>
      <w:r w:rsidR="009169C1">
        <w:rPr>
          <w:b w:val="0"/>
          <w:i/>
          <w:sz w:val="28"/>
          <w:szCs w:val="28"/>
        </w:rPr>
        <w:t>kèm</w:t>
      </w:r>
      <w:proofErr w:type="spellEnd"/>
      <w:r w:rsidR="009169C1">
        <w:rPr>
          <w:b w:val="0"/>
          <w:i/>
          <w:sz w:val="28"/>
          <w:szCs w:val="28"/>
        </w:rPr>
        <w:t xml:space="preserve"> </w:t>
      </w:r>
      <w:proofErr w:type="spellStart"/>
      <w:r w:rsidR="009169C1">
        <w:rPr>
          <w:b w:val="0"/>
          <w:i/>
          <w:sz w:val="28"/>
          <w:szCs w:val="28"/>
        </w:rPr>
        <w:t>theo</w:t>
      </w:r>
      <w:proofErr w:type="spellEnd"/>
      <w:r w:rsidR="009169C1">
        <w:rPr>
          <w:b w:val="0"/>
          <w:i/>
          <w:sz w:val="28"/>
          <w:szCs w:val="28"/>
        </w:rPr>
        <w:t xml:space="preserve"> </w:t>
      </w:r>
      <w:proofErr w:type="spellStart"/>
      <w:r w:rsidR="009169C1">
        <w:rPr>
          <w:b w:val="0"/>
          <w:i/>
          <w:sz w:val="28"/>
          <w:szCs w:val="28"/>
        </w:rPr>
        <w:t>Công</w:t>
      </w:r>
      <w:proofErr w:type="spellEnd"/>
      <w:r w:rsidR="009169C1">
        <w:rPr>
          <w:b w:val="0"/>
          <w:i/>
          <w:sz w:val="28"/>
          <w:szCs w:val="28"/>
        </w:rPr>
        <w:t xml:space="preserve"> </w:t>
      </w:r>
      <w:proofErr w:type="spellStart"/>
      <w:r w:rsidR="009169C1">
        <w:rPr>
          <w:b w:val="0"/>
          <w:i/>
          <w:sz w:val="28"/>
          <w:szCs w:val="28"/>
        </w:rPr>
        <w:t>văn</w:t>
      </w:r>
      <w:proofErr w:type="spellEnd"/>
      <w:r w:rsidR="009169C1">
        <w:rPr>
          <w:b w:val="0"/>
          <w:i/>
          <w:sz w:val="28"/>
          <w:szCs w:val="28"/>
        </w:rPr>
        <w:t xml:space="preserve"> </w:t>
      </w:r>
      <w:proofErr w:type="spellStart"/>
      <w:r w:rsidR="009169C1">
        <w:rPr>
          <w:b w:val="0"/>
          <w:i/>
          <w:sz w:val="28"/>
          <w:szCs w:val="28"/>
        </w:rPr>
        <w:t>số</w:t>
      </w:r>
      <w:proofErr w:type="spellEnd"/>
      <w:r w:rsidR="007A3F70" w:rsidRPr="005E2C95">
        <w:rPr>
          <w:b w:val="0"/>
          <w:i/>
          <w:sz w:val="28"/>
          <w:szCs w:val="28"/>
        </w:rPr>
        <w:t xml:space="preserve"> </w:t>
      </w:r>
      <w:r w:rsidR="006303B6">
        <w:rPr>
          <w:b w:val="0"/>
          <w:i/>
          <w:sz w:val="28"/>
          <w:szCs w:val="28"/>
        </w:rPr>
        <w:t xml:space="preserve">   </w:t>
      </w:r>
      <w:r w:rsidR="00FA5D5B" w:rsidRPr="005E2C95">
        <w:rPr>
          <w:b w:val="0"/>
          <w:i/>
          <w:sz w:val="28"/>
          <w:szCs w:val="28"/>
        </w:rPr>
        <w:t xml:space="preserve">     /</w:t>
      </w:r>
      <w:r w:rsidR="0049530B">
        <w:rPr>
          <w:b w:val="0"/>
          <w:i/>
          <w:sz w:val="28"/>
          <w:szCs w:val="28"/>
        </w:rPr>
        <w:t>TCKH</w:t>
      </w:r>
      <w:r w:rsidR="00FA5D5B" w:rsidRPr="005E2C95">
        <w:rPr>
          <w:b w:val="0"/>
          <w:i/>
          <w:sz w:val="28"/>
          <w:szCs w:val="28"/>
        </w:rPr>
        <w:t xml:space="preserve"> </w:t>
      </w:r>
      <w:proofErr w:type="spellStart"/>
      <w:r w:rsidR="00FA5D5B" w:rsidRPr="005E2C95">
        <w:rPr>
          <w:b w:val="0"/>
          <w:i/>
          <w:sz w:val="28"/>
          <w:szCs w:val="28"/>
        </w:rPr>
        <w:t>ngày</w:t>
      </w:r>
      <w:proofErr w:type="spellEnd"/>
      <w:r w:rsidR="00FA5D5B" w:rsidRPr="005E2C95">
        <w:rPr>
          <w:b w:val="0"/>
          <w:i/>
          <w:sz w:val="28"/>
          <w:szCs w:val="28"/>
        </w:rPr>
        <w:t xml:space="preserve">  </w:t>
      </w:r>
      <w:r w:rsidR="006303B6">
        <w:rPr>
          <w:b w:val="0"/>
          <w:i/>
          <w:sz w:val="28"/>
          <w:szCs w:val="28"/>
        </w:rPr>
        <w:t xml:space="preserve">  </w:t>
      </w:r>
      <w:proofErr w:type="spellStart"/>
      <w:r w:rsidR="00FA5D5B" w:rsidRPr="005E2C95">
        <w:rPr>
          <w:b w:val="0"/>
          <w:i/>
          <w:sz w:val="28"/>
          <w:szCs w:val="28"/>
        </w:rPr>
        <w:t>tháng</w:t>
      </w:r>
      <w:proofErr w:type="spellEnd"/>
      <w:r w:rsidR="00FA5D5B" w:rsidRPr="005E2C95">
        <w:rPr>
          <w:b w:val="0"/>
          <w:i/>
          <w:sz w:val="28"/>
          <w:szCs w:val="28"/>
        </w:rPr>
        <w:t xml:space="preserve">  </w:t>
      </w:r>
      <w:r w:rsidR="007A3F70" w:rsidRPr="005E2C95">
        <w:rPr>
          <w:b w:val="0"/>
          <w:i/>
          <w:sz w:val="28"/>
          <w:szCs w:val="28"/>
        </w:rPr>
        <w:t xml:space="preserve">  </w:t>
      </w:r>
      <w:proofErr w:type="spellStart"/>
      <w:r w:rsidR="007A3F70" w:rsidRPr="005E2C95">
        <w:rPr>
          <w:b w:val="0"/>
          <w:i/>
          <w:sz w:val="28"/>
          <w:szCs w:val="28"/>
        </w:rPr>
        <w:t>năm</w:t>
      </w:r>
      <w:proofErr w:type="spellEnd"/>
      <w:r w:rsidR="007A3F70" w:rsidRPr="005E2C95">
        <w:rPr>
          <w:b w:val="0"/>
          <w:i/>
          <w:sz w:val="28"/>
          <w:szCs w:val="28"/>
        </w:rPr>
        <w:t xml:space="preserve"> 202</w:t>
      </w:r>
      <w:r w:rsidR="00FA5D5B" w:rsidRPr="005E2C95">
        <w:rPr>
          <w:b w:val="0"/>
          <w:i/>
          <w:sz w:val="28"/>
          <w:szCs w:val="28"/>
        </w:rPr>
        <w:t>3</w:t>
      </w:r>
      <w:r w:rsidR="007A3F70" w:rsidRPr="005E2C95">
        <w:rPr>
          <w:b w:val="0"/>
          <w:i/>
          <w:sz w:val="28"/>
          <w:szCs w:val="28"/>
        </w:rPr>
        <w:t xml:space="preserve"> </w:t>
      </w:r>
      <w:proofErr w:type="spellStart"/>
      <w:r w:rsidR="007A3F70" w:rsidRPr="005E2C95">
        <w:rPr>
          <w:b w:val="0"/>
          <w:i/>
          <w:sz w:val="28"/>
          <w:szCs w:val="28"/>
        </w:rPr>
        <w:t>của</w:t>
      </w:r>
      <w:proofErr w:type="spellEnd"/>
      <w:r w:rsidR="007A3F70" w:rsidRPr="005E2C95">
        <w:rPr>
          <w:b w:val="0"/>
          <w:i/>
          <w:sz w:val="28"/>
          <w:szCs w:val="28"/>
        </w:rPr>
        <w:t xml:space="preserve"> </w:t>
      </w:r>
      <w:proofErr w:type="spellStart"/>
      <w:r w:rsidR="0049530B">
        <w:rPr>
          <w:b w:val="0"/>
          <w:i/>
          <w:sz w:val="28"/>
          <w:szCs w:val="28"/>
        </w:rPr>
        <w:t>Phòng</w:t>
      </w:r>
      <w:proofErr w:type="spellEnd"/>
      <w:r w:rsidR="0049530B">
        <w:rPr>
          <w:b w:val="0"/>
          <w:i/>
          <w:sz w:val="28"/>
          <w:szCs w:val="28"/>
        </w:rPr>
        <w:t xml:space="preserve"> TCKH </w:t>
      </w:r>
      <w:proofErr w:type="spellStart"/>
      <w:r w:rsidR="0049530B">
        <w:rPr>
          <w:b w:val="0"/>
          <w:i/>
          <w:sz w:val="28"/>
          <w:szCs w:val="28"/>
        </w:rPr>
        <w:t>huyện</w:t>
      </w:r>
      <w:proofErr w:type="spellEnd"/>
      <w:r w:rsidR="007A3F70" w:rsidRPr="005E2C95">
        <w:rPr>
          <w:b w:val="0"/>
          <w:i/>
          <w:sz w:val="28"/>
          <w:szCs w:val="28"/>
        </w:rPr>
        <w:t>)</w:t>
      </w:r>
    </w:p>
    <w:p w14:paraId="19879E33" w14:textId="77777777" w:rsidR="00503E08" w:rsidRDefault="00503E08" w:rsidP="00503E08">
      <w:pPr>
        <w:pStyle w:val="BodyTextIndent2"/>
        <w:spacing w:before="60" w:after="60" w:line="252" w:lineRule="auto"/>
        <w:ind w:left="0" w:firstLine="720"/>
        <w:jc w:val="both"/>
        <w:rPr>
          <w:rFonts w:ascii="Times New Roman" w:hAnsi="Times New Roman"/>
          <w:b/>
          <w:color w:val="auto"/>
          <w:sz w:val="28"/>
          <w:szCs w:val="28"/>
        </w:rPr>
      </w:pPr>
    </w:p>
    <w:p w14:paraId="0122F372" w14:textId="241D77BF" w:rsidR="007A3F70" w:rsidRPr="00B86E6D" w:rsidRDefault="007A3F70" w:rsidP="00503E08">
      <w:pPr>
        <w:pStyle w:val="BodyTextIndent2"/>
        <w:spacing w:before="60" w:after="60" w:line="252" w:lineRule="auto"/>
        <w:ind w:left="0" w:firstLine="720"/>
        <w:jc w:val="both"/>
        <w:rPr>
          <w:rFonts w:ascii="Times New Roman" w:hAnsi="Times New Roman"/>
          <w:b/>
          <w:color w:val="auto"/>
          <w:sz w:val="28"/>
          <w:szCs w:val="28"/>
        </w:rPr>
      </w:pPr>
      <w:r w:rsidRPr="00B86E6D">
        <w:rPr>
          <w:rFonts w:ascii="Times New Roman" w:hAnsi="Times New Roman"/>
          <w:b/>
          <w:color w:val="auto"/>
          <w:sz w:val="28"/>
          <w:szCs w:val="28"/>
        </w:rPr>
        <w:t>PHẦN I. ĐÁNH GIÁ</w:t>
      </w:r>
      <w:r w:rsidR="009169C1" w:rsidRPr="00B86E6D">
        <w:rPr>
          <w:rFonts w:ascii="Times New Roman" w:hAnsi="Times New Roman"/>
          <w:b/>
          <w:color w:val="auto"/>
          <w:sz w:val="28"/>
          <w:szCs w:val="28"/>
        </w:rPr>
        <w:t xml:space="preserve"> </w:t>
      </w:r>
      <w:r w:rsidRPr="00B86E6D">
        <w:rPr>
          <w:rFonts w:ascii="Times New Roman" w:hAnsi="Times New Roman"/>
          <w:b/>
          <w:color w:val="auto"/>
          <w:sz w:val="28"/>
          <w:szCs w:val="28"/>
        </w:rPr>
        <w:t>TÌNH HÌNH THỰC HIỆN KẾ HOẠCH PHÁT</w:t>
      </w:r>
      <w:r w:rsidR="00FA5D5B" w:rsidRPr="00B86E6D">
        <w:rPr>
          <w:rFonts w:ascii="Times New Roman" w:hAnsi="Times New Roman"/>
          <w:b/>
          <w:color w:val="auto"/>
          <w:sz w:val="28"/>
          <w:szCs w:val="28"/>
        </w:rPr>
        <w:t xml:space="preserve"> TRIỂN KINH TẾ - XÃ HỘI NĂM 2023</w:t>
      </w:r>
    </w:p>
    <w:p w14:paraId="01CA1D2D" w14:textId="4D2D1CC0" w:rsidR="00C64078" w:rsidRPr="00B86E6D" w:rsidRDefault="00032426" w:rsidP="009169C1">
      <w:pPr>
        <w:spacing w:before="60" w:after="60" w:line="252" w:lineRule="auto"/>
        <w:ind w:firstLine="720"/>
        <w:jc w:val="both"/>
        <w:rPr>
          <w:rFonts w:ascii="Times New Roman" w:hAnsi="Times New Roman"/>
          <w:color w:val="auto"/>
          <w:sz w:val="28"/>
          <w:szCs w:val="28"/>
          <w:lang w:val="sv-SE"/>
        </w:rPr>
      </w:pPr>
      <w:r w:rsidRPr="00B86E6D">
        <w:rPr>
          <w:rFonts w:ascii="Times New Roman" w:hAnsi="Times New Roman"/>
          <w:color w:val="auto"/>
          <w:sz w:val="28"/>
          <w:szCs w:val="28"/>
          <w:lang w:val="sv-SE"/>
        </w:rPr>
        <w:t>Trên cơ sở tình hình, kết qu</w:t>
      </w:r>
      <w:r w:rsidR="00FA5D5B" w:rsidRPr="00B86E6D">
        <w:rPr>
          <w:rFonts w:ascii="Times New Roman" w:hAnsi="Times New Roman"/>
          <w:color w:val="auto"/>
          <w:sz w:val="28"/>
          <w:szCs w:val="28"/>
          <w:lang w:val="sv-SE"/>
        </w:rPr>
        <w:t>ả thực hiện 6 tháng đầu năm 2023</w:t>
      </w:r>
      <w:r w:rsidRPr="00B86E6D">
        <w:rPr>
          <w:rFonts w:ascii="Times New Roman" w:hAnsi="Times New Roman"/>
          <w:color w:val="auto"/>
          <w:sz w:val="28"/>
          <w:szCs w:val="28"/>
          <w:lang w:val="sv-SE"/>
        </w:rPr>
        <w:t xml:space="preserve">, các Sở, ban ngành, đơn vị và địa phương tổ chức </w:t>
      </w:r>
      <w:r w:rsidR="00814C58" w:rsidRPr="00B86E6D">
        <w:rPr>
          <w:rFonts w:ascii="Times New Roman" w:hAnsi="Times New Roman"/>
          <w:color w:val="auto"/>
          <w:sz w:val="28"/>
          <w:szCs w:val="28"/>
          <w:lang w:val="sv-SE"/>
        </w:rPr>
        <w:t xml:space="preserve">cập nhật, </w:t>
      </w:r>
      <w:r w:rsidRPr="00B86E6D">
        <w:rPr>
          <w:rFonts w:ascii="Times New Roman" w:hAnsi="Times New Roman"/>
          <w:color w:val="auto"/>
          <w:sz w:val="28"/>
          <w:szCs w:val="28"/>
          <w:lang w:val="sv-SE"/>
        </w:rPr>
        <w:t>đánh giá và ước thực hiện kế hoạch phát triển kinh tế - xã hội, quố</w:t>
      </w:r>
      <w:r w:rsidR="00FA5D5B" w:rsidRPr="00B86E6D">
        <w:rPr>
          <w:rFonts w:ascii="Times New Roman" w:hAnsi="Times New Roman"/>
          <w:color w:val="auto"/>
          <w:sz w:val="28"/>
          <w:szCs w:val="28"/>
          <w:lang w:val="sv-SE"/>
        </w:rPr>
        <w:t>c phòng, an ninh năm 2023</w:t>
      </w:r>
      <w:r w:rsidRPr="00B86E6D">
        <w:rPr>
          <w:rFonts w:ascii="Times New Roman" w:hAnsi="Times New Roman"/>
          <w:color w:val="auto"/>
          <w:sz w:val="28"/>
          <w:szCs w:val="28"/>
          <w:lang w:val="sv-SE"/>
        </w:rPr>
        <w:t xml:space="preserve"> trên tất cả các ngành, lĩnh vực được phân công phụ trách, quản lý. Nội dung đánh giá nêu rõ các công việc đã triển khai, kết quả đạt được 6 tháng và ước cả năm (</w:t>
      </w:r>
      <w:r w:rsidRPr="00B86E6D">
        <w:rPr>
          <w:rFonts w:ascii="Times New Roman" w:hAnsi="Times New Roman"/>
          <w:i/>
          <w:color w:val="auto"/>
          <w:sz w:val="28"/>
          <w:szCs w:val="28"/>
          <w:lang w:val="sv-SE"/>
        </w:rPr>
        <w:t>đặc biệt nêu rõ thành tựu nổi bật của năm 202</w:t>
      </w:r>
      <w:r w:rsidR="00FA5D5B" w:rsidRPr="00B86E6D">
        <w:rPr>
          <w:rFonts w:ascii="Times New Roman" w:hAnsi="Times New Roman"/>
          <w:i/>
          <w:color w:val="auto"/>
          <w:sz w:val="28"/>
          <w:szCs w:val="28"/>
          <w:lang w:val="sv-SE"/>
        </w:rPr>
        <w:t>3</w:t>
      </w:r>
      <w:r w:rsidR="00814C58" w:rsidRPr="00B86E6D">
        <w:rPr>
          <w:rFonts w:ascii="Times New Roman" w:hAnsi="Times New Roman"/>
          <w:i/>
          <w:color w:val="auto"/>
          <w:sz w:val="28"/>
          <w:szCs w:val="28"/>
          <w:lang w:val="sv-SE"/>
        </w:rPr>
        <w:t>, phương pháp thực hiện mới</w:t>
      </w:r>
      <w:r w:rsidRPr="00B86E6D">
        <w:rPr>
          <w:rFonts w:ascii="Times New Roman" w:hAnsi="Times New Roman"/>
          <w:i/>
          <w:color w:val="auto"/>
          <w:sz w:val="28"/>
          <w:szCs w:val="28"/>
          <w:lang w:val="sv-SE"/>
        </w:rPr>
        <w:t>,</w:t>
      </w:r>
      <w:r w:rsidR="00814C58" w:rsidRPr="00B86E6D">
        <w:rPr>
          <w:rFonts w:ascii="Times New Roman" w:hAnsi="Times New Roman"/>
          <w:i/>
          <w:color w:val="auto"/>
          <w:sz w:val="28"/>
          <w:szCs w:val="28"/>
          <w:lang w:val="sv-SE"/>
        </w:rPr>
        <w:t>...</w:t>
      </w:r>
      <w:r w:rsidRPr="00B86E6D">
        <w:rPr>
          <w:rFonts w:ascii="Times New Roman" w:hAnsi="Times New Roman"/>
          <w:i/>
          <w:color w:val="auto"/>
          <w:sz w:val="28"/>
          <w:szCs w:val="28"/>
          <w:lang w:val="sv-SE"/>
        </w:rPr>
        <w:t xml:space="preserve"> đánh giá rõ nét kết quả đạt được các chỉ tiêu chủ yếu</w:t>
      </w:r>
      <w:r w:rsidRPr="00B86E6D">
        <w:rPr>
          <w:rFonts w:ascii="Times New Roman" w:hAnsi="Times New Roman"/>
          <w:color w:val="auto"/>
          <w:sz w:val="28"/>
          <w:szCs w:val="28"/>
          <w:lang w:val="sv-SE"/>
        </w:rPr>
        <w:t>), những khó khăn, hạn chế, nguyên nhân khách quan, chủ quan để có biện pháp khắc phục. Trong đó:</w:t>
      </w:r>
    </w:p>
    <w:p w14:paraId="31EFECB0" w14:textId="496FBD81" w:rsidR="008E4EF9" w:rsidRPr="00B86E6D" w:rsidRDefault="00032426" w:rsidP="009169C1">
      <w:pPr>
        <w:spacing w:before="60" w:after="60" w:line="252" w:lineRule="auto"/>
        <w:ind w:firstLine="720"/>
        <w:jc w:val="both"/>
        <w:rPr>
          <w:rFonts w:ascii="Times New Roman" w:hAnsi="Times New Roman"/>
          <w:color w:val="auto"/>
          <w:sz w:val="28"/>
          <w:szCs w:val="28"/>
          <w:lang w:val="sv-SE"/>
        </w:rPr>
      </w:pPr>
      <w:r w:rsidRPr="00B86E6D">
        <w:rPr>
          <w:rFonts w:ascii="Times New Roman" w:hAnsi="Times New Roman"/>
          <w:color w:val="auto"/>
          <w:sz w:val="28"/>
          <w:szCs w:val="28"/>
          <w:lang w:val="sv-SE"/>
        </w:rPr>
        <w:t xml:space="preserve">- Các Sở, ban ngành, đơn vị đánh giá </w:t>
      </w:r>
      <w:r w:rsidR="009169C1" w:rsidRPr="00B86E6D">
        <w:rPr>
          <w:rFonts w:ascii="Times New Roman" w:hAnsi="Times New Roman"/>
          <w:color w:val="auto"/>
          <w:sz w:val="28"/>
          <w:szCs w:val="28"/>
          <w:lang w:val="sv-SE"/>
        </w:rPr>
        <w:t xml:space="preserve">tình hình </w:t>
      </w:r>
      <w:r w:rsidR="008E4EF9" w:rsidRPr="00B86E6D">
        <w:rPr>
          <w:rFonts w:ascii="Times New Roman" w:hAnsi="Times New Roman"/>
          <w:color w:val="auto"/>
          <w:sz w:val="28"/>
          <w:szCs w:val="28"/>
          <w:lang w:val="sv-SE"/>
        </w:rPr>
        <w:t xml:space="preserve">thực hiện </w:t>
      </w:r>
      <w:r w:rsidRPr="00B86E6D">
        <w:rPr>
          <w:rFonts w:ascii="Times New Roman" w:hAnsi="Times New Roman"/>
          <w:color w:val="auto"/>
          <w:sz w:val="28"/>
          <w:szCs w:val="28"/>
          <w:lang w:val="sv-SE"/>
        </w:rPr>
        <w:t xml:space="preserve">theo </w:t>
      </w:r>
      <w:r w:rsidR="008E4EF9" w:rsidRPr="0049530B">
        <w:rPr>
          <w:rFonts w:ascii="Times New Roman" w:hAnsi="Times New Roman"/>
          <w:bCs/>
          <w:color w:val="auto"/>
          <w:sz w:val="28"/>
          <w:szCs w:val="28"/>
          <w:highlight w:val="white"/>
          <w:lang w:val="sv-SE"/>
        </w:rPr>
        <w:t xml:space="preserve">mục tiêu </w:t>
      </w:r>
      <w:r w:rsidR="00C80C5A" w:rsidRPr="0049530B">
        <w:rPr>
          <w:rFonts w:ascii="Times New Roman" w:hAnsi="Times New Roman"/>
          <w:bCs/>
          <w:color w:val="auto"/>
          <w:sz w:val="28"/>
          <w:szCs w:val="28"/>
          <w:highlight w:val="white"/>
          <w:lang w:val="sv-SE"/>
        </w:rPr>
        <w:t xml:space="preserve">đã xác định tại </w:t>
      </w:r>
      <w:r w:rsidR="00FA5D5B" w:rsidRPr="0049530B">
        <w:rPr>
          <w:rFonts w:ascii="Times New Roman" w:hAnsi="Times New Roman"/>
          <w:color w:val="auto"/>
          <w:sz w:val="28"/>
          <w:szCs w:val="28"/>
          <w:shd w:val="clear" w:color="auto" w:fill="FFFFFF"/>
          <w:lang w:val="sv-SE"/>
        </w:rPr>
        <w:t xml:space="preserve">Nghị quyết số 18-NQ/TU ngày 02 tháng 12 năm 2022 của Ban Chấp hành Đảng bộ tỉnh khóa XVI lãnh đạo thực hiện nhiệm vụ kinh tế - xã hội, quốc phòng, an ninh, xây dựng Đảng và hệ thống chính trị năm 2023; Nghị quyết số 78/NQ-HĐND ngày 09 tháng 12 năm 2022 về phương hướng, nhiệm vụ kinh tế - xã hội năm 2023 </w:t>
      </w:r>
      <w:r w:rsidR="008E4EF9" w:rsidRPr="00B86E6D">
        <w:rPr>
          <w:rFonts w:ascii="Times New Roman" w:hAnsi="Times New Roman"/>
          <w:bCs/>
          <w:color w:val="auto"/>
          <w:sz w:val="28"/>
          <w:szCs w:val="28"/>
          <w:lang w:val="nl-NL"/>
        </w:rPr>
        <w:t xml:space="preserve">và </w:t>
      </w:r>
      <w:r w:rsidRPr="00B86E6D">
        <w:rPr>
          <w:rFonts w:ascii="Times New Roman" w:hAnsi="Times New Roman"/>
          <w:color w:val="auto"/>
          <w:sz w:val="28"/>
          <w:szCs w:val="28"/>
          <w:lang w:val="sv-SE"/>
        </w:rPr>
        <w:t xml:space="preserve">các nhiệm vụ được giao tại </w:t>
      </w:r>
      <w:r w:rsidR="00C64078" w:rsidRPr="0049530B">
        <w:rPr>
          <w:rFonts w:ascii="Times New Roman" w:hAnsi="Times New Roman"/>
          <w:color w:val="auto"/>
          <w:sz w:val="28"/>
          <w:szCs w:val="28"/>
          <w:lang w:val="sv-SE"/>
        </w:rPr>
        <w:t xml:space="preserve">Quyết định số </w:t>
      </w:r>
      <w:r w:rsidR="00FA5D5B" w:rsidRPr="0049530B">
        <w:rPr>
          <w:rFonts w:ascii="Times New Roman" w:hAnsi="Times New Roman"/>
          <w:color w:val="auto"/>
          <w:sz w:val="28"/>
          <w:szCs w:val="28"/>
          <w:lang w:val="sv-SE"/>
        </w:rPr>
        <w:t>887/QĐ-UBND ngày 27 tháng 01 năm 2023</w:t>
      </w:r>
      <w:r w:rsidR="00C64078" w:rsidRPr="0049530B">
        <w:rPr>
          <w:rFonts w:ascii="Times New Roman" w:hAnsi="Times New Roman"/>
          <w:color w:val="auto"/>
          <w:sz w:val="28"/>
          <w:szCs w:val="28"/>
          <w:lang w:val="sv-SE"/>
        </w:rPr>
        <w:t xml:space="preserve"> của Ủy ban nhân dân tỉnh về Chương trình hành động triển khai thực hiện các Nghị quyết của Chính phủ, Tỉnh ủy, Hội đồng </w:t>
      </w:r>
      <w:r w:rsidR="009169C1" w:rsidRPr="0049530B">
        <w:rPr>
          <w:rFonts w:ascii="Times New Roman" w:hAnsi="Times New Roman"/>
          <w:color w:val="auto"/>
          <w:sz w:val="28"/>
          <w:szCs w:val="28"/>
          <w:lang w:val="sv-SE"/>
        </w:rPr>
        <w:t>n</w:t>
      </w:r>
      <w:r w:rsidR="00C64078" w:rsidRPr="0049530B">
        <w:rPr>
          <w:rFonts w:ascii="Times New Roman" w:hAnsi="Times New Roman"/>
          <w:color w:val="auto"/>
          <w:sz w:val="28"/>
          <w:szCs w:val="28"/>
          <w:lang w:val="sv-SE"/>
        </w:rPr>
        <w:t>hân dân tỉnh về</w:t>
      </w:r>
      <w:r w:rsidR="00FA5D5B" w:rsidRPr="0049530B">
        <w:rPr>
          <w:rFonts w:ascii="Times New Roman" w:hAnsi="Times New Roman"/>
          <w:color w:val="auto"/>
          <w:sz w:val="28"/>
          <w:szCs w:val="28"/>
          <w:lang w:val="sv-SE"/>
        </w:rPr>
        <w:t xml:space="preserve"> kế hoạch phát triển</w:t>
      </w:r>
      <w:r w:rsidR="00C64078" w:rsidRPr="0049530B">
        <w:rPr>
          <w:rFonts w:ascii="Times New Roman" w:hAnsi="Times New Roman"/>
          <w:color w:val="auto"/>
          <w:sz w:val="28"/>
          <w:szCs w:val="28"/>
          <w:lang w:val="sv-SE"/>
        </w:rPr>
        <w:t xml:space="preserve"> kinh tế - xã hội</w:t>
      </w:r>
      <w:r w:rsidR="00FA5D5B" w:rsidRPr="0049530B">
        <w:rPr>
          <w:rFonts w:ascii="Times New Roman" w:hAnsi="Times New Roman"/>
          <w:color w:val="auto"/>
          <w:sz w:val="28"/>
          <w:szCs w:val="28"/>
          <w:lang w:val="sv-SE"/>
        </w:rPr>
        <w:t>; D</w:t>
      </w:r>
      <w:r w:rsidR="00C64078" w:rsidRPr="0049530B">
        <w:rPr>
          <w:rFonts w:ascii="Times New Roman" w:hAnsi="Times New Roman"/>
          <w:color w:val="auto"/>
          <w:sz w:val="28"/>
          <w:szCs w:val="28"/>
          <w:lang w:val="sv-SE"/>
        </w:rPr>
        <w:t xml:space="preserve">ự </w:t>
      </w:r>
      <w:r w:rsidR="00FA5D5B" w:rsidRPr="0049530B">
        <w:rPr>
          <w:rFonts w:ascii="Times New Roman" w:hAnsi="Times New Roman"/>
          <w:color w:val="auto"/>
          <w:sz w:val="28"/>
          <w:szCs w:val="28"/>
          <w:lang w:val="sv-SE"/>
        </w:rPr>
        <w:t>toán ngân sách nhà nước và cải thiện môi trường đầu tư kin</w:t>
      </w:r>
      <w:r w:rsidR="009169C1" w:rsidRPr="0049530B">
        <w:rPr>
          <w:rFonts w:ascii="Times New Roman" w:hAnsi="Times New Roman"/>
          <w:color w:val="auto"/>
          <w:sz w:val="28"/>
          <w:szCs w:val="28"/>
          <w:lang w:val="sv-SE"/>
        </w:rPr>
        <w:t>h</w:t>
      </w:r>
      <w:r w:rsidR="00FA5D5B" w:rsidRPr="0049530B">
        <w:rPr>
          <w:rFonts w:ascii="Times New Roman" w:hAnsi="Times New Roman"/>
          <w:color w:val="auto"/>
          <w:sz w:val="28"/>
          <w:szCs w:val="28"/>
          <w:lang w:val="sv-SE"/>
        </w:rPr>
        <w:t xml:space="preserve"> doanh, nâng cao năng lực cạnh tranh quốc gia năm 2023, các văn bản chỉ đạo điều hành của Ủy ban nhân dân tỉnh, Chủ tịch Ủy ban nhân dân tỉnh</w:t>
      </w:r>
      <w:r w:rsidR="008E4EF9" w:rsidRPr="0049530B">
        <w:rPr>
          <w:rFonts w:ascii="Times New Roman" w:hAnsi="Times New Roman"/>
          <w:color w:val="auto"/>
          <w:sz w:val="28"/>
          <w:szCs w:val="28"/>
          <w:lang w:val="sv-SE"/>
        </w:rPr>
        <w:t xml:space="preserve"> </w:t>
      </w:r>
      <w:r w:rsidRPr="00B86E6D">
        <w:rPr>
          <w:rFonts w:ascii="Times New Roman" w:hAnsi="Times New Roman"/>
          <w:color w:val="auto"/>
          <w:sz w:val="28"/>
          <w:szCs w:val="28"/>
          <w:lang w:val="sv-SE"/>
        </w:rPr>
        <w:t>(</w:t>
      </w:r>
      <w:r w:rsidRPr="00B86E6D">
        <w:rPr>
          <w:rFonts w:ascii="Times New Roman" w:hAnsi="Times New Roman"/>
          <w:i/>
          <w:color w:val="auto"/>
          <w:sz w:val="28"/>
          <w:szCs w:val="28"/>
          <w:lang w:val="sv-SE"/>
        </w:rPr>
        <w:t>trong đó báo cáo đầy đủ việc thực hiện các chỉ tiêu theo Phụ lục đính kèm</w:t>
      </w:r>
      <w:r w:rsidRPr="00B86E6D">
        <w:rPr>
          <w:rFonts w:ascii="Times New Roman" w:hAnsi="Times New Roman"/>
          <w:color w:val="auto"/>
          <w:sz w:val="28"/>
          <w:szCs w:val="28"/>
          <w:lang w:val="sv-SE"/>
        </w:rPr>
        <w:t>).</w:t>
      </w:r>
    </w:p>
    <w:p w14:paraId="15E222E6" w14:textId="29A397D1" w:rsidR="008E4EF9" w:rsidRPr="00B86E6D" w:rsidRDefault="00032426" w:rsidP="009169C1">
      <w:pPr>
        <w:spacing w:before="60" w:after="60" w:line="252" w:lineRule="auto"/>
        <w:ind w:firstLine="720"/>
        <w:jc w:val="both"/>
        <w:rPr>
          <w:rFonts w:ascii="Times New Roman" w:hAnsi="Times New Roman"/>
          <w:color w:val="auto"/>
          <w:sz w:val="28"/>
          <w:szCs w:val="28"/>
          <w:lang w:val="sv-SE"/>
        </w:rPr>
      </w:pPr>
      <w:r w:rsidRPr="00B86E6D">
        <w:rPr>
          <w:rFonts w:ascii="Times New Roman" w:hAnsi="Times New Roman"/>
          <w:color w:val="auto"/>
          <w:sz w:val="28"/>
          <w:szCs w:val="28"/>
          <w:lang w:val="sv-SE"/>
        </w:rPr>
        <w:t xml:space="preserve">- Các địa phương đánh giá theo các nhiệm vụ được giao </w:t>
      </w:r>
      <w:r w:rsidR="008E4EF9" w:rsidRPr="00B86E6D">
        <w:rPr>
          <w:rFonts w:ascii="Times New Roman" w:hAnsi="Times New Roman"/>
          <w:color w:val="auto"/>
          <w:sz w:val="28"/>
          <w:szCs w:val="28"/>
          <w:lang w:val="sv-SE"/>
        </w:rPr>
        <w:t xml:space="preserve">tại </w:t>
      </w:r>
      <w:r w:rsidR="00FA5D5B" w:rsidRPr="0049530B">
        <w:rPr>
          <w:rFonts w:ascii="Times New Roman" w:hAnsi="Times New Roman"/>
          <w:color w:val="auto"/>
          <w:sz w:val="28"/>
          <w:szCs w:val="28"/>
          <w:lang w:val="sv-SE"/>
        </w:rPr>
        <w:t xml:space="preserve">Quyết định số 887/QĐ-UBND ngày 27 tháng 01 năm 2023 </w:t>
      </w:r>
      <w:r w:rsidR="00C80C5A" w:rsidRPr="0049530B">
        <w:rPr>
          <w:rFonts w:ascii="Times New Roman" w:hAnsi="Times New Roman"/>
          <w:color w:val="auto"/>
          <w:sz w:val="28"/>
          <w:szCs w:val="28"/>
          <w:lang w:val="sv-SE"/>
        </w:rPr>
        <w:t>của Ủy ban nhân dân tỉnh</w:t>
      </w:r>
      <w:r w:rsidR="008E4EF9" w:rsidRPr="0049530B">
        <w:rPr>
          <w:rFonts w:ascii="Times New Roman" w:hAnsi="Times New Roman"/>
          <w:color w:val="auto"/>
          <w:sz w:val="28"/>
          <w:szCs w:val="28"/>
          <w:lang w:val="sv-SE"/>
        </w:rPr>
        <w:t xml:space="preserve">, các văn bản chỉ đạo điều hành của Ủy ban nhân dân tỉnh, Chủ tịch Ủy ban nhân dân tỉnh; </w:t>
      </w:r>
      <w:r w:rsidR="008E4EF9" w:rsidRPr="00B86E6D">
        <w:rPr>
          <w:rFonts w:ascii="Times New Roman" w:hAnsi="Times New Roman"/>
          <w:color w:val="auto"/>
          <w:sz w:val="28"/>
          <w:szCs w:val="28"/>
          <w:lang w:val="sv-SE"/>
        </w:rPr>
        <w:t xml:space="preserve">các Nghị quyết Ban chấp hành Đảng bộ </w:t>
      </w:r>
      <w:r w:rsidR="009A2256" w:rsidRPr="00B86E6D">
        <w:rPr>
          <w:rFonts w:ascii="Times New Roman" w:hAnsi="Times New Roman"/>
          <w:color w:val="auto"/>
          <w:sz w:val="28"/>
          <w:szCs w:val="28"/>
          <w:lang w:val="sv-SE"/>
        </w:rPr>
        <w:t xml:space="preserve">cấp </w:t>
      </w:r>
      <w:r w:rsidR="008E4EF9" w:rsidRPr="00B86E6D">
        <w:rPr>
          <w:rFonts w:ascii="Times New Roman" w:hAnsi="Times New Roman"/>
          <w:color w:val="auto"/>
          <w:sz w:val="28"/>
          <w:szCs w:val="28"/>
          <w:lang w:val="sv-SE"/>
        </w:rPr>
        <w:t xml:space="preserve">huyện và Hội đồng nhân dân </w:t>
      </w:r>
      <w:r w:rsidR="009A2256" w:rsidRPr="00B86E6D">
        <w:rPr>
          <w:rFonts w:ascii="Times New Roman" w:hAnsi="Times New Roman"/>
          <w:color w:val="auto"/>
          <w:sz w:val="28"/>
          <w:szCs w:val="28"/>
          <w:lang w:val="sv-SE"/>
        </w:rPr>
        <w:t xml:space="preserve">cấp </w:t>
      </w:r>
      <w:r w:rsidR="008E4EF9" w:rsidRPr="00B86E6D">
        <w:rPr>
          <w:rFonts w:ascii="Times New Roman" w:hAnsi="Times New Roman"/>
          <w:color w:val="auto"/>
          <w:sz w:val="28"/>
          <w:szCs w:val="28"/>
          <w:lang w:val="sv-SE"/>
        </w:rPr>
        <w:t>huyện về Kế hoạch và tổ chức thực hiện Kế hoạch phát triển KTXH năm 20</w:t>
      </w:r>
      <w:r w:rsidR="00FA5D5B" w:rsidRPr="00B86E6D">
        <w:rPr>
          <w:rFonts w:ascii="Times New Roman" w:hAnsi="Times New Roman"/>
          <w:color w:val="auto"/>
          <w:sz w:val="28"/>
          <w:szCs w:val="28"/>
          <w:lang w:val="sv-SE"/>
        </w:rPr>
        <w:t>23</w:t>
      </w:r>
      <w:r w:rsidR="008E4EF9" w:rsidRPr="00B86E6D">
        <w:rPr>
          <w:rFonts w:ascii="Times New Roman" w:hAnsi="Times New Roman"/>
          <w:color w:val="auto"/>
          <w:sz w:val="28"/>
          <w:szCs w:val="28"/>
          <w:lang w:val="sv-SE"/>
        </w:rPr>
        <w:t xml:space="preserve"> (</w:t>
      </w:r>
      <w:r w:rsidR="008E4EF9" w:rsidRPr="00B86E6D">
        <w:rPr>
          <w:rFonts w:ascii="Times New Roman" w:hAnsi="Times New Roman"/>
          <w:i/>
          <w:color w:val="auto"/>
          <w:sz w:val="28"/>
          <w:szCs w:val="28"/>
          <w:lang w:val="sv-SE"/>
        </w:rPr>
        <w:t xml:space="preserve">trong đó: Ngoài </w:t>
      </w:r>
      <w:r w:rsidR="009169C1" w:rsidRPr="00B86E6D">
        <w:rPr>
          <w:rFonts w:ascii="Times New Roman" w:hAnsi="Times New Roman"/>
          <w:i/>
          <w:color w:val="auto"/>
          <w:sz w:val="28"/>
          <w:szCs w:val="28"/>
          <w:lang w:val="sv-SE"/>
        </w:rPr>
        <w:t xml:space="preserve">việc </w:t>
      </w:r>
      <w:r w:rsidR="008E4EF9" w:rsidRPr="00B86E6D">
        <w:rPr>
          <w:rFonts w:ascii="Times New Roman" w:hAnsi="Times New Roman"/>
          <w:i/>
          <w:color w:val="auto"/>
          <w:sz w:val="28"/>
          <w:szCs w:val="28"/>
          <w:lang w:val="sv-SE"/>
        </w:rPr>
        <w:t xml:space="preserve">báo cáo </w:t>
      </w:r>
      <w:r w:rsidR="009169C1" w:rsidRPr="00B86E6D">
        <w:rPr>
          <w:rFonts w:ascii="Times New Roman" w:hAnsi="Times New Roman"/>
          <w:i/>
          <w:color w:val="auto"/>
          <w:sz w:val="28"/>
          <w:szCs w:val="28"/>
          <w:lang w:val="sv-SE"/>
        </w:rPr>
        <w:t>đánh giá tình hình</w:t>
      </w:r>
      <w:r w:rsidR="008E4EF9" w:rsidRPr="00B86E6D">
        <w:rPr>
          <w:rFonts w:ascii="Times New Roman" w:hAnsi="Times New Roman"/>
          <w:i/>
          <w:color w:val="auto"/>
          <w:sz w:val="28"/>
          <w:szCs w:val="28"/>
          <w:lang w:val="sv-SE"/>
        </w:rPr>
        <w:t xml:space="preserve"> thực hiện các chỉ tiêu theo </w:t>
      </w:r>
      <w:r w:rsidR="009A2256" w:rsidRPr="00B86E6D">
        <w:rPr>
          <w:rFonts w:ascii="Times New Roman" w:hAnsi="Times New Roman"/>
          <w:i/>
          <w:color w:val="auto"/>
          <w:sz w:val="28"/>
          <w:szCs w:val="28"/>
          <w:lang w:val="sv-SE"/>
        </w:rPr>
        <w:t>Nghị quyết của huyện</w:t>
      </w:r>
      <w:r w:rsidR="009169C1" w:rsidRPr="00B86E6D">
        <w:rPr>
          <w:rFonts w:ascii="Times New Roman" w:hAnsi="Times New Roman"/>
          <w:i/>
          <w:color w:val="auto"/>
          <w:sz w:val="28"/>
          <w:szCs w:val="28"/>
          <w:lang w:val="sv-SE"/>
        </w:rPr>
        <w:t>,</w:t>
      </w:r>
      <w:r w:rsidR="008E4EF9" w:rsidRPr="00B86E6D">
        <w:rPr>
          <w:rFonts w:ascii="Times New Roman" w:hAnsi="Times New Roman"/>
          <w:i/>
          <w:color w:val="auto"/>
          <w:sz w:val="28"/>
          <w:szCs w:val="28"/>
          <w:lang w:val="sv-SE"/>
        </w:rPr>
        <w:t xml:space="preserve"> đề nghị đánh giá các chỉ tiêu được Sở Kế hoạch và Đầu tư giao tại </w:t>
      </w:r>
      <w:r w:rsidR="00065E44" w:rsidRPr="0049530B">
        <w:rPr>
          <w:rFonts w:ascii="Times New Roman" w:hAnsi="Times New Roman"/>
          <w:i/>
          <w:color w:val="auto"/>
          <w:sz w:val="28"/>
          <w:szCs w:val="28"/>
          <w:lang w:val="sv-SE"/>
        </w:rPr>
        <w:t>Thông báo số 7</w:t>
      </w:r>
      <w:r w:rsidR="009A2256" w:rsidRPr="0049530B">
        <w:rPr>
          <w:rFonts w:ascii="Times New Roman" w:hAnsi="Times New Roman"/>
          <w:i/>
          <w:color w:val="auto"/>
          <w:sz w:val="28"/>
          <w:szCs w:val="28"/>
          <w:lang w:val="sv-SE"/>
        </w:rPr>
        <w:t>4</w:t>
      </w:r>
      <w:r w:rsidR="00065E44" w:rsidRPr="0049530B">
        <w:rPr>
          <w:rFonts w:ascii="Times New Roman" w:hAnsi="Times New Roman"/>
          <w:i/>
          <w:color w:val="auto"/>
          <w:sz w:val="28"/>
          <w:szCs w:val="28"/>
          <w:lang w:val="sv-SE"/>
        </w:rPr>
        <w:t>/TB-SKHĐT ngày 1</w:t>
      </w:r>
      <w:r w:rsidR="009A2256" w:rsidRPr="0049530B">
        <w:rPr>
          <w:rFonts w:ascii="Times New Roman" w:hAnsi="Times New Roman"/>
          <w:i/>
          <w:color w:val="auto"/>
          <w:sz w:val="28"/>
          <w:szCs w:val="28"/>
          <w:lang w:val="sv-SE"/>
        </w:rPr>
        <w:t>2</w:t>
      </w:r>
      <w:r w:rsidR="00065E44" w:rsidRPr="0049530B">
        <w:rPr>
          <w:rFonts w:ascii="Times New Roman" w:hAnsi="Times New Roman"/>
          <w:i/>
          <w:color w:val="auto"/>
          <w:sz w:val="28"/>
          <w:szCs w:val="28"/>
          <w:lang w:val="sv-SE"/>
        </w:rPr>
        <w:t xml:space="preserve"> </w:t>
      </w:r>
      <w:r w:rsidR="009A2256" w:rsidRPr="0049530B">
        <w:rPr>
          <w:rFonts w:ascii="Times New Roman" w:hAnsi="Times New Roman"/>
          <w:i/>
          <w:color w:val="auto"/>
          <w:sz w:val="28"/>
          <w:szCs w:val="28"/>
          <w:lang w:val="sv-SE"/>
        </w:rPr>
        <w:t>tháng 12 năm 2022</w:t>
      </w:r>
      <w:r w:rsidR="008E4EF9" w:rsidRPr="0049530B">
        <w:rPr>
          <w:rFonts w:ascii="Times New Roman" w:hAnsi="Times New Roman"/>
          <w:i/>
          <w:color w:val="auto"/>
          <w:sz w:val="28"/>
          <w:szCs w:val="28"/>
          <w:lang w:val="sv-SE"/>
        </w:rPr>
        <w:t xml:space="preserve"> về việc giao chỉ tiêu Kế hoạch phát triển kinh tế - xã hội nă</w:t>
      </w:r>
      <w:r w:rsidR="00065E44" w:rsidRPr="0049530B">
        <w:rPr>
          <w:rFonts w:ascii="Times New Roman" w:hAnsi="Times New Roman"/>
          <w:i/>
          <w:color w:val="auto"/>
          <w:sz w:val="28"/>
          <w:szCs w:val="28"/>
          <w:lang w:val="sv-SE"/>
        </w:rPr>
        <w:t>m 202</w:t>
      </w:r>
      <w:r w:rsidR="009A2256" w:rsidRPr="0049530B">
        <w:rPr>
          <w:rFonts w:ascii="Times New Roman" w:hAnsi="Times New Roman"/>
          <w:i/>
          <w:color w:val="auto"/>
          <w:sz w:val="28"/>
          <w:szCs w:val="28"/>
          <w:lang w:val="sv-SE"/>
        </w:rPr>
        <w:t>3</w:t>
      </w:r>
      <w:r w:rsidR="008E4EF9" w:rsidRPr="0049530B">
        <w:rPr>
          <w:rFonts w:ascii="Times New Roman" w:hAnsi="Times New Roman"/>
          <w:color w:val="auto"/>
          <w:sz w:val="28"/>
          <w:szCs w:val="28"/>
          <w:lang w:val="sv-SE"/>
        </w:rPr>
        <w:t>)</w:t>
      </w:r>
      <w:r w:rsidR="002504FC" w:rsidRPr="0049530B">
        <w:rPr>
          <w:rFonts w:ascii="Times New Roman" w:hAnsi="Times New Roman"/>
          <w:color w:val="auto"/>
          <w:sz w:val="28"/>
          <w:szCs w:val="28"/>
          <w:lang w:val="sv-SE"/>
        </w:rPr>
        <w:t>.</w:t>
      </w:r>
    </w:p>
    <w:p w14:paraId="01D38288" w14:textId="77777777" w:rsidR="002504FC" w:rsidRPr="00B86E6D" w:rsidRDefault="002504FC" w:rsidP="009169C1">
      <w:pPr>
        <w:spacing w:before="60" w:after="60" w:line="252" w:lineRule="auto"/>
        <w:ind w:firstLine="720"/>
        <w:jc w:val="both"/>
        <w:outlineLvl w:val="0"/>
        <w:rPr>
          <w:rFonts w:ascii="Times New Roman" w:hAnsi="Times New Roman"/>
          <w:b/>
          <w:i/>
          <w:color w:val="auto"/>
          <w:sz w:val="28"/>
          <w:szCs w:val="28"/>
          <w:lang w:val="sv-SE"/>
        </w:rPr>
      </w:pPr>
      <w:r w:rsidRPr="00B86E6D">
        <w:rPr>
          <w:rFonts w:ascii="Times New Roman" w:hAnsi="Times New Roman"/>
          <w:b/>
          <w:i/>
          <w:color w:val="auto"/>
          <w:sz w:val="28"/>
          <w:szCs w:val="28"/>
          <w:lang w:val="sv-SE"/>
        </w:rPr>
        <w:t>Các nội dung cần tập trung đánh giá bao gồm:</w:t>
      </w:r>
    </w:p>
    <w:p w14:paraId="5D40E9C1" w14:textId="2A434AB0" w:rsidR="007A3F70" w:rsidRPr="00B86E6D" w:rsidRDefault="007A3F70" w:rsidP="009169C1">
      <w:pPr>
        <w:spacing w:before="60" w:after="60" w:line="252" w:lineRule="auto"/>
        <w:ind w:firstLine="720"/>
        <w:jc w:val="both"/>
        <w:rPr>
          <w:rFonts w:ascii="Times New Roman" w:hAnsi="Times New Roman"/>
          <w:b/>
          <w:color w:val="auto"/>
          <w:spacing w:val="2"/>
          <w:sz w:val="28"/>
          <w:szCs w:val="28"/>
          <w:lang w:val="sv-SE"/>
        </w:rPr>
      </w:pPr>
      <w:r w:rsidRPr="00B86E6D">
        <w:rPr>
          <w:rFonts w:ascii="Times New Roman" w:hAnsi="Times New Roman"/>
          <w:b/>
          <w:color w:val="auto"/>
          <w:spacing w:val="2"/>
          <w:sz w:val="28"/>
          <w:szCs w:val="28"/>
          <w:lang w:val="sv-SE"/>
        </w:rPr>
        <w:lastRenderedPageBreak/>
        <w:t>I. Kết quả đạt được và hạn chế, yếu kém</w:t>
      </w:r>
    </w:p>
    <w:p w14:paraId="46BBED75" w14:textId="3B9C57CB" w:rsidR="007F4629" w:rsidRPr="00B86E6D" w:rsidRDefault="007F4629" w:rsidP="009169C1">
      <w:pPr>
        <w:pStyle w:val="FootnoteText"/>
        <w:widowControl w:val="0"/>
        <w:spacing w:before="60" w:after="60" w:line="252" w:lineRule="auto"/>
        <w:ind w:firstLine="720"/>
        <w:jc w:val="both"/>
        <w:rPr>
          <w:rFonts w:ascii="Times New Roman" w:hAnsi="Times New Roman"/>
          <w:b/>
          <w:bCs/>
          <w:iCs/>
          <w:sz w:val="28"/>
          <w:szCs w:val="28"/>
          <w:lang w:val="nl-NL"/>
        </w:rPr>
      </w:pPr>
      <w:r w:rsidRPr="00B86E6D">
        <w:rPr>
          <w:rFonts w:ascii="Times New Roman" w:hAnsi="Times New Roman"/>
          <w:b/>
          <w:bCs/>
          <w:iCs/>
          <w:sz w:val="28"/>
          <w:szCs w:val="28"/>
          <w:highlight w:val="white"/>
          <w:lang w:val="nl-NL"/>
        </w:rPr>
        <w:t xml:space="preserve">1. Về </w:t>
      </w:r>
      <w:r w:rsidR="00D575E8" w:rsidRPr="00B86E6D">
        <w:rPr>
          <w:rFonts w:ascii="Times New Roman" w:hAnsi="Times New Roman"/>
          <w:b/>
          <w:bCs/>
          <w:iCs/>
          <w:sz w:val="28"/>
          <w:szCs w:val="28"/>
          <w:highlight w:val="white"/>
          <w:lang w:val="nl-NL"/>
        </w:rPr>
        <w:t>kinh tế</w:t>
      </w:r>
    </w:p>
    <w:p w14:paraId="4A12F042" w14:textId="12A2C17B" w:rsidR="00D575E8" w:rsidRPr="0049530B" w:rsidRDefault="00D575E8" w:rsidP="009169C1">
      <w:pPr>
        <w:spacing w:before="60" w:after="60" w:line="252" w:lineRule="auto"/>
        <w:ind w:firstLine="720"/>
        <w:jc w:val="both"/>
        <w:rPr>
          <w:rFonts w:ascii="Times New Roman" w:hAnsi="Times New Roman"/>
          <w:b/>
          <w:color w:val="auto"/>
          <w:spacing w:val="-2"/>
          <w:sz w:val="28"/>
          <w:szCs w:val="28"/>
          <w:lang w:val="sv-SE"/>
        </w:rPr>
      </w:pPr>
      <w:r w:rsidRPr="0049530B">
        <w:rPr>
          <w:rFonts w:ascii="Times New Roman" w:hAnsi="Times New Roman"/>
          <w:b/>
          <w:color w:val="auto"/>
          <w:spacing w:val="-2"/>
          <w:sz w:val="28"/>
          <w:szCs w:val="28"/>
          <w:lang w:val="sv-SE"/>
        </w:rPr>
        <w:t>a) Về tăng trưởng kinh tế</w:t>
      </w:r>
    </w:p>
    <w:p w14:paraId="42281ED8" w14:textId="455942C7" w:rsidR="007A3F70" w:rsidRPr="0049530B" w:rsidRDefault="007A3F70" w:rsidP="009169C1">
      <w:pPr>
        <w:spacing w:before="60" w:after="60" w:line="252" w:lineRule="auto"/>
        <w:ind w:firstLine="720"/>
        <w:jc w:val="both"/>
        <w:rPr>
          <w:rFonts w:ascii="Times New Roman" w:hAnsi="Times New Roman"/>
          <w:color w:val="auto"/>
          <w:spacing w:val="-2"/>
          <w:sz w:val="28"/>
          <w:szCs w:val="28"/>
          <w:lang w:val="sv-SE"/>
        </w:rPr>
      </w:pPr>
      <w:r w:rsidRPr="0049530B">
        <w:rPr>
          <w:rFonts w:ascii="Times New Roman" w:hAnsi="Times New Roman"/>
          <w:color w:val="auto"/>
          <w:spacing w:val="-2"/>
          <w:sz w:val="28"/>
          <w:szCs w:val="28"/>
          <w:lang w:val="sv-SE"/>
        </w:rPr>
        <w:t>Kết quả thực hiện chỉ tiêu tăng trưởng và chuyển dịch cơ cấu kinh tế và kết quả thực hiện một số chỉ tiêu phản ánh chất lượng tăng trưởng trong 6 tháng đầu năm, trong đó đánh giá rõ các nhân tố tác động, ảnh hưởng, so sánh với kết quả thực hiện cùng kỳ năm trước và dự kiến kết quả thực hiện</w:t>
      </w:r>
      <w:r w:rsidR="009A2256" w:rsidRPr="0049530B">
        <w:rPr>
          <w:rFonts w:ascii="Times New Roman" w:hAnsi="Times New Roman"/>
          <w:color w:val="auto"/>
          <w:spacing w:val="-2"/>
          <w:sz w:val="28"/>
          <w:szCs w:val="28"/>
          <w:lang w:val="sv-SE"/>
        </w:rPr>
        <w:t xml:space="preserve"> tăng trưởng kinh tế cả năm 2023</w:t>
      </w:r>
      <w:r w:rsidRPr="0049530B">
        <w:rPr>
          <w:rFonts w:ascii="Times New Roman" w:hAnsi="Times New Roman"/>
          <w:color w:val="auto"/>
          <w:spacing w:val="-2"/>
          <w:sz w:val="28"/>
          <w:szCs w:val="28"/>
          <w:lang w:val="sv-SE"/>
        </w:rPr>
        <w:t>.</w:t>
      </w:r>
    </w:p>
    <w:p w14:paraId="4BD6A756" w14:textId="5F33285D" w:rsidR="00D575E8" w:rsidRPr="00B86E6D" w:rsidRDefault="00D575E8" w:rsidP="009169C1">
      <w:pPr>
        <w:widowControl w:val="0"/>
        <w:spacing w:before="60" w:after="60" w:line="252" w:lineRule="auto"/>
        <w:ind w:firstLine="720"/>
        <w:jc w:val="both"/>
        <w:rPr>
          <w:rFonts w:ascii="Times New Roman" w:hAnsi="Times New Roman"/>
          <w:b/>
          <w:color w:val="auto"/>
          <w:sz w:val="28"/>
          <w:szCs w:val="28"/>
          <w:highlight w:val="white"/>
          <w:lang w:val="sv-SE"/>
        </w:rPr>
      </w:pPr>
      <w:r w:rsidRPr="00B86E6D">
        <w:rPr>
          <w:rFonts w:ascii="Times New Roman" w:hAnsi="Times New Roman"/>
          <w:b/>
          <w:color w:val="auto"/>
          <w:sz w:val="28"/>
          <w:szCs w:val="28"/>
          <w:highlight w:val="white"/>
          <w:lang w:val="sv-SE"/>
        </w:rPr>
        <w:t xml:space="preserve">b) Thu, chi ngân sách; hoạt động tín dụng </w:t>
      </w:r>
    </w:p>
    <w:p w14:paraId="6ECF3A53" w14:textId="4FE8E9C8" w:rsidR="008560D8" w:rsidRPr="0049530B" w:rsidRDefault="00D575E8" w:rsidP="009169C1">
      <w:pPr>
        <w:spacing w:before="60" w:after="60" w:line="252" w:lineRule="auto"/>
        <w:ind w:firstLine="720"/>
        <w:jc w:val="both"/>
        <w:rPr>
          <w:rFonts w:ascii="Times New Roman" w:hAnsi="Times New Roman"/>
          <w:color w:val="auto"/>
          <w:sz w:val="28"/>
          <w:szCs w:val="28"/>
          <w:lang w:val="de-DE"/>
        </w:rPr>
      </w:pPr>
      <w:r w:rsidRPr="00B86E6D">
        <w:rPr>
          <w:rFonts w:ascii="Times New Roman" w:hAnsi="Times New Roman"/>
          <w:color w:val="auto"/>
          <w:sz w:val="28"/>
          <w:szCs w:val="28"/>
          <w:lang w:val="de-DE"/>
        </w:rPr>
        <w:t>- Thu ngân sách (</w:t>
      </w:r>
      <w:r w:rsidRPr="00B86E6D">
        <w:rPr>
          <w:rFonts w:ascii="Times New Roman" w:hAnsi="Times New Roman"/>
          <w:i/>
          <w:color w:val="auto"/>
          <w:sz w:val="28"/>
          <w:szCs w:val="28"/>
          <w:lang w:val="de-DE"/>
        </w:rPr>
        <w:t>chi tiết các khoản thu</w:t>
      </w:r>
      <w:r w:rsidRPr="00B86E6D">
        <w:rPr>
          <w:rFonts w:ascii="Times New Roman" w:hAnsi="Times New Roman"/>
          <w:color w:val="auto"/>
          <w:sz w:val="28"/>
          <w:szCs w:val="28"/>
          <w:lang w:val="de-DE"/>
        </w:rPr>
        <w:t xml:space="preserve">); công tác </w:t>
      </w:r>
      <w:r w:rsidRPr="0049530B">
        <w:rPr>
          <w:rFonts w:ascii="Times New Roman" w:hAnsi="Times New Roman"/>
          <w:color w:val="auto"/>
          <w:sz w:val="28"/>
          <w:szCs w:val="28"/>
          <w:lang w:val="sv-SE"/>
        </w:rPr>
        <w:t>quản lý thu, chống thất thu; thu hồi nợ đọng thuế; nỗ lực tăng</w:t>
      </w:r>
      <w:r w:rsidR="009A2256" w:rsidRPr="0049530B">
        <w:rPr>
          <w:rFonts w:ascii="Times New Roman" w:hAnsi="Times New Roman"/>
          <w:color w:val="auto"/>
          <w:sz w:val="28"/>
          <w:szCs w:val="28"/>
          <w:lang w:val="sv-SE"/>
        </w:rPr>
        <w:t xml:space="preserve"> thu ngân sách nhà nước năm 2023</w:t>
      </w:r>
      <w:r w:rsidRPr="00B86E6D">
        <w:rPr>
          <w:rFonts w:ascii="Times New Roman" w:hAnsi="Times New Roman"/>
          <w:i/>
          <w:color w:val="auto"/>
          <w:sz w:val="28"/>
          <w:szCs w:val="28"/>
          <w:lang w:val="de-DE"/>
        </w:rPr>
        <w:t>.</w:t>
      </w:r>
      <w:r w:rsidRPr="00B86E6D">
        <w:rPr>
          <w:rFonts w:ascii="Times New Roman" w:hAnsi="Times New Roman"/>
          <w:color w:val="auto"/>
          <w:sz w:val="28"/>
          <w:szCs w:val="28"/>
          <w:lang w:val="de-DE"/>
        </w:rPr>
        <w:t xml:space="preserve"> Chi ngân sách (</w:t>
      </w:r>
      <w:r w:rsidRPr="00B86E6D">
        <w:rPr>
          <w:rFonts w:ascii="Times New Roman" w:hAnsi="Times New Roman"/>
          <w:i/>
          <w:color w:val="auto"/>
          <w:sz w:val="28"/>
          <w:szCs w:val="28"/>
          <w:lang w:val="de-DE"/>
        </w:rPr>
        <w:t>chi đầu tư phát triển, chi thường xuyên,...</w:t>
      </w:r>
      <w:r w:rsidRPr="00B86E6D">
        <w:rPr>
          <w:rFonts w:ascii="Times New Roman" w:hAnsi="Times New Roman"/>
          <w:color w:val="auto"/>
          <w:sz w:val="28"/>
          <w:szCs w:val="28"/>
          <w:lang w:val="de-DE"/>
        </w:rPr>
        <w:t>); công tác điều hành chi ngân sách</w:t>
      </w:r>
      <w:r w:rsidRPr="0049530B">
        <w:rPr>
          <w:rFonts w:ascii="Times New Roman" w:hAnsi="Times New Roman"/>
          <w:color w:val="auto"/>
          <w:sz w:val="28"/>
          <w:szCs w:val="28"/>
          <w:lang w:val="de-DE"/>
        </w:rPr>
        <w:t>,...</w:t>
      </w:r>
      <w:r w:rsidR="008560D8" w:rsidRPr="0049530B">
        <w:rPr>
          <w:rFonts w:ascii="Times New Roman" w:hAnsi="Times New Roman"/>
          <w:color w:val="auto"/>
          <w:sz w:val="28"/>
          <w:szCs w:val="28"/>
          <w:lang w:val="de-DE"/>
        </w:rPr>
        <w:t xml:space="preserve"> thực hiện các giải pháp về miễn, giảm, gia hạn thời hạn nộp thuế, phí, lệ phí và tiền thuê đất đã được cấp có thẩm quyền ban hành trong thời gian qua nhằm kịp thời tháo gỡ khó khăn cho doanh nghiệp, người chịu tác động dịch Covid-19.</w:t>
      </w:r>
    </w:p>
    <w:p w14:paraId="659624EB" w14:textId="1EFD814F" w:rsidR="00D575E8" w:rsidRPr="00B86E6D" w:rsidRDefault="00D575E8" w:rsidP="009169C1">
      <w:pPr>
        <w:spacing w:before="60" w:after="60" w:line="252" w:lineRule="auto"/>
        <w:ind w:firstLine="720"/>
        <w:jc w:val="both"/>
        <w:rPr>
          <w:rFonts w:ascii="Times New Roman" w:hAnsi="Times New Roman"/>
          <w:bCs/>
          <w:color w:val="auto"/>
          <w:sz w:val="28"/>
          <w:szCs w:val="28"/>
          <w:lang w:val="de-DE"/>
        </w:rPr>
      </w:pPr>
      <w:r w:rsidRPr="00B86E6D">
        <w:rPr>
          <w:rFonts w:ascii="Times New Roman" w:hAnsi="Times New Roman"/>
          <w:bCs/>
          <w:iCs/>
          <w:color w:val="auto"/>
          <w:spacing w:val="2"/>
          <w:sz w:val="28"/>
          <w:szCs w:val="28"/>
          <w:lang w:val="sv-SE"/>
        </w:rPr>
        <w:t xml:space="preserve">- Mở rộng hệ thống ngân hàng thương mại, tổ chức tín dung; kết quả triển khai thực hiện các biện pháp điều hành của Chính phủ và chỉ đạo của Ngân hàng Nhà nước Việt Nam về chính sách tiền tệ; </w:t>
      </w:r>
      <w:r w:rsidR="008560D8" w:rsidRPr="00B86E6D">
        <w:rPr>
          <w:rFonts w:ascii="Times New Roman" w:hAnsi="Times New Roman"/>
          <w:color w:val="auto"/>
          <w:sz w:val="28"/>
          <w:szCs w:val="28"/>
          <w:lang w:val="sv-SE"/>
        </w:rPr>
        <w:t xml:space="preserve">Tình hình triển khai các nhiệm vụ liên quan đến ngân hàng thực hiện Chương trình phục hồi và phát triển - xã hội trên địa bàn tỉnh Kon Tum; </w:t>
      </w:r>
      <w:r w:rsidRPr="00B86E6D">
        <w:rPr>
          <w:rFonts w:ascii="Times New Roman" w:hAnsi="Times New Roman"/>
          <w:bCs/>
          <w:iCs/>
          <w:color w:val="auto"/>
          <w:spacing w:val="2"/>
          <w:sz w:val="28"/>
          <w:szCs w:val="28"/>
          <w:lang w:val="sv-SE"/>
        </w:rPr>
        <w:t>kết quả t</w:t>
      </w:r>
      <w:r w:rsidRPr="00B86E6D">
        <w:rPr>
          <w:rFonts w:ascii="Times New Roman" w:hAnsi="Times New Roman"/>
          <w:color w:val="auto"/>
          <w:sz w:val="28"/>
          <w:szCs w:val="28"/>
          <w:lang w:val="sv-SE"/>
        </w:rPr>
        <w:t>riển khai thực hiện các chính sách tín dụng phục vụ phát triển nông nghiệp, nông thôn; cho vay hỗ trợ bị ảnh hưởng bởi dịch Covid-19; cho vay xuất khẩu, doanh nghiệp nhỏ và vừa, công nghiệp hỗ trợ, phát triển sản phẩm chủ lực, khởi sự doanh nghiệp,... T</w:t>
      </w:r>
      <w:r w:rsidRPr="00B86E6D">
        <w:rPr>
          <w:rFonts w:ascii="Times New Roman" w:hAnsi="Times New Roman"/>
          <w:color w:val="auto"/>
          <w:sz w:val="28"/>
          <w:szCs w:val="28"/>
          <w:lang w:val="de-DE"/>
        </w:rPr>
        <w:t>ổng vốn huy động, tổng dư nợ (</w:t>
      </w:r>
      <w:r w:rsidRPr="00B86E6D">
        <w:rPr>
          <w:rFonts w:ascii="Times New Roman" w:hAnsi="Times New Roman"/>
          <w:i/>
          <w:color w:val="auto"/>
          <w:sz w:val="28"/>
          <w:szCs w:val="28"/>
          <w:lang w:val="de-DE"/>
        </w:rPr>
        <w:t>ngắn hạn, trung và dài hạn</w:t>
      </w:r>
      <w:r w:rsidRPr="00B86E6D">
        <w:rPr>
          <w:rFonts w:ascii="Times New Roman" w:hAnsi="Times New Roman"/>
          <w:color w:val="auto"/>
          <w:sz w:val="28"/>
          <w:szCs w:val="28"/>
          <w:lang w:val="de-DE"/>
        </w:rPr>
        <w:t>); tình hình nợ xấu</w:t>
      </w:r>
      <w:r w:rsidRPr="00B86E6D">
        <w:rPr>
          <w:rFonts w:ascii="Times New Roman" w:hAnsi="Times New Roman"/>
          <w:bCs/>
          <w:color w:val="auto"/>
          <w:sz w:val="28"/>
          <w:szCs w:val="28"/>
          <w:lang w:val="de-DE"/>
        </w:rPr>
        <w:t>.</w:t>
      </w:r>
    </w:p>
    <w:p w14:paraId="4C13280F" w14:textId="08067853" w:rsidR="00D575E8" w:rsidRPr="00B86E6D" w:rsidRDefault="00D575E8" w:rsidP="009169C1">
      <w:pPr>
        <w:widowControl w:val="0"/>
        <w:spacing w:before="60" w:after="60" w:line="252" w:lineRule="auto"/>
        <w:ind w:firstLine="720"/>
        <w:jc w:val="both"/>
        <w:rPr>
          <w:rFonts w:ascii="Times New Roman" w:hAnsi="Times New Roman"/>
          <w:b/>
          <w:color w:val="auto"/>
          <w:sz w:val="28"/>
          <w:szCs w:val="28"/>
          <w:lang w:val="sv-SE"/>
        </w:rPr>
      </w:pPr>
      <w:r w:rsidRPr="00B86E6D">
        <w:rPr>
          <w:rFonts w:ascii="Times New Roman" w:hAnsi="Times New Roman"/>
          <w:b/>
          <w:color w:val="auto"/>
          <w:sz w:val="28"/>
          <w:szCs w:val="28"/>
          <w:highlight w:val="white"/>
          <w:lang w:val="sv-SE"/>
        </w:rPr>
        <w:t>c) Đầu tư phát triển</w:t>
      </w:r>
    </w:p>
    <w:p w14:paraId="15F49561" w14:textId="77777777" w:rsidR="00D575E8" w:rsidRPr="0049530B" w:rsidRDefault="00D575E8" w:rsidP="009169C1">
      <w:pPr>
        <w:spacing w:before="60" w:after="60" w:line="252" w:lineRule="auto"/>
        <w:ind w:firstLine="720"/>
        <w:jc w:val="both"/>
        <w:rPr>
          <w:rFonts w:ascii="Times New Roman" w:hAnsi="Times New Roman"/>
          <w:color w:val="auto"/>
          <w:sz w:val="28"/>
          <w:szCs w:val="28"/>
          <w:lang w:val="de-DE"/>
        </w:rPr>
      </w:pPr>
      <w:r w:rsidRPr="0049530B">
        <w:rPr>
          <w:rFonts w:ascii="Times New Roman" w:hAnsi="Times New Roman"/>
          <w:color w:val="auto"/>
          <w:sz w:val="28"/>
          <w:szCs w:val="28"/>
          <w:lang w:val="de-DE"/>
        </w:rPr>
        <w:t>- Tổng vốn đầu tư toàn xã hội, bao gồm: vốn ngân sách nhà nước; vốn đầu tư của doanh nghiệp nhà nước, vốn đầu tư của khu vực dân cư và tư nhân; vốn đầu tư nước ngoài (bao gồm FDI); vốn huy động khác.</w:t>
      </w:r>
    </w:p>
    <w:p w14:paraId="63135A1E" w14:textId="7BC5051D" w:rsidR="00D575E8" w:rsidRPr="00B86E6D" w:rsidRDefault="00D575E8" w:rsidP="009169C1">
      <w:pPr>
        <w:widowControl w:val="0"/>
        <w:spacing w:before="60" w:after="60" w:line="252" w:lineRule="auto"/>
        <w:ind w:firstLine="720"/>
        <w:jc w:val="both"/>
        <w:rPr>
          <w:rFonts w:ascii="Times New Roman" w:hAnsi="Times New Roman"/>
          <w:color w:val="auto"/>
          <w:sz w:val="28"/>
          <w:szCs w:val="28"/>
          <w:highlight w:val="white"/>
          <w:lang w:val="nb-NO"/>
        </w:rPr>
      </w:pPr>
      <w:r w:rsidRPr="0049530B">
        <w:rPr>
          <w:rFonts w:ascii="Times New Roman" w:hAnsi="Times New Roman"/>
          <w:color w:val="auto"/>
          <w:sz w:val="28"/>
          <w:szCs w:val="28"/>
          <w:lang w:val="de-DE"/>
        </w:rPr>
        <w:t xml:space="preserve">- Tình hình triển khai thực hiện </w:t>
      </w:r>
      <w:r w:rsidRPr="00B86E6D">
        <w:rPr>
          <w:rFonts w:ascii="Times New Roman" w:hAnsi="Times New Roman"/>
          <w:color w:val="auto"/>
          <w:sz w:val="28"/>
          <w:szCs w:val="28"/>
          <w:lang w:val="nb-NO"/>
        </w:rPr>
        <w:t>kế</w:t>
      </w:r>
      <w:r w:rsidR="009A2256" w:rsidRPr="00B86E6D">
        <w:rPr>
          <w:rFonts w:ascii="Times New Roman" w:hAnsi="Times New Roman"/>
          <w:color w:val="auto"/>
          <w:sz w:val="28"/>
          <w:szCs w:val="28"/>
          <w:lang w:val="nb-NO"/>
        </w:rPr>
        <w:t xml:space="preserve"> hoạch vốn đầu tư công năm 2023</w:t>
      </w:r>
      <w:r w:rsidRPr="00B86E6D">
        <w:rPr>
          <w:rFonts w:ascii="Times New Roman" w:hAnsi="Times New Roman"/>
          <w:color w:val="auto"/>
          <w:sz w:val="28"/>
          <w:szCs w:val="28"/>
          <w:lang w:val="nb-NO"/>
        </w:rPr>
        <w:t>; công tác giải ngân các nguồn vốn, bao gồm: nguồn k</w:t>
      </w:r>
      <w:r w:rsidR="009A2256" w:rsidRPr="00B86E6D">
        <w:rPr>
          <w:rFonts w:ascii="Times New Roman" w:hAnsi="Times New Roman"/>
          <w:color w:val="auto"/>
          <w:sz w:val="28"/>
          <w:szCs w:val="28"/>
          <w:lang w:val="nb-NO"/>
        </w:rPr>
        <w:t>ế hoạch vốn đầu tư công năm 2023</w:t>
      </w:r>
      <w:r w:rsidRPr="00B86E6D">
        <w:rPr>
          <w:rFonts w:ascii="Times New Roman" w:hAnsi="Times New Roman"/>
          <w:color w:val="auto"/>
          <w:sz w:val="28"/>
          <w:szCs w:val="28"/>
          <w:lang w:val="nb-NO"/>
        </w:rPr>
        <w:t xml:space="preserve"> và nguồn vốn của kế hoạch vốn của các năm trước kéo dài;</w:t>
      </w:r>
      <w:r w:rsidR="008560D8" w:rsidRPr="00B86E6D">
        <w:rPr>
          <w:rFonts w:ascii="Times New Roman" w:hAnsi="Times New Roman"/>
          <w:color w:val="auto"/>
          <w:sz w:val="28"/>
          <w:szCs w:val="28"/>
          <w:lang w:val="nb-NO"/>
        </w:rPr>
        <w:t xml:space="preserve"> tình hình triển khai thực hiện các Chương trình MTQG</w:t>
      </w:r>
      <w:r w:rsidR="009A2256" w:rsidRPr="00B86E6D">
        <w:rPr>
          <w:rFonts w:ascii="Times New Roman" w:hAnsi="Times New Roman"/>
          <w:color w:val="auto"/>
          <w:sz w:val="28"/>
          <w:szCs w:val="28"/>
          <w:lang w:val="nb-NO"/>
        </w:rPr>
        <w:t xml:space="preserve"> (</w:t>
      </w:r>
      <w:r w:rsidR="009A2256" w:rsidRPr="00B86E6D">
        <w:rPr>
          <w:rFonts w:ascii="Times New Roman" w:hAnsi="Times New Roman"/>
          <w:i/>
          <w:color w:val="auto"/>
          <w:sz w:val="28"/>
          <w:szCs w:val="28"/>
          <w:lang w:val="nb-NO"/>
        </w:rPr>
        <w:t>bao gồm cả vốn sự nghiệp</w:t>
      </w:r>
      <w:r w:rsidR="009A2256" w:rsidRPr="00B86E6D">
        <w:rPr>
          <w:rFonts w:ascii="Times New Roman" w:hAnsi="Times New Roman"/>
          <w:color w:val="auto"/>
          <w:sz w:val="28"/>
          <w:szCs w:val="28"/>
          <w:lang w:val="nb-NO"/>
        </w:rPr>
        <w:t>)</w:t>
      </w:r>
      <w:r w:rsidR="008560D8" w:rsidRPr="00B86E6D">
        <w:rPr>
          <w:rFonts w:ascii="Times New Roman" w:hAnsi="Times New Roman"/>
          <w:color w:val="auto"/>
          <w:sz w:val="28"/>
          <w:szCs w:val="28"/>
          <w:lang w:val="nb-NO"/>
        </w:rPr>
        <w:t>;</w:t>
      </w:r>
      <w:r w:rsidRPr="00B86E6D">
        <w:rPr>
          <w:rFonts w:ascii="Times New Roman" w:hAnsi="Times New Roman"/>
          <w:color w:val="auto"/>
          <w:sz w:val="28"/>
          <w:szCs w:val="28"/>
          <w:lang w:val="nb-NO"/>
        </w:rPr>
        <w:t xml:space="preserve"> </w:t>
      </w:r>
      <w:r w:rsidRPr="00B86E6D">
        <w:rPr>
          <w:rFonts w:ascii="Times New Roman" w:hAnsi="Times New Roman"/>
          <w:color w:val="auto"/>
          <w:sz w:val="28"/>
          <w:szCs w:val="28"/>
          <w:highlight w:val="white"/>
          <w:lang w:val="nb-NO"/>
        </w:rPr>
        <w:t>công tác kiểm tra, giám sát</w:t>
      </w:r>
      <w:r w:rsidRPr="0049530B">
        <w:rPr>
          <w:rFonts w:ascii="Times New Roman" w:hAnsi="Times New Roman"/>
          <w:color w:val="auto"/>
          <w:sz w:val="28"/>
          <w:szCs w:val="28"/>
          <w:highlight w:val="white"/>
          <w:lang w:val="de-DE"/>
        </w:rPr>
        <w:t>,</w:t>
      </w:r>
      <w:r w:rsidRPr="00B86E6D">
        <w:rPr>
          <w:rFonts w:ascii="Times New Roman" w:hAnsi="Times New Roman"/>
          <w:color w:val="auto"/>
          <w:sz w:val="28"/>
          <w:szCs w:val="28"/>
          <w:highlight w:val="white"/>
          <w:lang w:val="nb-NO"/>
        </w:rPr>
        <w:t xml:space="preserve"> đánh giá đầu tư nhằm đảm bảo việc sử dụng nguồn vốn đầu tư công đúng mục đích, hiệu quả. Công tác xử lý nợ đọng xây dựng cơ bản...</w:t>
      </w:r>
    </w:p>
    <w:p w14:paraId="78750D5B" w14:textId="6F5BA4FA" w:rsidR="00D575E8" w:rsidRPr="00B86E6D" w:rsidRDefault="00D575E8" w:rsidP="009169C1">
      <w:pPr>
        <w:widowControl w:val="0"/>
        <w:spacing w:before="60" w:after="60" w:line="252" w:lineRule="auto"/>
        <w:ind w:firstLine="720"/>
        <w:jc w:val="both"/>
        <w:rPr>
          <w:rFonts w:ascii="Times New Roman" w:hAnsi="Times New Roman"/>
          <w:color w:val="auto"/>
          <w:sz w:val="28"/>
          <w:szCs w:val="28"/>
          <w:highlight w:val="white"/>
          <w:lang w:val="nb-NO"/>
        </w:rPr>
      </w:pPr>
      <w:r w:rsidRPr="00B86E6D">
        <w:rPr>
          <w:rFonts w:ascii="Times New Roman" w:hAnsi="Times New Roman"/>
          <w:bCs/>
          <w:iCs/>
          <w:color w:val="auto"/>
          <w:spacing w:val="-2"/>
          <w:sz w:val="28"/>
          <w:szCs w:val="28"/>
          <w:lang w:val="de-DE"/>
        </w:rPr>
        <w:t xml:space="preserve">- </w:t>
      </w:r>
      <w:r w:rsidR="009A2256" w:rsidRPr="00B86E6D">
        <w:rPr>
          <w:rFonts w:ascii="Times New Roman" w:hAnsi="Times New Roman"/>
          <w:color w:val="auto"/>
          <w:sz w:val="28"/>
          <w:szCs w:val="28"/>
          <w:highlight w:val="white"/>
          <w:lang w:val="af-ZA"/>
        </w:rPr>
        <w:t>Công tác</w:t>
      </w:r>
      <w:r w:rsidRPr="00B86E6D">
        <w:rPr>
          <w:rFonts w:ascii="Times New Roman" w:hAnsi="Times New Roman"/>
          <w:color w:val="auto"/>
          <w:sz w:val="28"/>
          <w:szCs w:val="28"/>
          <w:highlight w:val="white"/>
          <w:lang w:val="af-ZA"/>
        </w:rPr>
        <w:t xml:space="preserve"> triển khai thực hiện tốt và quyết liệt công tác bồi thường, giải phóng mặt bằng, đẩy nhanh tiến độ thi công cá</w:t>
      </w:r>
      <w:r w:rsidR="009A2256" w:rsidRPr="00B86E6D">
        <w:rPr>
          <w:rFonts w:ascii="Times New Roman" w:hAnsi="Times New Roman"/>
          <w:color w:val="auto"/>
          <w:sz w:val="28"/>
          <w:szCs w:val="28"/>
          <w:highlight w:val="white"/>
          <w:lang w:val="af-ZA"/>
        </w:rPr>
        <w:t>c dự án quan trọng trên địa bàn.</w:t>
      </w:r>
    </w:p>
    <w:p w14:paraId="2F6EE1BC" w14:textId="781F1C4E" w:rsidR="00D575E8" w:rsidRPr="0049530B" w:rsidRDefault="00D575E8" w:rsidP="009169C1">
      <w:pPr>
        <w:spacing w:before="60" w:after="60" w:line="252" w:lineRule="auto"/>
        <w:ind w:firstLine="720"/>
        <w:jc w:val="both"/>
        <w:rPr>
          <w:rFonts w:ascii="Times New Roman" w:hAnsi="Times New Roman"/>
          <w:b/>
          <w:color w:val="auto"/>
          <w:spacing w:val="-2"/>
          <w:sz w:val="28"/>
          <w:szCs w:val="28"/>
          <w:lang w:val="nb-NO"/>
        </w:rPr>
      </w:pPr>
      <w:r w:rsidRPr="0049530B">
        <w:rPr>
          <w:rFonts w:ascii="Times New Roman" w:hAnsi="Times New Roman"/>
          <w:b/>
          <w:color w:val="auto"/>
          <w:spacing w:val="-2"/>
          <w:sz w:val="28"/>
          <w:szCs w:val="28"/>
          <w:lang w:val="nb-NO"/>
        </w:rPr>
        <w:t>d) Tình hình phát triển các ngành, lĩnh vực</w:t>
      </w:r>
    </w:p>
    <w:p w14:paraId="152C8E80" w14:textId="45CEB46F" w:rsidR="007F4629" w:rsidRPr="00B86E6D" w:rsidRDefault="00D575E8" w:rsidP="009169C1">
      <w:pPr>
        <w:widowControl w:val="0"/>
        <w:spacing w:before="60" w:after="60" w:line="252" w:lineRule="auto"/>
        <w:ind w:firstLine="720"/>
        <w:jc w:val="both"/>
        <w:rPr>
          <w:rFonts w:ascii="Times New Roman" w:hAnsi="Times New Roman"/>
          <w:b/>
          <w:i/>
          <w:color w:val="auto"/>
          <w:sz w:val="28"/>
          <w:szCs w:val="28"/>
          <w:highlight w:val="white"/>
          <w:lang w:val="nl-NL"/>
        </w:rPr>
      </w:pPr>
      <w:r w:rsidRPr="00B86E6D">
        <w:rPr>
          <w:rFonts w:ascii="Times New Roman" w:hAnsi="Times New Roman"/>
          <w:b/>
          <w:i/>
          <w:color w:val="auto"/>
          <w:sz w:val="28"/>
          <w:szCs w:val="28"/>
          <w:highlight w:val="white"/>
          <w:lang w:val="nl-NL"/>
        </w:rPr>
        <w:t>-</w:t>
      </w:r>
      <w:r w:rsidR="007F4629" w:rsidRPr="00B86E6D">
        <w:rPr>
          <w:rFonts w:ascii="Times New Roman" w:hAnsi="Times New Roman"/>
          <w:b/>
          <w:i/>
          <w:color w:val="auto"/>
          <w:sz w:val="28"/>
          <w:szCs w:val="28"/>
          <w:highlight w:val="white"/>
          <w:lang w:val="nl-NL"/>
        </w:rPr>
        <w:t xml:space="preserve"> Nông, Lâm nghiệp và Thủy sản:</w:t>
      </w:r>
    </w:p>
    <w:p w14:paraId="72467266" w14:textId="2192C8E3" w:rsidR="00320748" w:rsidRPr="00B86E6D" w:rsidRDefault="00D575E8" w:rsidP="009169C1">
      <w:pPr>
        <w:widowControl w:val="0"/>
        <w:spacing w:before="60" w:after="60" w:line="252" w:lineRule="auto"/>
        <w:ind w:firstLine="720"/>
        <w:jc w:val="both"/>
        <w:rPr>
          <w:rFonts w:ascii="Times New Roman" w:hAnsi="Times New Roman"/>
          <w:color w:val="auto"/>
          <w:sz w:val="28"/>
          <w:szCs w:val="28"/>
          <w:lang w:val="sv-SE"/>
        </w:rPr>
      </w:pPr>
      <w:r w:rsidRPr="00B86E6D">
        <w:rPr>
          <w:rFonts w:ascii="Times New Roman" w:hAnsi="Times New Roman"/>
          <w:color w:val="auto"/>
          <w:spacing w:val="2"/>
          <w:sz w:val="28"/>
          <w:szCs w:val="28"/>
          <w:lang w:val="sv-SE"/>
        </w:rPr>
        <w:t>+</w:t>
      </w:r>
      <w:r w:rsidR="007A3F70" w:rsidRPr="00B86E6D">
        <w:rPr>
          <w:rFonts w:ascii="Times New Roman" w:hAnsi="Times New Roman"/>
          <w:color w:val="auto"/>
          <w:spacing w:val="2"/>
          <w:sz w:val="28"/>
          <w:szCs w:val="28"/>
          <w:lang w:val="sv-SE"/>
        </w:rPr>
        <w:t xml:space="preserve"> </w:t>
      </w:r>
      <w:r w:rsidR="00320748" w:rsidRPr="00B86E6D">
        <w:rPr>
          <w:rFonts w:ascii="Times New Roman" w:hAnsi="Times New Roman"/>
          <w:bCs/>
          <w:color w:val="auto"/>
          <w:sz w:val="28"/>
          <w:szCs w:val="28"/>
          <w:lang w:val="de-DE"/>
        </w:rPr>
        <w:t>Giá trị sản xuất nông nghiệp; t</w:t>
      </w:r>
      <w:r w:rsidR="007A3F70" w:rsidRPr="00B86E6D">
        <w:rPr>
          <w:rFonts w:ascii="Times New Roman" w:hAnsi="Times New Roman"/>
          <w:color w:val="auto"/>
          <w:spacing w:val="2"/>
          <w:sz w:val="28"/>
          <w:szCs w:val="28"/>
          <w:lang w:val="sv-SE"/>
        </w:rPr>
        <w:t>ình hình sản xuấ</w:t>
      </w:r>
      <w:r w:rsidR="00A15913" w:rsidRPr="00B86E6D">
        <w:rPr>
          <w:rFonts w:ascii="Times New Roman" w:hAnsi="Times New Roman"/>
          <w:color w:val="auto"/>
          <w:spacing w:val="2"/>
          <w:sz w:val="28"/>
          <w:szCs w:val="28"/>
          <w:lang w:val="sv-SE"/>
        </w:rPr>
        <w:t xml:space="preserve">t và thu hoạch vụ đông </w:t>
      </w:r>
      <w:r w:rsidR="00A15913" w:rsidRPr="00B86E6D">
        <w:rPr>
          <w:rFonts w:ascii="Times New Roman" w:hAnsi="Times New Roman"/>
          <w:color w:val="auto"/>
          <w:spacing w:val="2"/>
          <w:sz w:val="28"/>
          <w:szCs w:val="28"/>
          <w:lang w:val="sv-SE"/>
        </w:rPr>
        <w:lastRenderedPageBreak/>
        <w:t>xuân 2022-2023; sản xuất vụ mùa 2023</w:t>
      </w:r>
      <w:r w:rsidR="007A3F70" w:rsidRPr="00B86E6D">
        <w:rPr>
          <w:rFonts w:ascii="Times New Roman" w:hAnsi="Times New Roman"/>
          <w:color w:val="auto"/>
          <w:spacing w:val="2"/>
          <w:sz w:val="28"/>
          <w:szCs w:val="28"/>
          <w:lang w:val="sv-SE"/>
        </w:rPr>
        <w:t xml:space="preserve">; </w:t>
      </w:r>
      <w:r w:rsidR="00CE315A" w:rsidRPr="00B86E6D">
        <w:rPr>
          <w:rFonts w:ascii="Times New Roman" w:hAnsi="Times New Roman"/>
          <w:color w:val="auto"/>
          <w:spacing w:val="2"/>
          <w:sz w:val="28"/>
          <w:szCs w:val="28"/>
          <w:lang w:val="sv-SE"/>
        </w:rPr>
        <w:t>công tác chuyển đổi cơ cấu cây trồng phù hợp</w:t>
      </w:r>
      <w:r w:rsidR="00CE315A" w:rsidRPr="00B86E6D">
        <w:rPr>
          <w:rFonts w:ascii="Times New Roman" w:hAnsi="Times New Roman"/>
          <w:color w:val="auto"/>
          <w:sz w:val="28"/>
          <w:szCs w:val="28"/>
          <w:lang w:val="nl-NL"/>
        </w:rPr>
        <w:t xml:space="preserve"> với từng khu vực</w:t>
      </w:r>
      <w:r w:rsidR="00CE315A" w:rsidRPr="00B86E6D">
        <w:rPr>
          <w:rFonts w:ascii="Times New Roman" w:hAnsi="Times New Roman"/>
          <w:color w:val="auto"/>
          <w:spacing w:val="2"/>
          <w:sz w:val="28"/>
          <w:szCs w:val="28"/>
          <w:lang w:val="sv-SE"/>
        </w:rPr>
        <w:t xml:space="preserve">; </w:t>
      </w:r>
      <w:r w:rsidR="007A3F70" w:rsidRPr="00B86E6D">
        <w:rPr>
          <w:rFonts w:ascii="Times New Roman" w:hAnsi="Times New Roman"/>
          <w:color w:val="auto"/>
          <w:spacing w:val="2"/>
          <w:sz w:val="28"/>
          <w:szCs w:val="28"/>
          <w:lang w:val="sv-SE"/>
        </w:rPr>
        <w:t xml:space="preserve">kết quả thực hiện các chủ trương phát triển một số cây trồng </w:t>
      </w:r>
      <w:r w:rsidR="007A3F70" w:rsidRPr="00B86E6D">
        <w:rPr>
          <w:rFonts w:ascii="Times New Roman" w:hAnsi="Times New Roman"/>
          <w:i/>
          <w:color w:val="auto"/>
          <w:spacing w:val="2"/>
          <w:sz w:val="28"/>
          <w:szCs w:val="28"/>
          <w:lang w:val="sv-SE"/>
        </w:rPr>
        <w:t>(cao su, cà phê, sâm Ngọc Linh và một số dược liệu quý, cây ăn quả, cây mắc ca</w:t>
      </w:r>
      <w:r w:rsidR="00320748" w:rsidRPr="00B86E6D">
        <w:rPr>
          <w:rFonts w:ascii="Times New Roman" w:hAnsi="Times New Roman"/>
          <w:i/>
          <w:color w:val="auto"/>
          <w:spacing w:val="2"/>
          <w:sz w:val="28"/>
          <w:szCs w:val="28"/>
          <w:lang w:val="sv-SE"/>
        </w:rPr>
        <w:t>,</w:t>
      </w:r>
      <w:r w:rsidR="007A3F70" w:rsidRPr="00B86E6D">
        <w:rPr>
          <w:rFonts w:ascii="Times New Roman" w:hAnsi="Times New Roman"/>
          <w:i/>
          <w:color w:val="auto"/>
          <w:spacing w:val="2"/>
          <w:sz w:val="28"/>
          <w:szCs w:val="28"/>
          <w:lang w:val="sv-SE"/>
        </w:rPr>
        <w:t>...)</w:t>
      </w:r>
      <w:r w:rsidR="007A3F70" w:rsidRPr="00B86E6D">
        <w:rPr>
          <w:rFonts w:ascii="Times New Roman" w:hAnsi="Times New Roman"/>
          <w:color w:val="auto"/>
          <w:spacing w:val="2"/>
          <w:sz w:val="28"/>
          <w:szCs w:val="28"/>
          <w:lang w:val="sv-SE"/>
        </w:rPr>
        <w:t xml:space="preserve">; tình hình </w:t>
      </w:r>
      <w:r w:rsidR="00065E44" w:rsidRPr="00B86E6D">
        <w:rPr>
          <w:rFonts w:ascii="Times New Roman" w:hAnsi="Times New Roman"/>
          <w:color w:val="auto"/>
          <w:spacing w:val="2"/>
          <w:sz w:val="28"/>
          <w:szCs w:val="28"/>
          <w:lang w:val="sv-SE"/>
        </w:rPr>
        <w:t>chuyển đổi ruộng đất ở những khu vực phân tán, dồn điền, đổi thửa (</w:t>
      </w:r>
      <w:r w:rsidR="00065E44" w:rsidRPr="00B86E6D">
        <w:rPr>
          <w:rFonts w:ascii="Times New Roman" w:hAnsi="Times New Roman"/>
          <w:i/>
          <w:color w:val="auto"/>
          <w:spacing w:val="2"/>
          <w:sz w:val="28"/>
          <w:szCs w:val="28"/>
          <w:lang w:val="sv-SE"/>
        </w:rPr>
        <w:t>những nơi có điều kiện</w:t>
      </w:r>
      <w:r w:rsidR="00065E44" w:rsidRPr="00B86E6D">
        <w:rPr>
          <w:rFonts w:ascii="Times New Roman" w:hAnsi="Times New Roman"/>
          <w:color w:val="auto"/>
          <w:spacing w:val="2"/>
          <w:sz w:val="28"/>
          <w:szCs w:val="28"/>
          <w:lang w:val="sv-SE"/>
        </w:rPr>
        <w:t>); phát triển nông nghiệp hàng hóa đi vào chiều sâu, ứng dụng công nghệ cao gắn với công nghiệp chế biến và thị trường tiêu thụ</w:t>
      </w:r>
      <w:r w:rsidR="00543570" w:rsidRPr="00B86E6D">
        <w:rPr>
          <w:rFonts w:ascii="Times New Roman" w:hAnsi="Times New Roman"/>
          <w:color w:val="auto"/>
          <w:spacing w:val="2"/>
          <w:sz w:val="28"/>
          <w:szCs w:val="28"/>
          <w:lang w:val="sv-SE"/>
        </w:rPr>
        <w:t>;</w:t>
      </w:r>
      <w:r w:rsidR="00065E44" w:rsidRPr="00B86E6D">
        <w:rPr>
          <w:rFonts w:ascii="Times New Roman" w:hAnsi="Times New Roman"/>
          <w:color w:val="auto"/>
          <w:spacing w:val="2"/>
          <w:sz w:val="28"/>
          <w:szCs w:val="28"/>
          <w:lang w:val="sv-SE"/>
        </w:rPr>
        <w:t xml:space="preserve"> </w:t>
      </w:r>
      <w:r w:rsidR="007A3F70" w:rsidRPr="00B86E6D">
        <w:rPr>
          <w:rFonts w:ascii="Times New Roman" w:hAnsi="Times New Roman"/>
          <w:color w:val="auto"/>
          <w:spacing w:val="2"/>
          <w:sz w:val="28"/>
          <w:szCs w:val="28"/>
          <w:lang w:val="sv-SE"/>
        </w:rPr>
        <w:t>t</w:t>
      </w:r>
      <w:r w:rsidR="007A3F70" w:rsidRPr="00B86E6D">
        <w:rPr>
          <w:rFonts w:ascii="Times New Roman" w:hAnsi="Times New Roman"/>
          <w:bCs/>
          <w:color w:val="auto"/>
          <w:sz w:val="28"/>
          <w:szCs w:val="28"/>
          <w:lang w:val="de-DE"/>
        </w:rPr>
        <w:t>ình hình dịch bệnh và công tác phòng chống dịch, đặc biệt là dịch bệnh lở mồm long móng ở gia súc, dịch cúm gia cầm; công tác chống dịch bệnh phát</w:t>
      </w:r>
      <w:r w:rsidR="00320748" w:rsidRPr="00B86E6D">
        <w:rPr>
          <w:rFonts w:ascii="Times New Roman" w:hAnsi="Times New Roman"/>
          <w:bCs/>
          <w:color w:val="auto"/>
          <w:sz w:val="28"/>
          <w:szCs w:val="28"/>
          <w:lang w:val="de-DE"/>
        </w:rPr>
        <w:t xml:space="preserve"> sinh trên cây trồng, vật nuôi; tình hình thực hiện </w:t>
      </w:r>
      <w:r w:rsidR="00320748" w:rsidRPr="0049530B">
        <w:rPr>
          <w:rFonts w:ascii="Times New Roman" w:hAnsi="Times New Roman"/>
          <w:color w:val="auto"/>
          <w:sz w:val="28"/>
          <w:szCs w:val="28"/>
          <w:lang w:val="nl-NL"/>
        </w:rPr>
        <w:t>các</w:t>
      </w:r>
      <w:r w:rsidR="00320748" w:rsidRPr="00B86E6D">
        <w:rPr>
          <w:rFonts w:ascii="Times New Roman" w:hAnsi="Times New Roman"/>
          <w:color w:val="auto"/>
          <w:sz w:val="28"/>
          <w:szCs w:val="28"/>
          <w:lang w:val="nl-NL"/>
        </w:rPr>
        <w:t xml:space="preserve"> sản phẩm OCOP;</w:t>
      </w:r>
      <w:r w:rsidR="00A15913" w:rsidRPr="00B86E6D">
        <w:rPr>
          <w:rFonts w:ascii="Times New Roman" w:hAnsi="Times New Roman"/>
          <w:color w:val="auto"/>
          <w:sz w:val="28"/>
          <w:szCs w:val="28"/>
          <w:lang w:val="nl-NL"/>
        </w:rPr>
        <w:t xml:space="preserve"> thu hút nhà máy chế biến nông, lâm sản, trong đó có Nhà máy chế biến gỗ,</w:t>
      </w:r>
      <w:r w:rsidR="00320748" w:rsidRPr="00B86E6D">
        <w:rPr>
          <w:rFonts w:ascii="Times New Roman" w:hAnsi="Times New Roman"/>
          <w:color w:val="auto"/>
          <w:sz w:val="28"/>
          <w:szCs w:val="28"/>
          <w:lang w:val="nl-NL"/>
        </w:rPr>
        <w:t>...</w:t>
      </w:r>
    </w:p>
    <w:p w14:paraId="5AF7E7A9" w14:textId="32AC59C9" w:rsidR="007A3F70" w:rsidRPr="00B86E6D" w:rsidRDefault="00D575E8" w:rsidP="009169C1">
      <w:pPr>
        <w:spacing w:before="60" w:after="60" w:line="252" w:lineRule="auto"/>
        <w:ind w:firstLine="720"/>
        <w:jc w:val="both"/>
        <w:rPr>
          <w:rFonts w:ascii="Times New Roman" w:hAnsi="Times New Roman"/>
          <w:bCs/>
          <w:color w:val="auto"/>
          <w:sz w:val="28"/>
          <w:szCs w:val="28"/>
          <w:lang w:val="de-DE"/>
        </w:rPr>
      </w:pPr>
      <w:r w:rsidRPr="00B86E6D">
        <w:rPr>
          <w:rFonts w:ascii="Times New Roman" w:hAnsi="Times New Roman"/>
          <w:bCs/>
          <w:color w:val="auto"/>
          <w:sz w:val="28"/>
          <w:szCs w:val="28"/>
          <w:lang w:val="de-DE"/>
        </w:rPr>
        <w:t>+</w:t>
      </w:r>
      <w:r w:rsidR="00320748" w:rsidRPr="00B86E6D">
        <w:rPr>
          <w:rFonts w:ascii="Times New Roman" w:hAnsi="Times New Roman"/>
          <w:bCs/>
          <w:color w:val="auto"/>
          <w:sz w:val="28"/>
          <w:szCs w:val="28"/>
          <w:lang w:val="de-DE"/>
        </w:rPr>
        <w:t xml:space="preserve"> Công tác trồng rừng; t</w:t>
      </w:r>
      <w:r w:rsidR="007A3F70" w:rsidRPr="00B86E6D">
        <w:rPr>
          <w:rFonts w:ascii="Times New Roman" w:hAnsi="Times New Roman"/>
          <w:color w:val="auto"/>
          <w:spacing w:val="2"/>
          <w:sz w:val="28"/>
          <w:szCs w:val="28"/>
          <w:lang w:val="sv-SE"/>
        </w:rPr>
        <w:t>ình hình quản lý và bảo vệ rừng; tình trạng phá, đốt rừng làm nương rẫy, khai thác lâm sản trái phép</w:t>
      </w:r>
      <w:r w:rsidR="007A3F70" w:rsidRPr="00B86E6D">
        <w:rPr>
          <w:rFonts w:ascii="Times New Roman" w:hAnsi="Times New Roman"/>
          <w:color w:val="auto"/>
          <w:kern w:val="16"/>
          <w:sz w:val="28"/>
          <w:szCs w:val="28"/>
          <w:lang w:val="de-DE"/>
        </w:rPr>
        <w:t xml:space="preserve">; tình hình </w:t>
      </w:r>
      <w:r w:rsidR="007A3F70" w:rsidRPr="00B86E6D">
        <w:rPr>
          <w:rFonts w:ascii="Times New Roman" w:hAnsi="Times New Roman"/>
          <w:color w:val="auto"/>
          <w:spacing w:val="2"/>
          <w:sz w:val="28"/>
          <w:szCs w:val="28"/>
          <w:lang w:val="sv-SE"/>
        </w:rPr>
        <w:t>thực hiện đề án giao rừng, cho thuê rừng; công tác chăm sóc rừng nguyên liệu giấy phục vụ nhà máy bột giấy và giấy;...</w:t>
      </w:r>
    </w:p>
    <w:p w14:paraId="737F2950" w14:textId="13BA3F67" w:rsidR="007A3F70" w:rsidRPr="00B86E6D" w:rsidRDefault="00D575E8" w:rsidP="009169C1">
      <w:pPr>
        <w:spacing w:before="60" w:after="60" w:line="252" w:lineRule="auto"/>
        <w:ind w:firstLine="720"/>
        <w:jc w:val="both"/>
        <w:rPr>
          <w:rFonts w:ascii="Times New Roman" w:hAnsi="Times New Roman"/>
          <w:bCs/>
          <w:color w:val="auto"/>
          <w:sz w:val="28"/>
          <w:szCs w:val="28"/>
          <w:lang w:val="de-DE"/>
        </w:rPr>
      </w:pPr>
      <w:r w:rsidRPr="00B86E6D">
        <w:rPr>
          <w:rFonts w:ascii="Times New Roman" w:hAnsi="Times New Roman"/>
          <w:color w:val="auto"/>
          <w:spacing w:val="2"/>
          <w:sz w:val="28"/>
          <w:szCs w:val="28"/>
          <w:lang w:val="sv-SE"/>
        </w:rPr>
        <w:t>+</w:t>
      </w:r>
      <w:r w:rsidR="007A3F70" w:rsidRPr="00B86E6D">
        <w:rPr>
          <w:rFonts w:ascii="Times New Roman" w:hAnsi="Times New Roman"/>
          <w:color w:val="auto"/>
          <w:spacing w:val="2"/>
          <w:sz w:val="28"/>
          <w:szCs w:val="28"/>
          <w:lang w:val="sv-SE"/>
        </w:rPr>
        <w:t xml:space="preserve"> Tình hình chăn nuôi (</w:t>
      </w:r>
      <w:r w:rsidR="007A3F70" w:rsidRPr="00B86E6D">
        <w:rPr>
          <w:rFonts w:ascii="Times New Roman" w:hAnsi="Times New Roman"/>
          <w:i/>
          <w:color w:val="auto"/>
          <w:spacing w:val="2"/>
          <w:sz w:val="28"/>
          <w:szCs w:val="28"/>
          <w:lang w:val="sv-SE"/>
        </w:rPr>
        <w:t>số lượng đàn trâu, bò, lợn, gia cầm...; tổng sản lượng thịt các loại...</w:t>
      </w:r>
      <w:r w:rsidR="00567073" w:rsidRPr="00B86E6D">
        <w:rPr>
          <w:rFonts w:ascii="Times New Roman" w:hAnsi="Times New Roman"/>
          <w:i/>
          <w:color w:val="auto"/>
          <w:spacing w:val="2"/>
          <w:sz w:val="28"/>
          <w:szCs w:val="28"/>
          <w:lang w:val="sv-SE"/>
        </w:rPr>
        <w:t>, trong đó: chăn nuôi dự án bò sữa của Tập đoàn TH True Milk</w:t>
      </w:r>
      <w:r w:rsidR="00A2332D" w:rsidRPr="00B86E6D">
        <w:rPr>
          <w:rFonts w:ascii="Times New Roman" w:hAnsi="Times New Roman"/>
          <w:i/>
          <w:color w:val="auto"/>
          <w:spacing w:val="2"/>
          <w:sz w:val="28"/>
          <w:szCs w:val="28"/>
          <w:lang w:val="sv-SE"/>
        </w:rPr>
        <w:t xml:space="preserve"> và các dự án chăn nuôi công nghệ cao...</w:t>
      </w:r>
      <w:r w:rsidR="007A3F70" w:rsidRPr="00B86E6D">
        <w:rPr>
          <w:rFonts w:ascii="Times New Roman" w:hAnsi="Times New Roman"/>
          <w:color w:val="auto"/>
          <w:spacing w:val="2"/>
          <w:sz w:val="28"/>
          <w:szCs w:val="28"/>
          <w:lang w:val="sv-SE"/>
        </w:rPr>
        <w:t>); tì</w:t>
      </w:r>
      <w:r w:rsidR="007A3F70" w:rsidRPr="00B86E6D">
        <w:rPr>
          <w:rFonts w:ascii="Times New Roman" w:hAnsi="Times New Roman"/>
          <w:bCs/>
          <w:color w:val="auto"/>
          <w:sz w:val="28"/>
          <w:szCs w:val="28"/>
          <w:lang w:val="de-DE"/>
        </w:rPr>
        <w:t>nh hình nuôi trồng thủy sản theo hướng bền vững ở các lòng hồ thủy điện, thủy lợi; phát triển cà hồi, cá tầm...</w:t>
      </w:r>
    </w:p>
    <w:p w14:paraId="25009166" w14:textId="36BE45B9" w:rsidR="007F4629" w:rsidRPr="00B86E6D" w:rsidRDefault="00D575E8" w:rsidP="009169C1">
      <w:pPr>
        <w:widowControl w:val="0"/>
        <w:spacing w:before="60" w:after="60" w:line="252" w:lineRule="auto"/>
        <w:ind w:firstLine="720"/>
        <w:jc w:val="both"/>
        <w:rPr>
          <w:rFonts w:ascii="Times New Roman" w:hAnsi="Times New Roman"/>
          <w:bCs/>
          <w:iCs/>
          <w:color w:val="auto"/>
          <w:sz w:val="28"/>
          <w:szCs w:val="28"/>
          <w:lang w:val="de-DE"/>
        </w:rPr>
      </w:pPr>
      <w:r w:rsidRPr="00B86E6D">
        <w:rPr>
          <w:rFonts w:ascii="Times New Roman" w:hAnsi="Times New Roman"/>
          <w:bCs/>
          <w:iCs/>
          <w:color w:val="auto"/>
          <w:sz w:val="28"/>
          <w:szCs w:val="28"/>
          <w:lang w:val="de-DE"/>
        </w:rPr>
        <w:t>+</w:t>
      </w:r>
      <w:r w:rsidR="007F4629" w:rsidRPr="00B86E6D">
        <w:rPr>
          <w:rFonts w:ascii="Times New Roman" w:hAnsi="Times New Roman"/>
          <w:bCs/>
          <w:iCs/>
          <w:color w:val="auto"/>
          <w:sz w:val="28"/>
          <w:szCs w:val="28"/>
          <w:lang w:val="de-DE"/>
        </w:rPr>
        <w:t xml:space="preserve"> </w:t>
      </w:r>
      <w:r w:rsidR="00320748" w:rsidRPr="00B86E6D">
        <w:rPr>
          <w:rFonts w:ascii="Times New Roman" w:hAnsi="Times New Roman"/>
          <w:bCs/>
          <w:iCs/>
          <w:color w:val="auto"/>
          <w:sz w:val="28"/>
          <w:szCs w:val="28"/>
          <w:lang w:val="de-DE"/>
        </w:rPr>
        <w:t xml:space="preserve">Công tác xây dựng nông thôn mới: Tổng </w:t>
      </w:r>
      <w:r w:rsidR="00FC137F" w:rsidRPr="00B86E6D">
        <w:rPr>
          <w:rFonts w:ascii="Times New Roman" w:hAnsi="Times New Roman"/>
          <w:bCs/>
          <w:iCs/>
          <w:color w:val="auto"/>
          <w:sz w:val="28"/>
          <w:szCs w:val="28"/>
          <w:lang w:val="de-DE"/>
        </w:rPr>
        <w:t xml:space="preserve">số </w:t>
      </w:r>
      <w:r w:rsidR="00320748" w:rsidRPr="00B86E6D">
        <w:rPr>
          <w:rFonts w:ascii="Times New Roman" w:hAnsi="Times New Roman"/>
          <w:bCs/>
          <w:iCs/>
          <w:color w:val="auto"/>
          <w:sz w:val="28"/>
          <w:szCs w:val="28"/>
          <w:lang w:val="de-DE"/>
        </w:rPr>
        <w:t>xã đạt chuẩn xã nông thôn mới</w:t>
      </w:r>
      <w:r w:rsidR="007F4629" w:rsidRPr="00B86E6D">
        <w:rPr>
          <w:rFonts w:ascii="Times New Roman" w:hAnsi="Times New Roman"/>
          <w:bCs/>
          <w:iCs/>
          <w:color w:val="auto"/>
          <w:sz w:val="28"/>
          <w:szCs w:val="28"/>
          <w:lang w:val="de-DE"/>
        </w:rPr>
        <w:t>; số tiêu ch</w:t>
      </w:r>
      <w:r w:rsidR="00320748" w:rsidRPr="00B86E6D">
        <w:rPr>
          <w:rFonts w:ascii="Times New Roman" w:hAnsi="Times New Roman"/>
          <w:bCs/>
          <w:iCs/>
          <w:color w:val="auto"/>
          <w:sz w:val="28"/>
          <w:szCs w:val="28"/>
          <w:lang w:val="de-DE"/>
        </w:rPr>
        <w:t xml:space="preserve">í đạt chuẩn bình quân/xã. Số </w:t>
      </w:r>
      <w:r w:rsidR="007F4629" w:rsidRPr="00B86E6D">
        <w:rPr>
          <w:rFonts w:ascii="Times New Roman" w:hAnsi="Times New Roman"/>
          <w:bCs/>
          <w:iCs/>
          <w:color w:val="auto"/>
          <w:sz w:val="28"/>
          <w:szCs w:val="28"/>
          <w:lang w:val="de-DE"/>
        </w:rPr>
        <w:t>thôn đạt chuẩn khu</w:t>
      </w:r>
      <w:r w:rsidR="00320748" w:rsidRPr="00B86E6D">
        <w:rPr>
          <w:rFonts w:ascii="Times New Roman" w:hAnsi="Times New Roman"/>
          <w:bCs/>
          <w:iCs/>
          <w:color w:val="auto"/>
          <w:sz w:val="28"/>
          <w:szCs w:val="28"/>
          <w:lang w:val="de-DE"/>
        </w:rPr>
        <w:t xml:space="preserve"> dân cư nông thôn mới kiểu mẫu; </w:t>
      </w:r>
      <w:r w:rsidR="007F4629" w:rsidRPr="00B86E6D">
        <w:rPr>
          <w:rFonts w:ascii="Times New Roman" w:hAnsi="Times New Roman"/>
          <w:bCs/>
          <w:iCs/>
          <w:color w:val="auto"/>
          <w:sz w:val="28"/>
          <w:szCs w:val="28"/>
          <w:lang w:val="de-DE"/>
        </w:rPr>
        <w:t>thôn thuộc xã đặc biệt khó khăn, biên giới đạt chuẩn thôn nông thôn mới.</w:t>
      </w:r>
      <w:r w:rsidR="00320748" w:rsidRPr="00B86E6D">
        <w:rPr>
          <w:rFonts w:ascii="Times New Roman" w:hAnsi="Times New Roman"/>
          <w:bCs/>
          <w:iCs/>
          <w:color w:val="auto"/>
          <w:sz w:val="28"/>
          <w:szCs w:val="28"/>
          <w:lang w:val="de-DE"/>
        </w:rPr>
        <w:t>...</w:t>
      </w:r>
    </w:p>
    <w:p w14:paraId="21D6AC28" w14:textId="161D272E" w:rsidR="007F4629" w:rsidRPr="00B86E6D" w:rsidRDefault="00AA635A" w:rsidP="009169C1">
      <w:pPr>
        <w:widowControl w:val="0"/>
        <w:spacing w:before="60" w:after="60" w:line="252" w:lineRule="auto"/>
        <w:ind w:firstLine="720"/>
        <w:jc w:val="both"/>
        <w:rPr>
          <w:rFonts w:ascii="Times New Roman" w:hAnsi="Times New Roman"/>
          <w:b/>
          <w:i/>
          <w:color w:val="auto"/>
          <w:sz w:val="28"/>
          <w:szCs w:val="28"/>
          <w:highlight w:val="white"/>
          <w:lang w:val="sv-SE"/>
        </w:rPr>
      </w:pPr>
      <w:r w:rsidRPr="00B86E6D">
        <w:rPr>
          <w:rFonts w:ascii="Times New Roman" w:hAnsi="Times New Roman"/>
          <w:b/>
          <w:i/>
          <w:color w:val="auto"/>
          <w:sz w:val="28"/>
          <w:szCs w:val="28"/>
          <w:highlight w:val="white"/>
          <w:lang w:val="sv-SE"/>
        </w:rPr>
        <w:t>-</w:t>
      </w:r>
      <w:r w:rsidR="007F4629" w:rsidRPr="00B86E6D">
        <w:rPr>
          <w:rFonts w:ascii="Times New Roman" w:hAnsi="Times New Roman"/>
          <w:b/>
          <w:i/>
          <w:color w:val="auto"/>
          <w:sz w:val="28"/>
          <w:szCs w:val="28"/>
          <w:highlight w:val="white"/>
          <w:lang w:val="sv-SE"/>
        </w:rPr>
        <w:t xml:space="preserve"> Công nghiệp và Xây dựng</w:t>
      </w:r>
      <w:r w:rsidR="00FC137F" w:rsidRPr="00B86E6D">
        <w:rPr>
          <w:rFonts w:ascii="Times New Roman" w:hAnsi="Times New Roman"/>
          <w:b/>
          <w:i/>
          <w:color w:val="auto"/>
          <w:sz w:val="28"/>
          <w:szCs w:val="28"/>
          <w:highlight w:val="white"/>
          <w:lang w:val="sv-SE"/>
        </w:rPr>
        <w:t>:</w:t>
      </w:r>
    </w:p>
    <w:p w14:paraId="7392B8AE" w14:textId="230A0830" w:rsidR="00320748" w:rsidRPr="00B86E6D" w:rsidRDefault="00AA635A" w:rsidP="009169C1">
      <w:pPr>
        <w:spacing w:before="60" w:after="60" w:line="252" w:lineRule="auto"/>
        <w:ind w:firstLine="720"/>
        <w:jc w:val="both"/>
        <w:rPr>
          <w:rFonts w:ascii="Times New Roman" w:hAnsi="Times New Roman"/>
          <w:color w:val="auto"/>
          <w:spacing w:val="2"/>
          <w:sz w:val="28"/>
          <w:szCs w:val="28"/>
          <w:lang w:val="sv-SE"/>
        </w:rPr>
      </w:pPr>
      <w:r w:rsidRPr="00B86E6D">
        <w:rPr>
          <w:rFonts w:ascii="Times New Roman" w:hAnsi="Times New Roman"/>
          <w:bCs/>
          <w:color w:val="auto"/>
          <w:sz w:val="28"/>
          <w:szCs w:val="28"/>
          <w:lang w:val="de-DE"/>
        </w:rPr>
        <w:t>+</w:t>
      </w:r>
      <w:r w:rsidR="00320748" w:rsidRPr="00B86E6D">
        <w:rPr>
          <w:rFonts w:ascii="Times New Roman" w:hAnsi="Times New Roman"/>
          <w:bCs/>
          <w:color w:val="auto"/>
          <w:sz w:val="28"/>
          <w:szCs w:val="28"/>
          <w:lang w:val="de-DE"/>
        </w:rPr>
        <w:t xml:space="preserve"> Giá trị sản xuất công nghiệp; chỉ số phát triển công nghiệp; kết quả sản xuất một số sản phẩm công nghiệp chủ yếu; tình hình đầu tư, hoạt động của các cơ sở chế biến trên địa bàn; đầu tư vào Khu kinh tế cửa khẩu quốc tế Bờ Y và các khu công nghiệp</w:t>
      </w:r>
      <w:r w:rsidR="00A21C6C" w:rsidRPr="00B86E6D">
        <w:rPr>
          <w:rFonts w:ascii="Times New Roman" w:hAnsi="Times New Roman"/>
          <w:bCs/>
          <w:color w:val="auto"/>
          <w:sz w:val="28"/>
          <w:szCs w:val="28"/>
          <w:lang w:val="de-DE"/>
        </w:rPr>
        <w:t xml:space="preserve">, cum công nghiệp trên địa bàn </w:t>
      </w:r>
      <w:r w:rsidR="00320748" w:rsidRPr="00B86E6D">
        <w:rPr>
          <w:rFonts w:ascii="Times New Roman" w:hAnsi="Times New Roman"/>
          <w:bCs/>
          <w:color w:val="auto"/>
          <w:sz w:val="28"/>
          <w:szCs w:val="28"/>
          <w:lang w:val="de-DE"/>
        </w:rPr>
        <w:t>tỉnh</w:t>
      </w:r>
      <w:r w:rsidR="00EF07B7" w:rsidRPr="00B86E6D">
        <w:rPr>
          <w:rFonts w:ascii="Times New Roman" w:hAnsi="Times New Roman"/>
          <w:bCs/>
          <w:color w:val="auto"/>
          <w:sz w:val="28"/>
          <w:szCs w:val="28"/>
          <w:lang w:val="de-DE"/>
        </w:rPr>
        <w:t xml:space="preserve"> (</w:t>
      </w:r>
      <w:r w:rsidR="00EF07B7" w:rsidRPr="00B86E6D">
        <w:rPr>
          <w:rFonts w:ascii="Times New Roman" w:hAnsi="Times New Roman"/>
          <w:bCs/>
          <w:i/>
          <w:color w:val="auto"/>
          <w:sz w:val="28"/>
          <w:szCs w:val="28"/>
          <w:lang w:val="de-DE"/>
        </w:rPr>
        <w:t>tỷ lệ lấp đầy, tình hình hoạt động các nhà đầu tư, doanh nghiệp,...</w:t>
      </w:r>
      <w:r w:rsidR="00EF07B7" w:rsidRPr="00B86E6D">
        <w:rPr>
          <w:rFonts w:ascii="Times New Roman" w:hAnsi="Times New Roman"/>
          <w:bCs/>
          <w:color w:val="auto"/>
          <w:sz w:val="28"/>
          <w:szCs w:val="28"/>
          <w:lang w:val="de-DE"/>
        </w:rPr>
        <w:t>)</w:t>
      </w:r>
      <w:r w:rsidR="00320748" w:rsidRPr="00B86E6D">
        <w:rPr>
          <w:rFonts w:ascii="Times New Roman" w:hAnsi="Times New Roman"/>
          <w:bCs/>
          <w:color w:val="auto"/>
          <w:sz w:val="28"/>
          <w:szCs w:val="28"/>
          <w:lang w:val="de-DE"/>
        </w:rPr>
        <w:t xml:space="preserve">; việc </w:t>
      </w:r>
      <w:r w:rsidR="00320748" w:rsidRPr="00B86E6D">
        <w:rPr>
          <w:rFonts w:ascii="Times New Roman" w:hAnsi="Times New Roman"/>
          <w:color w:val="auto"/>
          <w:spacing w:val="2"/>
          <w:sz w:val="28"/>
          <w:szCs w:val="28"/>
          <w:lang w:val="sv-SE"/>
        </w:rPr>
        <w:t>khôi phục, phát triển các ngành nghề truyền thống; đầu tư, khai thác các công trình thủy điện vừa và nhỏ, các dự án điện mặt trời, điện gió</w:t>
      </w:r>
      <w:r w:rsidR="00EF07B7" w:rsidRPr="00B86E6D">
        <w:rPr>
          <w:rFonts w:ascii="Times New Roman" w:hAnsi="Times New Roman"/>
          <w:color w:val="auto"/>
          <w:spacing w:val="2"/>
          <w:sz w:val="28"/>
          <w:szCs w:val="28"/>
          <w:lang w:val="sv-SE"/>
        </w:rPr>
        <w:t xml:space="preserve">, </w:t>
      </w:r>
      <w:r w:rsidR="00EF07B7" w:rsidRPr="00B86E6D">
        <w:rPr>
          <w:rFonts w:ascii="Times New Roman" w:hAnsi="Times New Roman"/>
          <w:i/>
          <w:color w:val="auto"/>
          <w:spacing w:val="2"/>
          <w:sz w:val="28"/>
          <w:szCs w:val="28"/>
          <w:lang w:val="sv-SE"/>
        </w:rPr>
        <w:t>trong đó: Dự kiến trong năm có bao nhiều dự án điện hoàn thành đóng điện, sản lượng của các nhà máy dự kiến</w:t>
      </w:r>
      <w:r w:rsidR="00EF07B7" w:rsidRPr="00B86E6D">
        <w:rPr>
          <w:rFonts w:ascii="Times New Roman" w:hAnsi="Times New Roman"/>
          <w:color w:val="auto"/>
          <w:spacing w:val="2"/>
          <w:sz w:val="28"/>
          <w:szCs w:val="28"/>
          <w:lang w:val="sv-SE"/>
        </w:rPr>
        <w:t>,..</w:t>
      </w:r>
      <w:r w:rsidR="00320748" w:rsidRPr="00B86E6D">
        <w:rPr>
          <w:rFonts w:ascii="Times New Roman" w:hAnsi="Times New Roman"/>
          <w:color w:val="auto"/>
          <w:spacing w:val="2"/>
          <w:sz w:val="28"/>
          <w:szCs w:val="28"/>
          <w:lang w:val="sv-SE"/>
        </w:rPr>
        <w:t xml:space="preserve">; khai thác, quản lý khoáng sản; </w:t>
      </w:r>
      <w:r w:rsidR="00A21C6C" w:rsidRPr="00B86E6D">
        <w:rPr>
          <w:rFonts w:ascii="Times New Roman" w:hAnsi="Times New Roman"/>
          <w:color w:val="auto"/>
          <w:sz w:val="28"/>
          <w:szCs w:val="28"/>
          <w:lang w:val="nl-NL"/>
        </w:rPr>
        <w:t>tỷ lệ số thôn có điện</w:t>
      </w:r>
      <w:r w:rsidR="00320748" w:rsidRPr="00B86E6D">
        <w:rPr>
          <w:rFonts w:ascii="Times New Roman" w:hAnsi="Times New Roman"/>
          <w:color w:val="auto"/>
          <w:spacing w:val="2"/>
          <w:sz w:val="28"/>
          <w:szCs w:val="28"/>
          <w:lang w:val="sv-SE"/>
        </w:rPr>
        <w:t>;</w:t>
      </w:r>
      <w:r w:rsidR="00A21C6C" w:rsidRPr="00B86E6D">
        <w:rPr>
          <w:rFonts w:ascii="Times New Roman" w:hAnsi="Times New Roman"/>
          <w:color w:val="auto"/>
          <w:spacing w:val="2"/>
          <w:sz w:val="28"/>
          <w:szCs w:val="28"/>
          <w:lang w:val="sv-SE"/>
        </w:rPr>
        <w:t xml:space="preserve"> tỷ lệ hộ gia đình sử dụng điện;</w:t>
      </w:r>
      <w:r w:rsidR="00320748" w:rsidRPr="00B86E6D">
        <w:rPr>
          <w:rFonts w:ascii="Times New Roman" w:hAnsi="Times New Roman"/>
          <w:color w:val="auto"/>
          <w:spacing w:val="2"/>
          <w:sz w:val="28"/>
          <w:szCs w:val="28"/>
          <w:lang w:val="sv-SE"/>
        </w:rPr>
        <w:t xml:space="preserve"> tình hình phát triển các sản phẩm công nghiệp chủ lực của tỉnh...</w:t>
      </w:r>
    </w:p>
    <w:p w14:paraId="7676C5C5" w14:textId="51F49C3A" w:rsidR="00A21C6C" w:rsidRPr="0049530B" w:rsidRDefault="00AA635A" w:rsidP="009169C1">
      <w:pPr>
        <w:widowControl w:val="0"/>
        <w:spacing w:before="60" w:after="60" w:line="252" w:lineRule="auto"/>
        <w:ind w:firstLine="720"/>
        <w:jc w:val="both"/>
        <w:rPr>
          <w:rFonts w:ascii="Times New Roman" w:hAnsi="Times New Roman"/>
          <w:color w:val="auto"/>
          <w:sz w:val="28"/>
          <w:szCs w:val="28"/>
          <w:lang w:val="sv-SE"/>
        </w:rPr>
      </w:pPr>
      <w:r w:rsidRPr="00B86E6D">
        <w:rPr>
          <w:rFonts w:ascii="Times New Roman" w:hAnsi="Times New Roman"/>
          <w:color w:val="auto"/>
          <w:sz w:val="28"/>
          <w:szCs w:val="28"/>
          <w:lang w:val="nl-NL"/>
        </w:rPr>
        <w:t>+</w:t>
      </w:r>
      <w:r w:rsidR="007F4629" w:rsidRPr="00B86E6D">
        <w:rPr>
          <w:rFonts w:ascii="Times New Roman" w:hAnsi="Times New Roman"/>
          <w:color w:val="auto"/>
          <w:sz w:val="28"/>
          <w:szCs w:val="28"/>
          <w:lang w:val="nl-NL"/>
        </w:rPr>
        <w:t xml:space="preserve"> Công tác quy hoạch, quản lý quy hoạch xây dựng,</w:t>
      </w:r>
      <w:r w:rsidR="007F4629" w:rsidRPr="00B86E6D">
        <w:rPr>
          <w:rFonts w:ascii="Times New Roman" w:eastAsia="Calibri" w:hAnsi="Times New Roman"/>
          <w:color w:val="auto"/>
          <w:sz w:val="28"/>
          <w:szCs w:val="28"/>
          <w:highlight w:val="white"/>
          <w:lang w:val="sv-SE"/>
        </w:rPr>
        <w:t xml:space="preserve"> phát triển đô thị</w:t>
      </w:r>
      <w:r w:rsidR="00A21C6C" w:rsidRPr="00B86E6D">
        <w:rPr>
          <w:rFonts w:ascii="Times New Roman" w:eastAsia="Calibri" w:hAnsi="Times New Roman"/>
          <w:color w:val="auto"/>
          <w:sz w:val="28"/>
          <w:szCs w:val="28"/>
          <w:highlight w:val="white"/>
          <w:lang w:val="sv-SE"/>
        </w:rPr>
        <w:t>; công tác</w:t>
      </w:r>
      <w:r w:rsidR="007F4629" w:rsidRPr="00B86E6D">
        <w:rPr>
          <w:rFonts w:ascii="Times New Roman" w:eastAsia="Calibri" w:hAnsi="Times New Roman"/>
          <w:color w:val="auto"/>
          <w:sz w:val="28"/>
          <w:szCs w:val="28"/>
          <w:highlight w:val="white"/>
          <w:lang w:val="sv-SE"/>
        </w:rPr>
        <w:t xml:space="preserve"> quản lý chất lượng công trình xây dựng</w:t>
      </w:r>
      <w:r w:rsidR="00A21C6C" w:rsidRPr="00B86E6D">
        <w:rPr>
          <w:rFonts w:ascii="Times New Roman" w:eastAsia="Calibri" w:hAnsi="Times New Roman"/>
          <w:color w:val="auto"/>
          <w:sz w:val="28"/>
          <w:szCs w:val="28"/>
          <w:highlight w:val="white"/>
          <w:lang w:val="sv-SE"/>
        </w:rPr>
        <w:t>;</w:t>
      </w:r>
      <w:r w:rsidR="007F4629" w:rsidRPr="0049530B">
        <w:rPr>
          <w:rFonts w:ascii="Times New Roman" w:hAnsi="Times New Roman"/>
          <w:color w:val="auto"/>
          <w:sz w:val="28"/>
          <w:szCs w:val="28"/>
          <w:shd w:val="clear" w:color="auto" w:fill="FFFFFF"/>
          <w:lang w:val="sv-SE"/>
        </w:rPr>
        <w:t xml:space="preserve"> Công tác </w:t>
      </w:r>
      <w:r w:rsidR="007F4629" w:rsidRPr="0049530B">
        <w:rPr>
          <w:rFonts w:ascii="Times New Roman" w:hAnsi="Times New Roman"/>
          <w:color w:val="auto"/>
          <w:sz w:val="28"/>
          <w:szCs w:val="28"/>
          <w:lang w:val="sv-SE"/>
        </w:rPr>
        <w:t>thanh tra, kiểm tra quản lý trật tự xây dựng</w:t>
      </w:r>
      <w:r w:rsidR="00A21C6C" w:rsidRPr="0049530B">
        <w:rPr>
          <w:rFonts w:ascii="Times New Roman" w:hAnsi="Times New Roman"/>
          <w:color w:val="auto"/>
          <w:sz w:val="28"/>
          <w:szCs w:val="28"/>
          <w:lang w:val="sv-SE"/>
        </w:rPr>
        <w:t>, quản lý về vi phạm, lấn chiếm lòng đường, vỉa hè,… lập lại trật tự đô thị</w:t>
      </w:r>
      <w:r w:rsidR="00EF07B7" w:rsidRPr="0049530B">
        <w:rPr>
          <w:rFonts w:ascii="Times New Roman" w:hAnsi="Times New Roman"/>
          <w:color w:val="auto"/>
          <w:sz w:val="28"/>
          <w:szCs w:val="28"/>
          <w:lang w:val="sv-SE"/>
        </w:rPr>
        <w:t>…(</w:t>
      </w:r>
      <w:r w:rsidR="006303B6" w:rsidRPr="0049530B">
        <w:rPr>
          <w:rFonts w:ascii="Times New Roman" w:hAnsi="Times New Roman"/>
          <w:i/>
          <w:color w:val="auto"/>
          <w:sz w:val="28"/>
          <w:szCs w:val="28"/>
          <w:lang w:val="sv-SE"/>
        </w:rPr>
        <w:t xml:space="preserve">kết quả đạt được </w:t>
      </w:r>
      <w:r w:rsidR="00EF07B7" w:rsidRPr="0049530B">
        <w:rPr>
          <w:rFonts w:ascii="Times New Roman" w:hAnsi="Times New Roman"/>
          <w:i/>
          <w:color w:val="auto"/>
          <w:sz w:val="28"/>
          <w:szCs w:val="28"/>
          <w:lang w:val="sv-SE"/>
        </w:rPr>
        <w:t xml:space="preserve">cụ thể đã thực hiện và </w:t>
      </w:r>
      <w:r w:rsidR="006303B6" w:rsidRPr="0049530B">
        <w:rPr>
          <w:rFonts w:ascii="Times New Roman" w:hAnsi="Times New Roman"/>
          <w:i/>
          <w:color w:val="auto"/>
          <w:sz w:val="28"/>
          <w:szCs w:val="28"/>
          <w:lang w:val="sv-SE"/>
        </w:rPr>
        <w:t>ước</w:t>
      </w:r>
      <w:r w:rsidR="00EF07B7" w:rsidRPr="0049530B">
        <w:rPr>
          <w:rFonts w:ascii="Times New Roman" w:hAnsi="Times New Roman"/>
          <w:i/>
          <w:color w:val="auto"/>
          <w:sz w:val="28"/>
          <w:szCs w:val="28"/>
          <w:lang w:val="sv-SE"/>
        </w:rPr>
        <w:t xml:space="preserve"> thực hiện đến hết năm</w:t>
      </w:r>
      <w:r w:rsidR="00A21C6C" w:rsidRPr="0049530B">
        <w:rPr>
          <w:rFonts w:ascii="Times New Roman" w:hAnsi="Times New Roman"/>
          <w:i/>
          <w:color w:val="auto"/>
          <w:sz w:val="28"/>
          <w:szCs w:val="28"/>
          <w:lang w:val="sv-SE"/>
        </w:rPr>
        <w:t>…</w:t>
      </w:r>
      <w:r w:rsidR="00EF07B7" w:rsidRPr="0049530B">
        <w:rPr>
          <w:rFonts w:ascii="Times New Roman" w:hAnsi="Times New Roman"/>
          <w:color w:val="auto"/>
          <w:sz w:val="28"/>
          <w:szCs w:val="28"/>
          <w:lang w:val="sv-SE"/>
        </w:rPr>
        <w:t>)</w:t>
      </w:r>
    </w:p>
    <w:p w14:paraId="687798EC" w14:textId="7095838B" w:rsidR="00271D1D" w:rsidRPr="00B86E6D" w:rsidRDefault="00AA635A" w:rsidP="009169C1">
      <w:pPr>
        <w:widowControl w:val="0"/>
        <w:spacing w:before="60" w:after="60" w:line="252" w:lineRule="auto"/>
        <w:ind w:firstLine="720"/>
        <w:jc w:val="both"/>
        <w:rPr>
          <w:rFonts w:ascii="Times New Roman" w:hAnsi="Times New Roman"/>
          <w:b/>
          <w:i/>
          <w:color w:val="auto"/>
          <w:sz w:val="28"/>
          <w:szCs w:val="28"/>
          <w:lang w:val="sv-SE"/>
        </w:rPr>
      </w:pPr>
      <w:r w:rsidRPr="0049530B">
        <w:rPr>
          <w:rFonts w:ascii="Times New Roman" w:hAnsi="Times New Roman"/>
          <w:b/>
          <w:color w:val="auto"/>
          <w:sz w:val="28"/>
          <w:szCs w:val="28"/>
          <w:lang w:val="sv-SE"/>
        </w:rPr>
        <w:t>-</w:t>
      </w:r>
      <w:r w:rsidR="007F4629" w:rsidRPr="00B86E6D">
        <w:rPr>
          <w:rFonts w:ascii="Times New Roman" w:hAnsi="Times New Roman"/>
          <w:b/>
          <w:i/>
          <w:color w:val="auto"/>
          <w:sz w:val="28"/>
          <w:szCs w:val="28"/>
          <w:highlight w:val="white"/>
          <w:lang w:val="sv-SE"/>
        </w:rPr>
        <w:t xml:space="preserve"> Thương mại và Dịch vụ</w:t>
      </w:r>
      <w:r w:rsidR="00A21C6C" w:rsidRPr="00B86E6D">
        <w:rPr>
          <w:rFonts w:ascii="Times New Roman" w:hAnsi="Times New Roman"/>
          <w:b/>
          <w:i/>
          <w:color w:val="auto"/>
          <w:sz w:val="28"/>
          <w:szCs w:val="28"/>
          <w:lang w:val="sv-SE"/>
        </w:rPr>
        <w:t xml:space="preserve">: </w:t>
      </w:r>
    </w:p>
    <w:p w14:paraId="78A6B439" w14:textId="7C83AC1F" w:rsidR="00A21C6C" w:rsidRPr="00B86E6D" w:rsidRDefault="00AA635A" w:rsidP="009169C1">
      <w:pPr>
        <w:widowControl w:val="0"/>
        <w:spacing w:before="60" w:after="60" w:line="252" w:lineRule="auto"/>
        <w:ind w:firstLine="720"/>
        <w:jc w:val="both"/>
        <w:rPr>
          <w:rFonts w:ascii="Times New Roman" w:hAnsi="Times New Roman"/>
          <w:bCs/>
          <w:color w:val="auto"/>
          <w:sz w:val="28"/>
          <w:szCs w:val="28"/>
          <w:lang w:val="de-DE"/>
        </w:rPr>
      </w:pPr>
      <w:r w:rsidRPr="00B86E6D">
        <w:rPr>
          <w:rFonts w:ascii="Times New Roman" w:hAnsi="Times New Roman"/>
          <w:color w:val="auto"/>
          <w:sz w:val="28"/>
          <w:szCs w:val="28"/>
          <w:lang w:val="sv-SE"/>
        </w:rPr>
        <w:t>+</w:t>
      </w:r>
      <w:r w:rsidR="00271D1D" w:rsidRPr="00B86E6D">
        <w:rPr>
          <w:rFonts w:ascii="Times New Roman" w:hAnsi="Times New Roman"/>
          <w:color w:val="auto"/>
          <w:sz w:val="28"/>
          <w:szCs w:val="28"/>
          <w:lang w:val="sv-SE"/>
        </w:rPr>
        <w:t xml:space="preserve"> </w:t>
      </w:r>
      <w:r w:rsidR="00A21C6C" w:rsidRPr="00B86E6D">
        <w:rPr>
          <w:rFonts w:ascii="Times New Roman" w:hAnsi="Times New Roman"/>
          <w:color w:val="auto"/>
          <w:spacing w:val="2"/>
          <w:sz w:val="28"/>
          <w:szCs w:val="28"/>
          <w:lang w:val="sv-SE"/>
        </w:rPr>
        <w:t>Tốc độ tăng trưởng;</w:t>
      </w:r>
      <w:r w:rsidR="00A21C6C" w:rsidRPr="00B86E6D">
        <w:rPr>
          <w:rFonts w:ascii="Times New Roman" w:hAnsi="Times New Roman"/>
          <w:color w:val="auto"/>
          <w:sz w:val="28"/>
          <w:szCs w:val="28"/>
          <w:lang w:val="sv-SE"/>
        </w:rPr>
        <w:t xml:space="preserve"> tình hình thị trường và giá cả hàng hóa;</w:t>
      </w:r>
      <w:r w:rsidR="00A21C6C" w:rsidRPr="00B86E6D">
        <w:rPr>
          <w:rFonts w:ascii="Times New Roman" w:hAnsi="Times New Roman"/>
          <w:color w:val="auto"/>
          <w:spacing w:val="2"/>
          <w:sz w:val="28"/>
          <w:szCs w:val="28"/>
          <w:lang w:val="sv-SE"/>
        </w:rPr>
        <w:t xml:space="preserve"> </w:t>
      </w:r>
      <w:r w:rsidR="00A21C6C" w:rsidRPr="00B86E6D">
        <w:rPr>
          <w:rFonts w:ascii="Times New Roman" w:hAnsi="Times New Roman"/>
          <w:bCs/>
          <w:color w:val="auto"/>
          <w:sz w:val="28"/>
          <w:szCs w:val="28"/>
          <w:lang w:val="de-DE"/>
        </w:rPr>
        <w:t xml:space="preserve">tổng mức </w:t>
      </w:r>
      <w:r w:rsidR="00A21C6C" w:rsidRPr="00B86E6D">
        <w:rPr>
          <w:rFonts w:ascii="Times New Roman" w:hAnsi="Times New Roman"/>
          <w:bCs/>
          <w:color w:val="auto"/>
          <w:sz w:val="28"/>
          <w:szCs w:val="28"/>
          <w:lang w:val="de-DE"/>
        </w:rPr>
        <w:lastRenderedPageBreak/>
        <w:t>bán lẻ hàng hóa và doanh thu dịch vụ; tình hình triển khai, khai thác các tuyến, điểm du lịch; doanh thu du lịch; số khách du lịch đến địa phương; hoạt động vận tải hàng hóa, hành khách...</w:t>
      </w:r>
    </w:p>
    <w:p w14:paraId="6A520ADC" w14:textId="5A94D8DF" w:rsidR="00271D1D" w:rsidRPr="00B86E6D" w:rsidRDefault="00AA635A" w:rsidP="009169C1">
      <w:pPr>
        <w:widowControl w:val="0"/>
        <w:spacing w:before="60" w:after="60" w:line="252" w:lineRule="auto"/>
        <w:ind w:firstLine="720"/>
        <w:jc w:val="both"/>
        <w:rPr>
          <w:rFonts w:ascii="Times New Roman" w:hAnsi="Times New Roman"/>
          <w:color w:val="auto"/>
          <w:spacing w:val="2"/>
          <w:sz w:val="28"/>
          <w:szCs w:val="28"/>
          <w:lang w:val="sv-SE"/>
        </w:rPr>
      </w:pPr>
      <w:r w:rsidRPr="00B86E6D">
        <w:rPr>
          <w:rFonts w:ascii="Times New Roman" w:hAnsi="Times New Roman"/>
          <w:color w:val="auto"/>
          <w:spacing w:val="2"/>
          <w:sz w:val="28"/>
          <w:szCs w:val="28"/>
          <w:lang w:val="sv-SE"/>
        </w:rPr>
        <w:t>+</w:t>
      </w:r>
      <w:r w:rsidR="00271D1D" w:rsidRPr="00B86E6D">
        <w:rPr>
          <w:rFonts w:ascii="Times New Roman" w:hAnsi="Times New Roman"/>
          <w:color w:val="auto"/>
          <w:spacing w:val="2"/>
          <w:sz w:val="28"/>
          <w:szCs w:val="28"/>
          <w:lang w:val="sv-SE"/>
        </w:rPr>
        <w:t xml:space="preserve"> Kết quả thực hiện công tác kiểm tra, kiểm soát thị trường, tăng cường chống buôn lậu, gian lận thương mại, nhất là ở khu vực biên giới, cửa khẩu, lĩnh vực bán hàng đa cấp.</w:t>
      </w:r>
    </w:p>
    <w:p w14:paraId="39019E59" w14:textId="7090B0E7" w:rsidR="007F4629" w:rsidRPr="00B86E6D" w:rsidRDefault="00A729F5" w:rsidP="009169C1">
      <w:pPr>
        <w:widowControl w:val="0"/>
        <w:spacing w:before="60" w:after="60" w:line="252" w:lineRule="auto"/>
        <w:ind w:firstLine="720"/>
        <w:jc w:val="both"/>
        <w:rPr>
          <w:rFonts w:ascii="Times New Roman" w:hAnsi="Times New Roman"/>
          <w:b/>
          <w:color w:val="auto"/>
          <w:sz w:val="28"/>
          <w:szCs w:val="28"/>
          <w:highlight w:val="white"/>
          <w:lang w:val="sv-SE"/>
        </w:rPr>
      </w:pPr>
      <w:r w:rsidRPr="00B86E6D">
        <w:rPr>
          <w:rFonts w:ascii="Times New Roman" w:hAnsi="Times New Roman"/>
          <w:b/>
          <w:color w:val="auto"/>
          <w:sz w:val="28"/>
          <w:szCs w:val="28"/>
          <w:highlight w:val="white"/>
          <w:lang w:val="sv-SE"/>
        </w:rPr>
        <w:t>đ</w:t>
      </w:r>
      <w:r w:rsidR="007F4629" w:rsidRPr="00B86E6D">
        <w:rPr>
          <w:rFonts w:ascii="Times New Roman" w:hAnsi="Times New Roman"/>
          <w:b/>
          <w:color w:val="auto"/>
          <w:sz w:val="28"/>
          <w:szCs w:val="28"/>
          <w:highlight w:val="white"/>
          <w:lang w:val="sv-SE"/>
        </w:rPr>
        <w:t xml:space="preserve">) </w:t>
      </w:r>
      <w:r w:rsidRPr="00B86E6D">
        <w:rPr>
          <w:rFonts w:ascii="Times New Roman" w:hAnsi="Times New Roman"/>
          <w:b/>
          <w:color w:val="auto"/>
          <w:sz w:val="28"/>
          <w:szCs w:val="28"/>
          <w:highlight w:val="white"/>
          <w:lang w:val="sv-SE"/>
        </w:rPr>
        <w:t>Môi trường đầu tư kinh doanh, hỗ trợ và phát triển doanh nghiệp</w:t>
      </w:r>
      <w:r w:rsidR="007F4629" w:rsidRPr="00B86E6D">
        <w:rPr>
          <w:rFonts w:ascii="Times New Roman" w:hAnsi="Times New Roman"/>
          <w:b/>
          <w:color w:val="auto"/>
          <w:sz w:val="28"/>
          <w:szCs w:val="28"/>
          <w:highlight w:val="white"/>
          <w:lang w:val="sv-SE"/>
        </w:rPr>
        <w:t>,</w:t>
      </w:r>
      <w:r w:rsidRPr="00B86E6D">
        <w:rPr>
          <w:rFonts w:ascii="Times New Roman" w:hAnsi="Times New Roman"/>
          <w:b/>
          <w:color w:val="auto"/>
          <w:sz w:val="28"/>
          <w:szCs w:val="28"/>
          <w:highlight w:val="white"/>
          <w:lang w:val="sv-SE"/>
        </w:rPr>
        <w:t xml:space="preserve"> h</w:t>
      </w:r>
      <w:r w:rsidR="007F4629" w:rsidRPr="00B86E6D">
        <w:rPr>
          <w:rFonts w:ascii="Times New Roman" w:hAnsi="Times New Roman"/>
          <w:b/>
          <w:color w:val="auto"/>
          <w:sz w:val="28"/>
          <w:szCs w:val="28"/>
          <w:highlight w:val="white"/>
          <w:lang w:val="sv-SE"/>
        </w:rPr>
        <w:t>ợp tác xã</w:t>
      </w:r>
    </w:p>
    <w:p w14:paraId="3015F616" w14:textId="4756EA82" w:rsidR="00271D1D" w:rsidRPr="0049530B" w:rsidRDefault="007F4629" w:rsidP="009169C1">
      <w:pPr>
        <w:widowControl w:val="0"/>
        <w:spacing w:before="60" w:after="60" w:line="252" w:lineRule="auto"/>
        <w:ind w:firstLine="720"/>
        <w:jc w:val="both"/>
        <w:rPr>
          <w:rFonts w:ascii="Times New Roman" w:hAnsi="Times New Roman"/>
          <w:color w:val="auto"/>
          <w:sz w:val="28"/>
          <w:szCs w:val="28"/>
          <w:shd w:val="clear" w:color="auto" w:fill="FFFFFF"/>
          <w:lang w:val="sv-SE"/>
        </w:rPr>
      </w:pPr>
      <w:r w:rsidRPr="00B86E6D">
        <w:rPr>
          <w:rFonts w:ascii="Times New Roman" w:hAnsi="Times New Roman"/>
          <w:color w:val="auto"/>
          <w:sz w:val="28"/>
          <w:szCs w:val="28"/>
          <w:highlight w:val="white"/>
          <w:lang w:val="da-DK"/>
        </w:rPr>
        <w:t>- Công tác cải thiện môi trường đầu tư kinh doanh, nâng cao năng lực cạnh tranh cấp tỉnh</w:t>
      </w:r>
      <w:r w:rsidR="00271D1D" w:rsidRPr="00B86E6D">
        <w:rPr>
          <w:rFonts w:ascii="Times New Roman" w:hAnsi="Times New Roman"/>
          <w:color w:val="auto"/>
          <w:sz w:val="28"/>
          <w:szCs w:val="28"/>
          <w:highlight w:val="white"/>
          <w:lang w:val="da-DK"/>
        </w:rPr>
        <w:t>;</w:t>
      </w:r>
      <w:r w:rsidR="00271D1D" w:rsidRPr="00B86E6D">
        <w:rPr>
          <w:rFonts w:ascii="Times New Roman" w:hAnsi="Times New Roman"/>
          <w:color w:val="auto"/>
          <w:sz w:val="28"/>
          <w:szCs w:val="28"/>
          <w:lang w:val="sv-SE"/>
        </w:rPr>
        <w:t xml:space="preserve"> công tác xúc tiến đầu tư; chương trình khởi nghiệp; </w:t>
      </w:r>
      <w:r w:rsidRPr="0049530B">
        <w:rPr>
          <w:rFonts w:ascii="Times New Roman" w:hAnsi="Times New Roman"/>
          <w:color w:val="auto"/>
          <w:sz w:val="28"/>
          <w:szCs w:val="28"/>
          <w:shd w:val="clear" w:color="auto" w:fill="FFFFFF"/>
          <w:lang w:val="sv-SE"/>
        </w:rPr>
        <w:t xml:space="preserve">Chỉ </w:t>
      </w:r>
      <w:r w:rsidR="00EF07B7" w:rsidRPr="0049530B">
        <w:rPr>
          <w:rFonts w:ascii="Times New Roman" w:hAnsi="Times New Roman"/>
          <w:color w:val="auto"/>
          <w:sz w:val="28"/>
          <w:szCs w:val="28"/>
          <w:shd w:val="clear" w:color="auto" w:fill="FFFFFF"/>
          <w:lang w:val="sv-SE"/>
        </w:rPr>
        <w:t>số PCI của tỉnh Kon Tum năm 2022</w:t>
      </w:r>
      <w:r w:rsidR="00271D1D" w:rsidRPr="0049530B">
        <w:rPr>
          <w:rFonts w:ascii="Times New Roman" w:hAnsi="Times New Roman"/>
          <w:color w:val="auto"/>
          <w:sz w:val="28"/>
          <w:szCs w:val="28"/>
          <w:shd w:val="clear" w:color="auto" w:fill="FFFFFF"/>
          <w:lang w:val="sv-SE"/>
        </w:rPr>
        <w:t>;…</w:t>
      </w:r>
    </w:p>
    <w:p w14:paraId="54492ED7" w14:textId="4776EBBA" w:rsidR="00271D1D" w:rsidRPr="00B86E6D" w:rsidRDefault="00271D1D" w:rsidP="009169C1">
      <w:pPr>
        <w:widowControl w:val="0"/>
        <w:spacing w:before="60" w:after="60" w:line="252" w:lineRule="auto"/>
        <w:ind w:firstLine="720"/>
        <w:jc w:val="both"/>
        <w:rPr>
          <w:rFonts w:ascii="Times New Roman" w:hAnsi="Times New Roman"/>
          <w:color w:val="auto"/>
          <w:sz w:val="28"/>
          <w:szCs w:val="28"/>
          <w:lang w:val="sv-SE"/>
        </w:rPr>
      </w:pPr>
      <w:r w:rsidRPr="00B86E6D">
        <w:rPr>
          <w:rFonts w:ascii="Times New Roman" w:hAnsi="Times New Roman"/>
          <w:color w:val="auto"/>
          <w:sz w:val="28"/>
          <w:szCs w:val="28"/>
          <w:lang w:val="sv-SE"/>
        </w:rPr>
        <w:t>- Số dự án đã chấp thuận chủ trương</w:t>
      </w:r>
      <w:r w:rsidR="00EF07B7" w:rsidRPr="00B86E6D">
        <w:rPr>
          <w:rFonts w:ascii="Times New Roman" w:hAnsi="Times New Roman"/>
          <w:color w:val="auto"/>
          <w:sz w:val="28"/>
          <w:szCs w:val="28"/>
          <w:lang w:val="sv-SE"/>
        </w:rPr>
        <w:t xml:space="preserve"> (</w:t>
      </w:r>
      <w:r w:rsidR="00EF07B7" w:rsidRPr="00B86E6D">
        <w:rPr>
          <w:rFonts w:ascii="Times New Roman" w:hAnsi="Times New Roman"/>
          <w:i/>
          <w:color w:val="auto"/>
          <w:sz w:val="28"/>
          <w:szCs w:val="28"/>
          <w:lang w:val="sv-SE"/>
        </w:rPr>
        <w:t>tổng số dự án còn hiệu lực</w:t>
      </w:r>
      <w:r w:rsidR="00043E45" w:rsidRPr="00B86E6D">
        <w:rPr>
          <w:rFonts w:ascii="Times New Roman" w:hAnsi="Times New Roman"/>
          <w:i/>
          <w:color w:val="auto"/>
          <w:sz w:val="28"/>
          <w:szCs w:val="28"/>
          <w:lang w:val="sv-SE"/>
        </w:rPr>
        <w:t>, trong đó số dự án hoàn thành đưa vào khai thác, số dự án đang triển khai, tổng mức vốn;</w:t>
      </w:r>
      <w:r w:rsidR="00EF07B7" w:rsidRPr="00B86E6D">
        <w:rPr>
          <w:rFonts w:ascii="Times New Roman" w:hAnsi="Times New Roman"/>
          <w:i/>
          <w:color w:val="auto"/>
          <w:sz w:val="28"/>
          <w:szCs w:val="28"/>
          <w:lang w:val="sv-SE"/>
        </w:rPr>
        <w:t xml:space="preserve"> số dự án được cấp mới trong năm, tổng mức </w:t>
      </w:r>
      <w:r w:rsidR="00043E45" w:rsidRPr="00B86E6D">
        <w:rPr>
          <w:rFonts w:ascii="Times New Roman" w:hAnsi="Times New Roman"/>
          <w:i/>
          <w:color w:val="auto"/>
          <w:sz w:val="28"/>
          <w:szCs w:val="28"/>
          <w:lang w:val="sv-SE"/>
        </w:rPr>
        <w:t>vốn</w:t>
      </w:r>
      <w:r w:rsidR="00EF07B7" w:rsidRPr="00B86E6D">
        <w:rPr>
          <w:rFonts w:ascii="Times New Roman" w:hAnsi="Times New Roman"/>
          <w:color w:val="auto"/>
          <w:sz w:val="28"/>
          <w:szCs w:val="28"/>
          <w:lang w:val="sv-SE"/>
        </w:rPr>
        <w:t>)</w:t>
      </w:r>
      <w:r w:rsidRPr="00B86E6D">
        <w:rPr>
          <w:rFonts w:ascii="Times New Roman" w:hAnsi="Times New Roman"/>
          <w:color w:val="auto"/>
          <w:sz w:val="28"/>
          <w:szCs w:val="28"/>
          <w:lang w:val="sv-SE"/>
        </w:rPr>
        <w:t>.</w:t>
      </w:r>
      <w:r w:rsidR="004558E2" w:rsidRPr="00B86E6D">
        <w:rPr>
          <w:rFonts w:ascii="Times New Roman" w:hAnsi="Times New Roman"/>
          <w:color w:val="auto"/>
          <w:sz w:val="28"/>
          <w:szCs w:val="28"/>
          <w:lang w:val="sv-SE"/>
        </w:rPr>
        <w:t xml:space="preserve"> Tình hình triển khai thực hiện một số dự án của các nhà đầu tư, tập đoàn lớn đã thu hút được trong thời gian qua.</w:t>
      </w:r>
      <w:r w:rsidRPr="00B86E6D">
        <w:rPr>
          <w:rFonts w:ascii="Times New Roman" w:hAnsi="Times New Roman"/>
          <w:color w:val="auto"/>
          <w:sz w:val="28"/>
          <w:szCs w:val="28"/>
          <w:lang w:val="sv-SE"/>
        </w:rPr>
        <w:t xml:space="preserve"> Kết quả thu hồi các dự án không triển khai thực hiện hoặc chuyển nhượng không đúng quy định</w:t>
      </w:r>
      <w:r w:rsidR="00043E45" w:rsidRPr="00B86E6D">
        <w:rPr>
          <w:rFonts w:ascii="Times New Roman" w:hAnsi="Times New Roman"/>
          <w:color w:val="auto"/>
          <w:sz w:val="28"/>
          <w:szCs w:val="28"/>
          <w:lang w:val="sv-SE"/>
        </w:rPr>
        <w:t xml:space="preserve"> </w:t>
      </w:r>
      <w:r w:rsidRPr="00B86E6D">
        <w:rPr>
          <w:rFonts w:ascii="Times New Roman" w:hAnsi="Times New Roman"/>
          <w:color w:val="auto"/>
          <w:sz w:val="28"/>
          <w:szCs w:val="28"/>
          <w:lang w:val="sv-SE"/>
        </w:rPr>
        <w:t>.</w:t>
      </w:r>
    </w:p>
    <w:p w14:paraId="6BE7FC7F" w14:textId="77777777" w:rsidR="00271D1D" w:rsidRPr="0049530B" w:rsidRDefault="00271D1D" w:rsidP="009169C1">
      <w:pPr>
        <w:spacing w:before="60" w:after="60" w:line="252" w:lineRule="auto"/>
        <w:ind w:firstLine="720"/>
        <w:jc w:val="both"/>
        <w:rPr>
          <w:rFonts w:ascii="Times New Roman" w:hAnsi="Times New Roman"/>
          <w:color w:val="auto"/>
          <w:sz w:val="28"/>
          <w:szCs w:val="28"/>
          <w:lang w:val="am-ET"/>
        </w:rPr>
      </w:pPr>
      <w:r w:rsidRPr="0049530B">
        <w:rPr>
          <w:rFonts w:ascii="Times New Roman" w:hAnsi="Times New Roman"/>
          <w:color w:val="auto"/>
          <w:sz w:val="28"/>
          <w:szCs w:val="28"/>
          <w:lang w:val="sv-SE"/>
        </w:rPr>
        <w:t>- Đánh giá tình hình hoạt động của doanh nghiệp đang hoạt động trên địa bàn tỉnh.</w:t>
      </w:r>
      <w:r w:rsidRPr="00B86E6D">
        <w:rPr>
          <w:rFonts w:ascii="Times New Roman" w:hAnsi="Times New Roman"/>
          <w:color w:val="auto"/>
          <w:sz w:val="28"/>
          <w:szCs w:val="28"/>
          <w:lang w:val="am-ET"/>
        </w:rPr>
        <w:t xml:space="preserve"> Tổng số doanh nghiệp đăng ký thành lập </w:t>
      </w:r>
      <w:r w:rsidRPr="0049530B">
        <w:rPr>
          <w:rFonts w:ascii="Times New Roman" w:hAnsi="Times New Roman"/>
          <w:color w:val="auto"/>
          <w:sz w:val="28"/>
          <w:szCs w:val="28"/>
          <w:lang w:val="am-ET"/>
        </w:rPr>
        <w:t>đến nay, tổng vốn đăng ký; s</w:t>
      </w:r>
      <w:r w:rsidRPr="00B86E6D">
        <w:rPr>
          <w:rFonts w:ascii="Times New Roman" w:hAnsi="Times New Roman"/>
          <w:color w:val="auto"/>
          <w:sz w:val="28"/>
          <w:szCs w:val="28"/>
          <w:lang w:val="am-ET"/>
        </w:rPr>
        <w:t>ố doanh nghiệp thành lập mới</w:t>
      </w:r>
      <w:r w:rsidRPr="0049530B">
        <w:rPr>
          <w:rFonts w:ascii="Times New Roman" w:hAnsi="Times New Roman"/>
          <w:color w:val="auto"/>
          <w:sz w:val="28"/>
          <w:szCs w:val="28"/>
          <w:lang w:val="am-ET"/>
        </w:rPr>
        <w:t xml:space="preserve"> trong năm, số vốn đăng ký; số doanh nghiệp giải thể trong năm, số vốn giảm do giải thể.</w:t>
      </w:r>
    </w:p>
    <w:p w14:paraId="5190F755" w14:textId="5B5CE94C" w:rsidR="00567073" w:rsidRPr="0049530B" w:rsidRDefault="00567073" w:rsidP="009169C1">
      <w:pPr>
        <w:spacing w:before="60" w:after="60" w:line="252" w:lineRule="auto"/>
        <w:ind w:firstLine="720"/>
        <w:jc w:val="both"/>
        <w:rPr>
          <w:rFonts w:ascii="Times New Roman" w:hAnsi="Times New Roman"/>
          <w:color w:val="auto"/>
          <w:sz w:val="28"/>
          <w:szCs w:val="28"/>
          <w:lang w:val="am-ET"/>
        </w:rPr>
      </w:pPr>
      <w:r w:rsidRPr="00B86E6D">
        <w:rPr>
          <w:rFonts w:ascii="Times New Roman" w:hAnsi="Times New Roman"/>
          <w:color w:val="auto"/>
          <w:sz w:val="28"/>
          <w:szCs w:val="28"/>
          <w:lang w:val="am-ET"/>
        </w:rPr>
        <w:t>- Triển khai thực hiện sắp xếp, đổi mới, thoái vốn gắn với nâng cao hiệu quả hoạt động của doanh nghiệp nhà nước</w:t>
      </w:r>
      <w:r w:rsidRPr="0049530B">
        <w:rPr>
          <w:rFonts w:ascii="Times New Roman" w:hAnsi="Times New Roman"/>
          <w:color w:val="auto"/>
          <w:sz w:val="28"/>
          <w:szCs w:val="28"/>
          <w:lang w:val="am-ET"/>
        </w:rPr>
        <w:t>.</w:t>
      </w:r>
    </w:p>
    <w:p w14:paraId="3DCE8E0C" w14:textId="34C46342" w:rsidR="00271D1D" w:rsidRPr="0049530B" w:rsidRDefault="00271D1D" w:rsidP="009169C1">
      <w:pPr>
        <w:spacing w:before="60" w:after="60" w:line="252" w:lineRule="auto"/>
        <w:ind w:firstLine="720"/>
        <w:jc w:val="both"/>
        <w:rPr>
          <w:rFonts w:ascii="Times New Roman" w:hAnsi="Times New Roman"/>
          <w:bCs/>
          <w:color w:val="auto"/>
          <w:sz w:val="28"/>
          <w:szCs w:val="28"/>
          <w:lang w:val="am-ET"/>
        </w:rPr>
      </w:pPr>
      <w:r w:rsidRPr="00B86E6D">
        <w:rPr>
          <w:rFonts w:ascii="Times New Roman" w:hAnsi="Times New Roman"/>
          <w:color w:val="auto"/>
          <w:sz w:val="28"/>
          <w:szCs w:val="28"/>
          <w:lang w:val="am-ET"/>
        </w:rPr>
        <w:t>- Tình hình hoạt động của hợp tác xã và kinh</w:t>
      </w:r>
      <w:r w:rsidRPr="0049530B">
        <w:rPr>
          <w:rFonts w:ascii="Times New Roman" w:hAnsi="Times New Roman"/>
          <w:bCs/>
          <w:color w:val="auto"/>
          <w:sz w:val="28"/>
          <w:szCs w:val="28"/>
          <w:lang w:val="am-ET"/>
        </w:rPr>
        <w:t xml:space="preserve"> tế hợp tác; tổng số hợp tác xã; số hợp tác xã đã giải thể, số hợp tác xã đang hoạt động. Số hợp tác xã đã chuyển đổi theo Luật năm 20</w:t>
      </w:r>
      <w:r w:rsidR="00830F06" w:rsidRPr="0049530B">
        <w:rPr>
          <w:rFonts w:ascii="Times New Roman" w:hAnsi="Times New Roman"/>
          <w:bCs/>
          <w:color w:val="auto"/>
          <w:sz w:val="28"/>
          <w:szCs w:val="28"/>
          <w:lang w:val="am-ET"/>
        </w:rPr>
        <w:t>12. Tỷ lệ người dân tộc thiểu số</w:t>
      </w:r>
      <w:r w:rsidRPr="0049530B">
        <w:rPr>
          <w:rFonts w:ascii="Times New Roman" w:hAnsi="Times New Roman"/>
          <w:bCs/>
          <w:color w:val="auto"/>
          <w:sz w:val="28"/>
          <w:szCs w:val="28"/>
          <w:lang w:val="am-ET"/>
        </w:rPr>
        <w:t xml:space="preserve"> tham gia trong hợp tác xã.</w:t>
      </w:r>
    </w:p>
    <w:p w14:paraId="34A8A6ED" w14:textId="6D75FE74" w:rsidR="007F4629" w:rsidRPr="00B86E6D" w:rsidRDefault="00A729F5" w:rsidP="009169C1">
      <w:pPr>
        <w:widowControl w:val="0"/>
        <w:spacing w:before="60" w:after="60" w:line="252" w:lineRule="auto"/>
        <w:ind w:firstLine="720"/>
        <w:jc w:val="both"/>
        <w:rPr>
          <w:rFonts w:ascii="Times New Roman" w:hAnsi="Times New Roman"/>
          <w:b/>
          <w:color w:val="auto"/>
          <w:sz w:val="28"/>
          <w:szCs w:val="28"/>
          <w:highlight w:val="white"/>
          <w:lang w:val="sv-SE" w:bidi="ar-SA"/>
        </w:rPr>
      </w:pPr>
      <w:r w:rsidRPr="00B86E6D">
        <w:rPr>
          <w:rFonts w:ascii="Times New Roman" w:hAnsi="Times New Roman"/>
          <w:b/>
          <w:color w:val="auto"/>
          <w:sz w:val="28"/>
          <w:szCs w:val="28"/>
          <w:highlight w:val="white"/>
          <w:lang w:val="sv-SE" w:bidi="ar-SA"/>
        </w:rPr>
        <w:t>e</w:t>
      </w:r>
      <w:r w:rsidR="007F4629" w:rsidRPr="00B86E6D">
        <w:rPr>
          <w:rFonts w:ascii="Times New Roman" w:hAnsi="Times New Roman"/>
          <w:b/>
          <w:color w:val="auto"/>
          <w:sz w:val="28"/>
          <w:szCs w:val="28"/>
          <w:highlight w:val="white"/>
          <w:lang w:val="sv-SE" w:bidi="ar-SA"/>
        </w:rPr>
        <w:t xml:space="preserve">) </w:t>
      </w:r>
      <w:r w:rsidRPr="00B86E6D">
        <w:rPr>
          <w:rFonts w:ascii="Times New Roman" w:hAnsi="Times New Roman"/>
          <w:b/>
          <w:color w:val="auto"/>
          <w:sz w:val="28"/>
          <w:szCs w:val="28"/>
          <w:highlight w:val="white"/>
          <w:lang w:val="sv-SE" w:bidi="ar-SA"/>
        </w:rPr>
        <w:t>Tình hình thực hiện</w:t>
      </w:r>
      <w:r w:rsidR="007F4629" w:rsidRPr="00B86E6D">
        <w:rPr>
          <w:rFonts w:ascii="Times New Roman" w:hAnsi="Times New Roman"/>
          <w:b/>
          <w:color w:val="auto"/>
          <w:sz w:val="28"/>
          <w:szCs w:val="28"/>
          <w:highlight w:val="white"/>
          <w:lang w:val="sv-SE" w:bidi="ar-SA"/>
        </w:rPr>
        <w:t xml:space="preserve"> quản lý tài nguyên; bảo vệ môi trường </w:t>
      </w:r>
      <w:r w:rsidRPr="00B86E6D">
        <w:rPr>
          <w:rFonts w:ascii="Times New Roman" w:hAnsi="Times New Roman"/>
          <w:b/>
          <w:color w:val="auto"/>
          <w:sz w:val="28"/>
          <w:szCs w:val="28"/>
          <w:highlight w:val="white"/>
          <w:lang w:val="sv-SE" w:bidi="ar-SA"/>
        </w:rPr>
        <w:t>và ứng phó với biến đổi khí hậu</w:t>
      </w:r>
      <w:r w:rsidR="007F4629" w:rsidRPr="00B86E6D">
        <w:rPr>
          <w:rFonts w:ascii="Times New Roman" w:hAnsi="Times New Roman"/>
          <w:b/>
          <w:color w:val="auto"/>
          <w:sz w:val="28"/>
          <w:szCs w:val="28"/>
          <w:highlight w:val="white"/>
          <w:lang w:val="sv-SE" w:bidi="ar-SA"/>
        </w:rPr>
        <w:t>:</w:t>
      </w:r>
    </w:p>
    <w:p w14:paraId="45189DED" w14:textId="7E11A5A7" w:rsidR="007F4629" w:rsidRPr="00B86E6D" w:rsidRDefault="007F4629" w:rsidP="009169C1">
      <w:pPr>
        <w:widowControl w:val="0"/>
        <w:spacing w:before="60" w:after="60" w:line="252" w:lineRule="auto"/>
        <w:ind w:firstLine="720"/>
        <w:jc w:val="both"/>
        <w:rPr>
          <w:rFonts w:ascii="Times New Roman" w:hAnsi="Times New Roman"/>
          <w:color w:val="auto"/>
          <w:sz w:val="28"/>
          <w:szCs w:val="28"/>
          <w:highlight w:val="white"/>
          <w:lang w:val="nb-NO"/>
        </w:rPr>
      </w:pPr>
      <w:r w:rsidRPr="00B86E6D">
        <w:rPr>
          <w:rFonts w:ascii="Times New Roman" w:hAnsi="Times New Roman"/>
          <w:color w:val="auto"/>
          <w:sz w:val="28"/>
          <w:szCs w:val="28"/>
          <w:highlight w:val="white"/>
          <w:lang w:val="sv-SE"/>
        </w:rPr>
        <w:t xml:space="preserve">- Công </w:t>
      </w:r>
      <w:r w:rsidR="00A34B02" w:rsidRPr="00B86E6D">
        <w:rPr>
          <w:rFonts w:ascii="Times New Roman" w:hAnsi="Times New Roman"/>
          <w:color w:val="auto"/>
          <w:sz w:val="28"/>
          <w:szCs w:val="28"/>
          <w:highlight w:val="white"/>
          <w:lang w:val="sv-SE"/>
        </w:rPr>
        <w:t xml:space="preserve">tác quản lý Nhà nước về đất đai; </w:t>
      </w:r>
      <w:r w:rsidRPr="00B86E6D">
        <w:rPr>
          <w:rFonts w:ascii="Times New Roman" w:hAnsi="Times New Roman"/>
          <w:color w:val="auto"/>
          <w:sz w:val="28"/>
          <w:szCs w:val="28"/>
          <w:highlight w:val="white"/>
          <w:lang w:val="nb-NO"/>
        </w:rPr>
        <w:t xml:space="preserve">Công tác </w:t>
      </w:r>
      <w:r w:rsidRPr="00B86E6D">
        <w:rPr>
          <w:rFonts w:ascii="Times New Roman" w:hAnsi="Times New Roman"/>
          <w:bCs/>
          <w:color w:val="auto"/>
          <w:sz w:val="28"/>
          <w:szCs w:val="28"/>
          <w:highlight w:val="white"/>
          <w:lang w:val="af-ZA"/>
        </w:rPr>
        <w:t>cấp giấy chứng nhận quyền sử dụng đất cho tổ chức, hộ gia đình, cá nhân trên địa bàn tỉnh và c</w:t>
      </w:r>
      <w:r w:rsidRPr="00B86E6D">
        <w:rPr>
          <w:rFonts w:ascii="Times New Roman" w:hAnsi="Times New Roman"/>
          <w:color w:val="auto"/>
          <w:sz w:val="28"/>
          <w:szCs w:val="28"/>
          <w:highlight w:val="white"/>
          <w:lang w:val="nb-NO"/>
        </w:rPr>
        <w:t xml:space="preserve">ông tác giao đất, thu hồi và cho thuê đất. </w:t>
      </w:r>
      <w:r w:rsidR="00A34B02" w:rsidRPr="00B86E6D">
        <w:rPr>
          <w:rFonts w:ascii="Times New Roman" w:hAnsi="Times New Roman"/>
          <w:color w:val="auto"/>
          <w:sz w:val="28"/>
          <w:szCs w:val="28"/>
          <w:highlight w:val="white"/>
          <w:lang w:val="nb-NO"/>
        </w:rPr>
        <w:t>C</w:t>
      </w:r>
      <w:r w:rsidRPr="00B86E6D">
        <w:rPr>
          <w:rFonts w:ascii="Times New Roman" w:hAnsi="Times New Roman"/>
          <w:color w:val="auto"/>
          <w:sz w:val="28"/>
          <w:szCs w:val="28"/>
          <w:highlight w:val="white"/>
          <w:lang w:val="sv-SE"/>
        </w:rPr>
        <w:t xml:space="preserve">ấp phép và quản lý khai thác tài nguyên, khoáng sản; việc </w:t>
      </w:r>
      <w:r w:rsidR="00A34B02" w:rsidRPr="00B86E6D">
        <w:rPr>
          <w:rFonts w:ascii="Times New Roman" w:hAnsi="Times New Roman"/>
          <w:color w:val="auto"/>
          <w:sz w:val="28"/>
          <w:szCs w:val="28"/>
          <w:highlight w:val="white"/>
          <w:lang w:val="sv-SE"/>
        </w:rPr>
        <w:t xml:space="preserve">thanh tra, </w:t>
      </w:r>
      <w:r w:rsidRPr="00B86E6D">
        <w:rPr>
          <w:rFonts w:ascii="Times New Roman" w:hAnsi="Times New Roman"/>
          <w:color w:val="auto"/>
          <w:sz w:val="28"/>
          <w:szCs w:val="28"/>
          <w:highlight w:val="white"/>
          <w:lang w:val="sv-SE"/>
        </w:rPr>
        <w:t>kiểm tra, giám sát công tác bảo vệ môi trường đối với các cơ sở sản xuất</w:t>
      </w:r>
      <w:r w:rsidR="00A34B02" w:rsidRPr="00B86E6D">
        <w:rPr>
          <w:rFonts w:ascii="Times New Roman" w:hAnsi="Times New Roman"/>
          <w:color w:val="auto"/>
          <w:sz w:val="28"/>
          <w:szCs w:val="28"/>
          <w:highlight w:val="white"/>
          <w:lang w:val="sv-SE"/>
        </w:rPr>
        <w:t>, các dự án</w:t>
      </w:r>
      <w:r w:rsidRPr="00B86E6D">
        <w:rPr>
          <w:rFonts w:ascii="Times New Roman" w:hAnsi="Times New Roman"/>
          <w:color w:val="auto"/>
          <w:sz w:val="28"/>
          <w:szCs w:val="28"/>
          <w:highlight w:val="white"/>
          <w:lang w:val="sv-SE"/>
        </w:rPr>
        <w:t xml:space="preserve"> trên địa bàn tỉnh</w:t>
      </w:r>
      <w:r w:rsidR="00A34B02" w:rsidRPr="00B86E6D">
        <w:rPr>
          <w:rFonts w:ascii="Times New Roman" w:hAnsi="Times New Roman"/>
          <w:color w:val="auto"/>
          <w:sz w:val="28"/>
          <w:szCs w:val="28"/>
          <w:highlight w:val="white"/>
          <w:lang w:val="sv-SE"/>
        </w:rPr>
        <w:t>;..</w:t>
      </w:r>
      <w:r w:rsidRPr="00B86E6D">
        <w:rPr>
          <w:rFonts w:ascii="Times New Roman" w:hAnsi="Times New Roman"/>
          <w:color w:val="auto"/>
          <w:sz w:val="28"/>
          <w:szCs w:val="28"/>
          <w:highlight w:val="white"/>
          <w:lang w:val="sv-SE"/>
        </w:rPr>
        <w:t xml:space="preserve">. </w:t>
      </w:r>
    </w:p>
    <w:p w14:paraId="73741E89" w14:textId="1429ED83" w:rsidR="00A34B02" w:rsidRPr="00B86E6D" w:rsidRDefault="007F4629" w:rsidP="009169C1">
      <w:pPr>
        <w:widowControl w:val="0"/>
        <w:spacing w:before="60" w:after="60" w:line="252" w:lineRule="auto"/>
        <w:ind w:firstLine="720"/>
        <w:jc w:val="both"/>
        <w:rPr>
          <w:rFonts w:ascii="Times New Roman" w:hAnsi="Times New Roman"/>
          <w:color w:val="auto"/>
          <w:sz w:val="28"/>
          <w:szCs w:val="28"/>
          <w:highlight w:val="white"/>
          <w:lang w:val="sv-SE"/>
        </w:rPr>
      </w:pPr>
      <w:r w:rsidRPr="00B86E6D">
        <w:rPr>
          <w:rFonts w:ascii="Times New Roman" w:hAnsi="Times New Roman"/>
          <w:color w:val="auto"/>
          <w:sz w:val="28"/>
          <w:szCs w:val="28"/>
          <w:highlight w:val="white"/>
          <w:lang w:val="sv-SE"/>
        </w:rPr>
        <w:t xml:space="preserve">- </w:t>
      </w:r>
      <w:r w:rsidR="00A34B02" w:rsidRPr="00B86E6D">
        <w:rPr>
          <w:rFonts w:ascii="Times New Roman" w:hAnsi="Times New Roman"/>
          <w:color w:val="auto"/>
          <w:spacing w:val="2"/>
          <w:sz w:val="28"/>
          <w:szCs w:val="28"/>
          <w:lang w:val="sv-SE"/>
        </w:rPr>
        <w:t>Triển khai nhiệm vụ phòng chống thiên</w:t>
      </w:r>
      <w:r w:rsidR="00FC137F" w:rsidRPr="00B86E6D">
        <w:rPr>
          <w:rFonts w:ascii="Times New Roman" w:hAnsi="Times New Roman"/>
          <w:color w:val="auto"/>
          <w:spacing w:val="2"/>
          <w:sz w:val="28"/>
          <w:szCs w:val="28"/>
          <w:lang w:val="sv-SE"/>
        </w:rPr>
        <w:t xml:space="preserve"> tai</w:t>
      </w:r>
      <w:r w:rsidR="00A34B02" w:rsidRPr="00B86E6D">
        <w:rPr>
          <w:rFonts w:ascii="Times New Roman" w:hAnsi="Times New Roman"/>
          <w:color w:val="auto"/>
          <w:spacing w:val="2"/>
          <w:sz w:val="28"/>
          <w:szCs w:val="28"/>
          <w:lang w:val="sv-SE"/>
        </w:rPr>
        <w:t>,</w:t>
      </w:r>
      <w:r w:rsidR="00A34B02" w:rsidRPr="00B86E6D">
        <w:rPr>
          <w:rFonts w:ascii="Times New Roman" w:hAnsi="Times New Roman"/>
          <w:color w:val="auto"/>
          <w:sz w:val="28"/>
          <w:szCs w:val="28"/>
          <w:highlight w:val="white"/>
          <w:lang w:val="sv-SE"/>
        </w:rPr>
        <w:t xml:space="preserve"> ứng phó với biến đổi khí hậu</w:t>
      </w:r>
      <w:r w:rsidR="00FC137F" w:rsidRPr="00B86E6D">
        <w:rPr>
          <w:rFonts w:ascii="Times New Roman" w:hAnsi="Times New Roman"/>
          <w:color w:val="auto"/>
          <w:spacing w:val="2"/>
          <w:sz w:val="28"/>
          <w:szCs w:val="28"/>
          <w:lang w:val="sv-SE"/>
        </w:rPr>
        <w:t xml:space="preserve"> </w:t>
      </w:r>
      <w:r w:rsidR="00567073" w:rsidRPr="00B86E6D">
        <w:rPr>
          <w:rFonts w:ascii="Times New Roman" w:hAnsi="Times New Roman"/>
          <w:color w:val="auto"/>
          <w:spacing w:val="2"/>
          <w:sz w:val="28"/>
          <w:szCs w:val="28"/>
          <w:lang w:val="sv-SE"/>
        </w:rPr>
        <w:t>năm 20</w:t>
      </w:r>
      <w:r w:rsidR="00830F06" w:rsidRPr="00B86E6D">
        <w:rPr>
          <w:rFonts w:ascii="Times New Roman" w:hAnsi="Times New Roman"/>
          <w:color w:val="auto"/>
          <w:spacing w:val="2"/>
          <w:sz w:val="28"/>
          <w:szCs w:val="28"/>
          <w:lang w:val="sv-SE"/>
        </w:rPr>
        <w:t>23</w:t>
      </w:r>
      <w:r w:rsidR="00A34B02" w:rsidRPr="00B86E6D">
        <w:rPr>
          <w:rFonts w:ascii="Times New Roman" w:hAnsi="Times New Roman"/>
          <w:color w:val="auto"/>
          <w:spacing w:val="2"/>
          <w:sz w:val="28"/>
          <w:szCs w:val="28"/>
          <w:lang w:val="sv-SE"/>
        </w:rPr>
        <w:t xml:space="preserve"> ở các ngành, các cấp</w:t>
      </w:r>
      <w:r w:rsidR="00A34B02" w:rsidRPr="00B86E6D">
        <w:rPr>
          <w:rFonts w:ascii="Times New Roman" w:hAnsi="Times New Roman"/>
          <w:color w:val="auto"/>
          <w:sz w:val="28"/>
          <w:szCs w:val="28"/>
          <w:lang w:val="sv-SE"/>
        </w:rPr>
        <w:t>. Công tác</w:t>
      </w:r>
      <w:r w:rsidRPr="00B86E6D">
        <w:rPr>
          <w:rFonts w:ascii="Times New Roman" w:hAnsi="Times New Roman"/>
          <w:bCs/>
          <w:color w:val="auto"/>
          <w:sz w:val="28"/>
          <w:szCs w:val="28"/>
          <w:lang w:val="nl-NL"/>
        </w:rPr>
        <w:t xml:space="preserve"> tuyên truyền nâng cao nhận thức cộng đồng về ứng phó thiên tai; </w:t>
      </w:r>
      <w:r w:rsidR="00A34B02" w:rsidRPr="00B86E6D">
        <w:rPr>
          <w:rFonts w:ascii="Times New Roman" w:hAnsi="Times New Roman"/>
          <w:bCs/>
          <w:color w:val="auto"/>
          <w:sz w:val="28"/>
          <w:szCs w:val="28"/>
          <w:lang w:val="nl-NL"/>
        </w:rPr>
        <w:t xml:space="preserve">công tác </w:t>
      </w:r>
      <w:r w:rsidRPr="00B86E6D">
        <w:rPr>
          <w:rFonts w:ascii="Times New Roman" w:hAnsi="Times New Roman"/>
          <w:bCs/>
          <w:color w:val="auto"/>
          <w:sz w:val="28"/>
          <w:szCs w:val="28"/>
          <w:lang w:val="nl-NL"/>
        </w:rPr>
        <w:t>chỉ đạo triển khai kịp thời các dự án di dời cá</w:t>
      </w:r>
      <w:r w:rsidR="00A34B02" w:rsidRPr="00B86E6D">
        <w:rPr>
          <w:rFonts w:ascii="Times New Roman" w:hAnsi="Times New Roman"/>
          <w:bCs/>
          <w:color w:val="auto"/>
          <w:sz w:val="28"/>
          <w:szCs w:val="28"/>
          <w:lang w:val="nl-NL"/>
        </w:rPr>
        <w:t>c hộ dân trong khu vực xung yếu</w:t>
      </w:r>
      <w:r w:rsidRPr="00B86E6D">
        <w:rPr>
          <w:rFonts w:ascii="Times New Roman" w:hAnsi="Times New Roman"/>
          <w:bCs/>
          <w:color w:val="auto"/>
          <w:sz w:val="28"/>
          <w:szCs w:val="28"/>
          <w:lang w:val="nl-NL"/>
        </w:rPr>
        <w:t xml:space="preserve"> </w:t>
      </w:r>
      <w:r w:rsidR="00A34B02" w:rsidRPr="00B86E6D">
        <w:rPr>
          <w:rFonts w:ascii="Times New Roman" w:hAnsi="Times New Roman"/>
          <w:bCs/>
          <w:color w:val="auto"/>
          <w:sz w:val="28"/>
          <w:szCs w:val="28"/>
          <w:lang w:val="nl-NL"/>
        </w:rPr>
        <w:t>tại</w:t>
      </w:r>
      <w:r w:rsidRPr="00B86E6D">
        <w:rPr>
          <w:rFonts w:ascii="Times New Roman" w:hAnsi="Times New Roman"/>
          <w:bCs/>
          <w:color w:val="auto"/>
          <w:sz w:val="28"/>
          <w:szCs w:val="28"/>
          <w:lang w:val="nl-NL"/>
        </w:rPr>
        <w:t xml:space="preserve"> các khu vực có nguy cơ cao bị ảnh hưởng lũ quét, sạt lở đất, ngập lụt</w:t>
      </w:r>
      <w:r w:rsidRPr="00B86E6D">
        <w:rPr>
          <w:rFonts w:ascii="Times New Roman" w:hAnsi="Times New Roman"/>
          <w:color w:val="auto"/>
          <w:sz w:val="28"/>
          <w:szCs w:val="28"/>
          <w:highlight w:val="white"/>
          <w:lang w:val="sv-SE"/>
        </w:rPr>
        <w:t xml:space="preserve">; </w:t>
      </w:r>
    </w:p>
    <w:p w14:paraId="651D20D8" w14:textId="77777777" w:rsidR="00A34B02" w:rsidRPr="00B86E6D" w:rsidRDefault="00A34B02" w:rsidP="009169C1">
      <w:pPr>
        <w:spacing w:before="60" w:after="60" w:line="252" w:lineRule="auto"/>
        <w:ind w:firstLine="720"/>
        <w:jc w:val="both"/>
        <w:rPr>
          <w:rFonts w:ascii="Times New Roman" w:hAnsi="Times New Roman"/>
          <w:color w:val="auto"/>
          <w:spacing w:val="2"/>
          <w:sz w:val="28"/>
          <w:szCs w:val="28"/>
          <w:lang w:val="sv-SE"/>
        </w:rPr>
      </w:pPr>
      <w:r w:rsidRPr="00B86E6D">
        <w:rPr>
          <w:rFonts w:ascii="Times New Roman" w:hAnsi="Times New Roman"/>
          <w:color w:val="auto"/>
          <w:spacing w:val="2"/>
          <w:sz w:val="28"/>
          <w:szCs w:val="28"/>
          <w:lang w:val="sv-SE"/>
        </w:rPr>
        <w:t>- Khắc phục và cải thiện tình trạng ô nhiễm môi trường ở những khu vực đông dân cư, khu vực có nhiều nhà máy, cơ sở sản xuất, chế biến;</w:t>
      </w:r>
    </w:p>
    <w:p w14:paraId="3BD9EEF9" w14:textId="76B4DB03" w:rsidR="00A34B02" w:rsidRPr="00B86E6D" w:rsidRDefault="00A34B02" w:rsidP="009169C1">
      <w:pPr>
        <w:spacing w:before="60" w:after="60" w:line="252" w:lineRule="auto"/>
        <w:ind w:firstLine="720"/>
        <w:jc w:val="both"/>
        <w:rPr>
          <w:rFonts w:ascii="Times New Roman" w:hAnsi="Times New Roman"/>
          <w:bCs/>
          <w:color w:val="auto"/>
          <w:sz w:val="28"/>
          <w:szCs w:val="28"/>
          <w:lang w:val="af-ZA"/>
        </w:rPr>
      </w:pPr>
      <w:r w:rsidRPr="00B86E6D">
        <w:rPr>
          <w:rFonts w:ascii="Times New Roman" w:hAnsi="Times New Roman"/>
          <w:color w:val="auto"/>
          <w:sz w:val="28"/>
          <w:szCs w:val="28"/>
          <w:lang w:val="nl-NL"/>
        </w:rPr>
        <w:lastRenderedPageBreak/>
        <w:t xml:space="preserve">- Đề án di dân, bố trí sắp xếp dân cư trên địa bàn tỉnh. </w:t>
      </w:r>
      <w:r w:rsidRPr="00B86E6D">
        <w:rPr>
          <w:rFonts w:ascii="Times New Roman" w:hAnsi="Times New Roman"/>
          <w:bCs/>
          <w:color w:val="auto"/>
          <w:sz w:val="28"/>
          <w:szCs w:val="28"/>
          <w:lang w:val="af-ZA"/>
        </w:rPr>
        <w:t xml:space="preserve">Kết quả giải quyết các tồn đọng trong công tác bồi thường, hỗ trợ và tái định cư các </w:t>
      </w:r>
      <w:r w:rsidR="00FC137F" w:rsidRPr="00B86E6D">
        <w:rPr>
          <w:rFonts w:ascii="Times New Roman" w:hAnsi="Times New Roman"/>
          <w:bCs/>
          <w:color w:val="auto"/>
          <w:sz w:val="28"/>
          <w:szCs w:val="28"/>
          <w:lang w:val="af-ZA"/>
        </w:rPr>
        <w:t>công trình, dự án trên địa bàn.</w:t>
      </w:r>
    </w:p>
    <w:p w14:paraId="37C462C2" w14:textId="77777777" w:rsidR="007F4629" w:rsidRPr="00B86E6D" w:rsidRDefault="007F4629" w:rsidP="009169C1">
      <w:pPr>
        <w:widowControl w:val="0"/>
        <w:spacing w:before="60" w:after="60" w:line="252" w:lineRule="auto"/>
        <w:ind w:firstLine="720"/>
        <w:jc w:val="both"/>
        <w:rPr>
          <w:rFonts w:ascii="Times New Roman" w:hAnsi="Times New Roman"/>
          <w:b/>
          <w:color w:val="auto"/>
          <w:sz w:val="28"/>
          <w:szCs w:val="28"/>
          <w:highlight w:val="white"/>
          <w:lang w:val="sv-SE"/>
        </w:rPr>
      </w:pPr>
      <w:r w:rsidRPr="00B86E6D">
        <w:rPr>
          <w:rFonts w:ascii="Times New Roman" w:hAnsi="Times New Roman"/>
          <w:b/>
          <w:color w:val="auto"/>
          <w:sz w:val="28"/>
          <w:szCs w:val="28"/>
          <w:highlight w:val="white"/>
          <w:lang w:val="sv-SE"/>
        </w:rPr>
        <w:t>2. Văn hóa - xã hội</w:t>
      </w:r>
    </w:p>
    <w:p w14:paraId="040D8160" w14:textId="5AAC4D33" w:rsidR="007F4629" w:rsidRPr="00B86E6D" w:rsidRDefault="00A729F5" w:rsidP="009169C1">
      <w:pPr>
        <w:widowControl w:val="0"/>
        <w:spacing w:before="60" w:after="60" w:line="252" w:lineRule="auto"/>
        <w:ind w:firstLine="720"/>
        <w:jc w:val="both"/>
        <w:rPr>
          <w:rFonts w:ascii="Times New Roman" w:hAnsi="Times New Roman"/>
          <w:b/>
          <w:bCs/>
          <w:iCs/>
          <w:color w:val="auto"/>
          <w:sz w:val="28"/>
          <w:szCs w:val="28"/>
          <w:highlight w:val="white"/>
          <w:lang w:val="sv-SE"/>
        </w:rPr>
      </w:pPr>
      <w:r w:rsidRPr="00B86E6D">
        <w:rPr>
          <w:rFonts w:ascii="Times New Roman" w:hAnsi="Times New Roman"/>
          <w:b/>
          <w:color w:val="auto"/>
          <w:sz w:val="28"/>
          <w:szCs w:val="28"/>
          <w:highlight w:val="white"/>
          <w:lang w:val="sv-SE"/>
        </w:rPr>
        <w:t>a) Về giáo dục</w:t>
      </w:r>
      <w:r w:rsidR="007F4629" w:rsidRPr="00B86E6D">
        <w:rPr>
          <w:rFonts w:ascii="Times New Roman" w:hAnsi="Times New Roman"/>
          <w:b/>
          <w:color w:val="auto"/>
          <w:sz w:val="28"/>
          <w:szCs w:val="28"/>
          <w:highlight w:val="white"/>
          <w:lang w:val="sv-SE"/>
        </w:rPr>
        <w:t xml:space="preserve"> đào tạo, </w:t>
      </w:r>
      <w:r w:rsidRPr="00B86E6D">
        <w:rPr>
          <w:rFonts w:ascii="Times New Roman" w:hAnsi="Times New Roman"/>
          <w:b/>
          <w:color w:val="auto"/>
          <w:sz w:val="28"/>
          <w:szCs w:val="28"/>
          <w:highlight w:val="white"/>
          <w:lang w:val="sv-SE"/>
        </w:rPr>
        <w:t>phát triển nguồn nhân lực</w:t>
      </w:r>
    </w:p>
    <w:p w14:paraId="7C8E6793" w14:textId="26654AB0" w:rsidR="004B323D" w:rsidRPr="00B86E6D" w:rsidRDefault="008E464B" w:rsidP="009169C1">
      <w:pPr>
        <w:spacing w:before="60" w:after="60" w:line="252" w:lineRule="auto"/>
        <w:ind w:firstLine="720"/>
        <w:jc w:val="both"/>
        <w:rPr>
          <w:rFonts w:ascii="Times New Roman" w:hAnsi="Times New Roman"/>
          <w:bCs/>
          <w:color w:val="auto"/>
          <w:sz w:val="28"/>
          <w:szCs w:val="28"/>
          <w:lang w:val="de-DE"/>
        </w:rPr>
      </w:pPr>
      <w:r w:rsidRPr="00B86E6D">
        <w:rPr>
          <w:rFonts w:ascii="Times New Roman" w:hAnsi="Times New Roman"/>
          <w:bCs/>
          <w:color w:val="auto"/>
          <w:sz w:val="28"/>
          <w:szCs w:val="28"/>
          <w:lang w:val="de-DE"/>
        </w:rPr>
        <w:t>-</w:t>
      </w:r>
      <w:r w:rsidR="004B323D" w:rsidRPr="00B86E6D">
        <w:rPr>
          <w:rFonts w:ascii="Times New Roman" w:hAnsi="Times New Roman"/>
          <w:bCs/>
          <w:color w:val="auto"/>
          <w:sz w:val="28"/>
          <w:szCs w:val="28"/>
          <w:lang w:val="de-DE"/>
        </w:rPr>
        <w:t xml:space="preserve"> </w:t>
      </w:r>
      <w:r w:rsidR="00C0210A" w:rsidRPr="00B86E6D">
        <w:rPr>
          <w:rFonts w:ascii="Times New Roman" w:hAnsi="Times New Roman"/>
          <w:bCs/>
          <w:color w:val="auto"/>
          <w:sz w:val="28"/>
          <w:szCs w:val="28"/>
          <w:lang w:val="de-DE"/>
        </w:rPr>
        <w:t>Hệ thống trường lớp học trên địa bàn tỉnh</w:t>
      </w:r>
      <w:r w:rsidR="00830F06" w:rsidRPr="00B86E6D">
        <w:rPr>
          <w:rFonts w:ascii="Times New Roman" w:hAnsi="Times New Roman"/>
          <w:bCs/>
          <w:color w:val="auto"/>
          <w:sz w:val="28"/>
          <w:szCs w:val="28"/>
          <w:lang w:val="de-DE"/>
        </w:rPr>
        <w:t xml:space="preserve"> (</w:t>
      </w:r>
      <w:r w:rsidR="00830F06" w:rsidRPr="00B86E6D">
        <w:rPr>
          <w:rFonts w:ascii="Times New Roman" w:hAnsi="Times New Roman"/>
          <w:bCs/>
          <w:i/>
          <w:color w:val="auto"/>
          <w:sz w:val="28"/>
          <w:szCs w:val="28"/>
          <w:lang w:val="de-DE"/>
        </w:rPr>
        <w:t>trong đó số được đầu tư nâng cấp, cải tạo hoặc xây mới trong năm; đầu tư trang thiết bị,...</w:t>
      </w:r>
      <w:r w:rsidR="00830F06" w:rsidRPr="00B86E6D">
        <w:rPr>
          <w:rFonts w:ascii="Times New Roman" w:hAnsi="Times New Roman"/>
          <w:bCs/>
          <w:color w:val="auto"/>
          <w:sz w:val="28"/>
          <w:szCs w:val="28"/>
          <w:lang w:val="de-DE"/>
        </w:rPr>
        <w:t>)</w:t>
      </w:r>
      <w:r w:rsidR="00FC137F" w:rsidRPr="00B86E6D">
        <w:rPr>
          <w:rFonts w:ascii="Times New Roman" w:hAnsi="Times New Roman"/>
          <w:bCs/>
          <w:color w:val="auto"/>
          <w:sz w:val="28"/>
          <w:szCs w:val="28"/>
          <w:lang w:val="de-DE"/>
        </w:rPr>
        <w:t>;</w:t>
      </w:r>
      <w:r w:rsidR="00C0210A" w:rsidRPr="00B86E6D">
        <w:rPr>
          <w:rFonts w:ascii="Times New Roman" w:hAnsi="Times New Roman"/>
          <w:bCs/>
          <w:color w:val="auto"/>
          <w:sz w:val="28"/>
          <w:szCs w:val="28"/>
          <w:lang w:val="de-DE"/>
        </w:rPr>
        <w:t xml:space="preserve"> </w:t>
      </w:r>
    </w:p>
    <w:p w14:paraId="7423DFBB" w14:textId="31C806BC" w:rsidR="004B323D" w:rsidRPr="00B86E6D" w:rsidRDefault="008E464B" w:rsidP="009169C1">
      <w:pPr>
        <w:spacing w:before="60" w:after="60" w:line="252" w:lineRule="auto"/>
        <w:ind w:firstLine="720"/>
        <w:jc w:val="both"/>
        <w:rPr>
          <w:rFonts w:ascii="Times New Roman" w:hAnsi="Times New Roman"/>
          <w:bCs/>
          <w:iCs/>
          <w:color w:val="auto"/>
          <w:spacing w:val="2"/>
          <w:sz w:val="28"/>
          <w:szCs w:val="28"/>
          <w:lang w:val="de-DE"/>
        </w:rPr>
      </w:pPr>
      <w:r w:rsidRPr="00B86E6D">
        <w:rPr>
          <w:rFonts w:ascii="Times New Roman" w:hAnsi="Times New Roman"/>
          <w:bCs/>
          <w:color w:val="auto"/>
          <w:sz w:val="28"/>
          <w:szCs w:val="28"/>
          <w:lang w:val="de-DE"/>
        </w:rPr>
        <w:t>-</w:t>
      </w:r>
      <w:r w:rsidR="004B323D" w:rsidRPr="00B86E6D">
        <w:rPr>
          <w:rFonts w:ascii="Times New Roman" w:hAnsi="Times New Roman"/>
          <w:bCs/>
          <w:color w:val="auto"/>
          <w:sz w:val="28"/>
          <w:szCs w:val="28"/>
          <w:lang w:val="de-DE"/>
        </w:rPr>
        <w:t xml:space="preserve"> </w:t>
      </w:r>
      <w:r w:rsidR="000F3BC3" w:rsidRPr="00B86E6D">
        <w:rPr>
          <w:rFonts w:ascii="Times New Roman" w:hAnsi="Times New Roman"/>
          <w:bCs/>
          <w:color w:val="auto"/>
          <w:sz w:val="28"/>
          <w:szCs w:val="28"/>
          <w:lang w:val="de-DE"/>
        </w:rPr>
        <w:t xml:space="preserve">Tình hình huy động học sinh ra lớp; tình hình dạy và học các cấp học, bậc học; </w:t>
      </w:r>
      <w:r w:rsidR="000F3BC3" w:rsidRPr="00B86E6D">
        <w:rPr>
          <w:rFonts w:ascii="Times New Roman" w:hAnsi="Times New Roman"/>
          <w:bCs/>
          <w:iCs/>
          <w:color w:val="auto"/>
          <w:spacing w:val="2"/>
          <w:sz w:val="28"/>
          <w:szCs w:val="28"/>
          <w:lang w:val="de-DE"/>
        </w:rPr>
        <w:t xml:space="preserve">Kết quả triển khai công tác phổ cập giáo dục; </w:t>
      </w:r>
      <w:r w:rsidR="00830F06" w:rsidRPr="00B86E6D">
        <w:rPr>
          <w:rFonts w:ascii="Times New Roman" w:hAnsi="Times New Roman"/>
          <w:bCs/>
          <w:iCs/>
          <w:color w:val="auto"/>
          <w:spacing w:val="2"/>
          <w:sz w:val="28"/>
          <w:szCs w:val="28"/>
          <w:lang w:val="de-DE"/>
        </w:rPr>
        <w:t>xây dựng trường</w:t>
      </w:r>
      <w:r w:rsidR="000F3BC3" w:rsidRPr="00B86E6D">
        <w:rPr>
          <w:rFonts w:ascii="Times New Roman" w:hAnsi="Times New Roman"/>
          <w:bCs/>
          <w:iCs/>
          <w:color w:val="auto"/>
          <w:spacing w:val="2"/>
          <w:sz w:val="28"/>
          <w:szCs w:val="28"/>
          <w:lang w:val="de-DE"/>
        </w:rPr>
        <w:t xml:space="preserve"> đạt chuẩn quốc gia; </w:t>
      </w:r>
    </w:p>
    <w:p w14:paraId="6711B3B2" w14:textId="623F9497" w:rsidR="004B323D" w:rsidRPr="00B86E6D" w:rsidRDefault="008E464B" w:rsidP="009169C1">
      <w:pPr>
        <w:spacing w:before="60" w:after="60" w:line="252" w:lineRule="auto"/>
        <w:ind w:firstLine="720"/>
        <w:jc w:val="both"/>
        <w:rPr>
          <w:rFonts w:ascii="Times New Roman" w:hAnsi="Times New Roman"/>
          <w:bCs/>
          <w:iCs/>
          <w:color w:val="auto"/>
          <w:spacing w:val="2"/>
          <w:sz w:val="28"/>
          <w:szCs w:val="28"/>
          <w:lang w:val="de-DE"/>
        </w:rPr>
      </w:pPr>
      <w:r w:rsidRPr="00B86E6D">
        <w:rPr>
          <w:rFonts w:ascii="Times New Roman" w:hAnsi="Times New Roman"/>
          <w:bCs/>
          <w:iCs/>
          <w:color w:val="auto"/>
          <w:spacing w:val="2"/>
          <w:sz w:val="28"/>
          <w:szCs w:val="28"/>
          <w:lang w:val="de-DE"/>
        </w:rPr>
        <w:t>-</w:t>
      </w:r>
      <w:r w:rsidR="004B323D" w:rsidRPr="00B86E6D">
        <w:rPr>
          <w:rFonts w:ascii="Times New Roman" w:hAnsi="Times New Roman"/>
          <w:bCs/>
          <w:iCs/>
          <w:color w:val="auto"/>
          <w:spacing w:val="2"/>
          <w:sz w:val="28"/>
          <w:szCs w:val="28"/>
          <w:lang w:val="de-DE"/>
        </w:rPr>
        <w:t xml:space="preserve"> </w:t>
      </w:r>
      <w:r w:rsidR="00C0210A" w:rsidRPr="00B86E6D">
        <w:rPr>
          <w:rFonts w:ascii="Times New Roman" w:hAnsi="Times New Roman"/>
          <w:bCs/>
          <w:iCs/>
          <w:color w:val="auto"/>
          <w:spacing w:val="2"/>
          <w:sz w:val="28"/>
          <w:szCs w:val="28"/>
          <w:lang w:val="de-DE"/>
        </w:rPr>
        <w:t>T</w:t>
      </w:r>
      <w:r w:rsidR="000F3BC3" w:rsidRPr="00B86E6D">
        <w:rPr>
          <w:rFonts w:ascii="Times New Roman" w:hAnsi="Times New Roman"/>
          <w:bCs/>
          <w:iCs/>
          <w:color w:val="auto"/>
          <w:spacing w:val="2"/>
          <w:sz w:val="28"/>
          <w:szCs w:val="28"/>
          <w:lang w:val="de-DE"/>
        </w:rPr>
        <w:t xml:space="preserve">ình hình triển khai chương trình phổ cập giáo dục mầm non cho trẻ em 5 tuổi; </w:t>
      </w:r>
    </w:p>
    <w:p w14:paraId="1F1C587B" w14:textId="3F697564" w:rsidR="004B323D" w:rsidRPr="00B86E6D" w:rsidRDefault="008E464B" w:rsidP="009169C1">
      <w:pPr>
        <w:spacing w:before="60" w:after="60" w:line="252" w:lineRule="auto"/>
        <w:ind w:firstLine="720"/>
        <w:jc w:val="both"/>
        <w:rPr>
          <w:rFonts w:ascii="Times New Roman" w:hAnsi="Times New Roman"/>
          <w:bCs/>
          <w:iCs/>
          <w:color w:val="auto"/>
          <w:spacing w:val="2"/>
          <w:sz w:val="28"/>
          <w:szCs w:val="28"/>
          <w:lang w:val="de-DE"/>
        </w:rPr>
      </w:pPr>
      <w:r w:rsidRPr="00B86E6D">
        <w:rPr>
          <w:rFonts w:ascii="Times New Roman" w:hAnsi="Times New Roman"/>
          <w:bCs/>
          <w:iCs/>
          <w:color w:val="auto"/>
          <w:spacing w:val="2"/>
          <w:sz w:val="28"/>
          <w:szCs w:val="28"/>
          <w:lang w:val="de-DE"/>
        </w:rPr>
        <w:t>-</w:t>
      </w:r>
      <w:r w:rsidR="004B323D" w:rsidRPr="00B86E6D">
        <w:rPr>
          <w:rFonts w:ascii="Times New Roman" w:hAnsi="Times New Roman"/>
          <w:bCs/>
          <w:iCs/>
          <w:color w:val="auto"/>
          <w:spacing w:val="2"/>
          <w:sz w:val="28"/>
          <w:szCs w:val="28"/>
          <w:lang w:val="de-DE"/>
        </w:rPr>
        <w:t xml:space="preserve"> </w:t>
      </w:r>
      <w:r w:rsidR="000F3BC3" w:rsidRPr="00B86E6D">
        <w:rPr>
          <w:rFonts w:ascii="Times New Roman" w:hAnsi="Times New Roman"/>
          <w:bCs/>
          <w:iCs/>
          <w:color w:val="auto"/>
          <w:spacing w:val="2"/>
          <w:sz w:val="28"/>
          <w:szCs w:val="28"/>
          <w:lang w:val="de-DE"/>
        </w:rPr>
        <w:t>Đánh giá chất lượng giáo dục toàn diện, chất lượng giáo dục của học sinh dân tộc thiểu số; tình trạng bỏ học của học sinh trên toàn tỉnh, trong đó học sinh là người dân tộc thiểu số;</w:t>
      </w:r>
      <w:r w:rsidR="00C0210A" w:rsidRPr="00B86E6D">
        <w:rPr>
          <w:rFonts w:ascii="Times New Roman" w:hAnsi="Times New Roman"/>
          <w:bCs/>
          <w:iCs/>
          <w:color w:val="auto"/>
          <w:spacing w:val="2"/>
          <w:sz w:val="28"/>
          <w:szCs w:val="28"/>
          <w:lang w:val="de-DE"/>
        </w:rPr>
        <w:t xml:space="preserve"> </w:t>
      </w:r>
    </w:p>
    <w:p w14:paraId="135EFEA5" w14:textId="7FA5512E" w:rsidR="000F3BC3" w:rsidRPr="00B86E6D" w:rsidRDefault="008E464B" w:rsidP="009169C1">
      <w:pPr>
        <w:spacing w:before="60" w:after="60" w:line="252" w:lineRule="auto"/>
        <w:ind w:firstLine="720"/>
        <w:jc w:val="both"/>
        <w:rPr>
          <w:rFonts w:ascii="Times New Roman" w:hAnsi="Times New Roman"/>
          <w:bCs/>
          <w:iCs/>
          <w:color w:val="auto"/>
          <w:spacing w:val="2"/>
          <w:sz w:val="28"/>
          <w:szCs w:val="28"/>
          <w:lang w:val="es-ES"/>
        </w:rPr>
      </w:pPr>
      <w:r w:rsidRPr="00B86E6D">
        <w:rPr>
          <w:rFonts w:ascii="Times New Roman" w:hAnsi="Times New Roman"/>
          <w:bCs/>
          <w:iCs/>
          <w:color w:val="auto"/>
          <w:spacing w:val="2"/>
          <w:sz w:val="28"/>
          <w:szCs w:val="28"/>
          <w:lang w:val="de-DE"/>
        </w:rPr>
        <w:t>-</w:t>
      </w:r>
      <w:r w:rsidR="004B323D" w:rsidRPr="00B86E6D">
        <w:rPr>
          <w:rFonts w:ascii="Times New Roman" w:hAnsi="Times New Roman"/>
          <w:bCs/>
          <w:iCs/>
          <w:color w:val="auto"/>
          <w:spacing w:val="2"/>
          <w:sz w:val="28"/>
          <w:szCs w:val="28"/>
          <w:lang w:val="de-DE"/>
        </w:rPr>
        <w:t xml:space="preserve"> </w:t>
      </w:r>
      <w:proofErr w:type="spellStart"/>
      <w:r w:rsidR="000F3BC3" w:rsidRPr="00B86E6D">
        <w:rPr>
          <w:rFonts w:ascii="Times New Roman" w:hAnsi="Times New Roman"/>
          <w:bCs/>
          <w:iCs/>
          <w:color w:val="auto"/>
          <w:spacing w:val="2"/>
          <w:sz w:val="28"/>
          <w:szCs w:val="28"/>
          <w:lang w:val="es-ES"/>
        </w:rPr>
        <w:t>Tỷ</w:t>
      </w:r>
      <w:proofErr w:type="spellEnd"/>
      <w:r w:rsidR="000F3BC3" w:rsidRPr="00B86E6D">
        <w:rPr>
          <w:rFonts w:ascii="Times New Roman" w:hAnsi="Times New Roman"/>
          <w:bCs/>
          <w:iCs/>
          <w:color w:val="auto"/>
          <w:spacing w:val="2"/>
          <w:sz w:val="28"/>
          <w:szCs w:val="28"/>
          <w:lang w:val="es-ES"/>
        </w:rPr>
        <w:t xml:space="preserve"> </w:t>
      </w:r>
      <w:proofErr w:type="spellStart"/>
      <w:r w:rsidR="000F3BC3" w:rsidRPr="00B86E6D">
        <w:rPr>
          <w:rFonts w:ascii="Times New Roman" w:hAnsi="Times New Roman"/>
          <w:bCs/>
          <w:iCs/>
          <w:color w:val="auto"/>
          <w:spacing w:val="2"/>
          <w:sz w:val="28"/>
          <w:szCs w:val="28"/>
          <w:lang w:val="es-ES"/>
        </w:rPr>
        <w:t>lệ</w:t>
      </w:r>
      <w:proofErr w:type="spellEnd"/>
      <w:r w:rsidR="000F3BC3" w:rsidRPr="00B86E6D">
        <w:rPr>
          <w:rFonts w:ascii="Times New Roman" w:hAnsi="Times New Roman"/>
          <w:bCs/>
          <w:iCs/>
          <w:color w:val="auto"/>
          <w:spacing w:val="2"/>
          <w:sz w:val="28"/>
          <w:szCs w:val="28"/>
          <w:lang w:val="es-ES"/>
        </w:rPr>
        <w:t xml:space="preserve"> </w:t>
      </w:r>
      <w:proofErr w:type="spellStart"/>
      <w:r w:rsidR="000F3BC3" w:rsidRPr="00B86E6D">
        <w:rPr>
          <w:rFonts w:ascii="Times New Roman" w:hAnsi="Times New Roman"/>
          <w:bCs/>
          <w:iCs/>
          <w:color w:val="auto"/>
          <w:spacing w:val="2"/>
          <w:sz w:val="28"/>
          <w:szCs w:val="28"/>
          <w:lang w:val="es-ES"/>
        </w:rPr>
        <w:t>học</w:t>
      </w:r>
      <w:proofErr w:type="spellEnd"/>
      <w:r w:rsidR="000F3BC3" w:rsidRPr="00B86E6D">
        <w:rPr>
          <w:rFonts w:ascii="Times New Roman" w:hAnsi="Times New Roman"/>
          <w:bCs/>
          <w:iCs/>
          <w:color w:val="auto"/>
          <w:spacing w:val="2"/>
          <w:sz w:val="28"/>
          <w:szCs w:val="28"/>
          <w:lang w:val="es-ES"/>
        </w:rPr>
        <w:t xml:space="preserve"> </w:t>
      </w:r>
      <w:proofErr w:type="spellStart"/>
      <w:r w:rsidR="000F3BC3" w:rsidRPr="00B86E6D">
        <w:rPr>
          <w:rFonts w:ascii="Times New Roman" w:hAnsi="Times New Roman"/>
          <w:bCs/>
          <w:iCs/>
          <w:color w:val="auto"/>
          <w:spacing w:val="2"/>
          <w:sz w:val="28"/>
          <w:szCs w:val="28"/>
          <w:lang w:val="es-ES"/>
        </w:rPr>
        <w:t>sinh</w:t>
      </w:r>
      <w:proofErr w:type="spellEnd"/>
      <w:r w:rsidR="000F3BC3" w:rsidRPr="00B86E6D">
        <w:rPr>
          <w:rFonts w:ascii="Times New Roman" w:hAnsi="Times New Roman"/>
          <w:bCs/>
          <w:iCs/>
          <w:color w:val="auto"/>
          <w:spacing w:val="2"/>
          <w:sz w:val="28"/>
          <w:szCs w:val="28"/>
          <w:lang w:val="es-ES"/>
        </w:rPr>
        <w:t xml:space="preserve"> </w:t>
      </w:r>
      <w:proofErr w:type="spellStart"/>
      <w:r w:rsidR="000F3BC3" w:rsidRPr="00B86E6D">
        <w:rPr>
          <w:rFonts w:ascii="Times New Roman" w:hAnsi="Times New Roman"/>
          <w:bCs/>
          <w:iCs/>
          <w:color w:val="auto"/>
          <w:spacing w:val="2"/>
          <w:sz w:val="28"/>
          <w:szCs w:val="28"/>
          <w:lang w:val="es-ES"/>
        </w:rPr>
        <w:t>đậu</w:t>
      </w:r>
      <w:proofErr w:type="spellEnd"/>
      <w:r w:rsidR="000F3BC3" w:rsidRPr="00B86E6D">
        <w:rPr>
          <w:rFonts w:ascii="Times New Roman" w:hAnsi="Times New Roman"/>
          <w:bCs/>
          <w:iCs/>
          <w:color w:val="auto"/>
          <w:spacing w:val="2"/>
          <w:sz w:val="28"/>
          <w:szCs w:val="28"/>
          <w:lang w:val="es-ES"/>
        </w:rPr>
        <w:t xml:space="preserve"> </w:t>
      </w:r>
      <w:proofErr w:type="spellStart"/>
      <w:r w:rsidR="000F3BC3" w:rsidRPr="00B86E6D">
        <w:rPr>
          <w:rFonts w:ascii="Times New Roman" w:hAnsi="Times New Roman"/>
          <w:bCs/>
          <w:iCs/>
          <w:color w:val="auto"/>
          <w:spacing w:val="2"/>
          <w:sz w:val="28"/>
          <w:szCs w:val="28"/>
          <w:lang w:val="es-ES"/>
        </w:rPr>
        <w:t>tốt</w:t>
      </w:r>
      <w:proofErr w:type="spellEnd"/>
      <w:r w:rsidR="00C0210A" w:rsidRPr="00B86E6D">
        <w:rPr>
          <w:rFonts w:ascii="Times New Roman" w:hAnsi="Times New Roman"/>
          <w:bCs/>
          <w:iCs/>
          <w:color w:val="auto"/>
          <w:spacing w:val="2"/>
          <w:sz w:val="28"/>
          <w:szCs w:val="28"/>
          <w:lang w:val="es-ES"/>
        </w:rPr>
        <w:t xml:space="preserve"> </w:t>
      </w:r>
      <w:proofErr w:type="spellStart"/>
      <w:r w:rsidR="00C0210A" w:rsidRPr="00B86E6D">
        <w:rPr>
          <w:rFonts w:ascii="Times New Roman" w:hAnsi="Times New Roman"/>
          <w:bCs/>
          <w:iCs/>
          <w:color w:val="auto"/>
          <w:spacing w:val="2"/>
          <w:sz w:val="28"/>
          <w:szCs w:val="28"/>
          <w:lang w:val="es-ES"/>
        </w:rPr>
        <w:t>nghiệp</w:t>
      </w:r>
      <w:proofErr w:type="spellEnd"/>
      <w:r w:rsidR="00C0210A" w:rsidRPr="00B86E6D">
        <w:rPr>
          <w:rFonts w:ascii="Times New Roman" w:hAnsi="Times New Roman"/>
          <w:bCs/>
          <w:iCs/>
          <w:color w:val="auto"/>
          <w:spacing w:val="2"/>
          <w:sz w:val="28"/>
          <w:szCs w:val="28"/>
          <w:lang w:val="es-ES"/>
        </w:rPr>
        <w:t xml:space="preserve"> </w:t>
      </w:r>
      <w:proofErr w:type="spellStart"/>
      <w:r w:rsidR="00C0210A" w:rsidRPr="00B86E6D">
        <w:rPr>
          <w:rFonts w:ascii="Times New Roman" w:hAnsi="Times New Roman"/>
          <w:bCs/>
          <w:iCs/>
          <w:color w:val="auto"/>
          <w:spacing w:val="2"/>
          <w:sz w:val="28"/>
          <w:szCs w:val="28"/>
          <w:lang w:val="es-ES"/>
        </w:rPr>
        <w:t>trung</w:t>
      </w:r>
      <w:proofErr w:type="spellEnd"/>
      <w:r w:rsidR="00C0210A" w:rsidRPr="00B86E6D">
        <w:rPr>
          <w:rFonts w:ascii="Times New Roman" w:hAnsi="Times New Roman"/>
          <w:bCs/>
          <w:iCs/>
          <w:color w:val="auto"/>
          <w:spacing w:val="2"/>
          <w:sz w:val="28"/>
          <w:szCs w:val="28"/>
          <w:lang w:val="es-ES"/>
        </w:rPr>
        <w:t xml:space="preserve"> </w:t>
      </w:r>
      <w:proofErr w:type="spellStart"/>
      <w:r w:rsidR="00C0210A" w:rsidRPr="00B86E6D">
        <w:rPr>
          <w:rFonts w:ascii="Times New Roman" w:hAnsi="Times New Roman"/>
          <w:bCs/>
          <w:iCs/>
          <w:color w:val="auto"/>
          <w:spacing w:val="2"/>
          <w:sz w:val="28"/>
          <w:szCs w:val="28"/>
          <w:lang w:val="es-ES"/>
        </w:rPr>
        <w:t>học</w:t>
      </w:r>
      <w:proofErr w:type="spellEnd"/>
      <w:r w:rsidR="00C0210A" w:rsidRPr="00B86E6D">
        <w:rPr>
          <w:rFonts w:ascii="Times New Roman" w:hAnsi="Times New Roman"/>
          <w:bCs/>
          <w:iCs/>
          <w:color w:val="auto"/>
          <w:spacing w:val="2"/>
          <w:sz w:val="28"/>
          <w:szCs w:val="28"/>
          <w:lang w:val="es-ES"/>
        </w:rPr>
        <w:t xml:space="preserve"> </w:t>
      </w:r>
      <w:proofErr w:type="spellStart"/>
      <w:r w:rsidR="00C0210A" w:rsidRPr="00B86E6D">
        <w:rPr>
          <w:rFonts w:ascii="Times New Roman" w:hAnsi="Times New Roman"/>
          <w:bCs/>
          <w:iCs/>
          <w:color w:val="auto"/>
          <w:spacing w:val="2"/>
          <w:sz w:val="28"/>
          <w:szCs w:val="28"/>
          <w:lang w:val="es-ES"/>
        </w:rPr>
        <w:t>phổ</w:t>
      </w:r>
      <w:proofErr w:type="spellEnd"/>
      <w:r w:rsidR="00C0210A" w:rsidRPr="00B86E6D">
        <w:rPr>
          <w:rFonts w:ascii="Times New Roman" w:hAnsi="Times New Roman"/>
          <w:bCs/>
          <w:iCs/>
          <w:color w:val="auto"/>
          <w:spacing w:val="2"/>
          <w:sz w:val="28"/>
          <w:szCs w:val="28"/>
          <w:lang w:val="es-ES"/>
        </w:rPr>
        <w:t xml:space="preserve"> </w:t>
      </w:r>
      <w:proofErr w:type="spellStart"/>
      <w:r w:rsidR="00C0210A" w:rsidRPr="00B86E6D">
        <w:rPr>
          <w:rFonts w:ascii="Times New Roman" w:hAnsi="Times New Roman"/>
          <w:bCs/>
          <w:iCs/>
          <w:color w:val="auto"/>
          <w:spacing w:val="2"/>
          <w:sz w:val="28"/>
          <w:szCs w:val="28"/>
          <w:lang w:val="es-ES"/>
        </w:rPr>
        <w:t>thông</w:t>
      </w:r>
      <w:proofErr w:type="spellEnd"/>
      <w:r w:rsidR="00C0210A" w:rsidRPr="00B86E6D">
        <w:rPr>
          <w:rFonts w:ascii="Times New Roman" w:hAnsi="Times New Roman"/>
          <w:bCs/>
          <w:iCs/>
          <w:color w:val="auto"/>
          <w:spacing w:val="2"/>
          <w:sz w:val="28"/>
          <w:szCs w:val="28"/>
          <w:lang w:val="es-ES"/>
        </w:rPr>
        <w:t xml:space="preserve"> </w:t>
      </w:r>
      <w:proofErr w:type="spellStart"/>
      <w:r w:rsidR="00567073" w:rsidRPr="00B86E6D">
        <w:rPr>
          <w:rFonts w:ascii="Times New Roman" w:hAnsi="Times New Roman"/>
          <w:bCs/>
          <w:iCs/>
          <w:color w:val="auto"/>
          <w:spacing w:val="2"/>
          <w:sz w:val="28"/>
          <w:szCs w:val="28"/>
          <w:lang w:val="es-ES"/>
        </w:rPr>
        <w:t>học</w:t>
      </w:r>
      <w:proofErr w:type="spellEnd"/>
      <w:r w:rsidR="00567073" w:rsidRPr="00B86E6D">
        <w:rPr>
          <w:rFonts w:ascii="Times New Roman" w:hAnsi="Times New Roman"/>
          <w:bCs/>
          <w:iCs/>
          <w:color w:val="auto"/>
          <w:spacing w:val="2"/>
          <w:sz w:val="28"/>
          <w:szCs w:val="28"/>
          <w:lang w:val="es-ES"/>
        </w:rPr>
        <w:t xml:space="preserve"> </w:t>
      </w:r>
      <w:r w:rsidR="00830F06" w:rsidRPr="00B86E6D">
        <w:rPr>
          <w:rFonts w:ascii="Times New Roman" w:hAnsi="Times New Roman"/>
          <w:bCs/>
          <w:iCs/>
          <w:color w:val="auto"/>
          <w:spacing w:val="2"/>
          <w:sz w:val="28"/>
          <w:szCs w:val="28"/>
          <w:lang w:val="es-ES"/>
        </w:rPr>
        <w:t>2022</w:t>
      </w:r>
      <w:r w:rsidR="00567073" w:rsidRPr="00B86E6D">
        <w:rPr>
          <w:rFonts w:ascii="Times New Roman" w:hAnsi="Times New Roman"/>
          <w:bCs/>
          <w:iCs/>
          <w:color w:val="auto"/>
          <w:spacing w:val="2"/>
          <w:sz w:val="28"/>
          <w:szCs w:val="28"/>
          <w:lang w:val="es-ES"/>
        </w:rPr>
        <w:t>-202</w:t>
      </w:r>
      <w:r w:rsidR="00830F06" w:rsidRPr="00B86E6D">
        <w:rPr>
          <w:rFonts w:ascii="Times New Roman" w:hAnsi="Times New Roman"/>
          <w:bCs/>
          <w:iCs/>
          <w:color w:val="auto"/>
          <w:spacing w:val="2"/>
          <w:sz w:val="28"/>
          <w:szCs w:val="28"/>
          <w:lang w:val="es-ES"/>
        </w:rPr>
        <w:t>3</w:t>
      </w:r>
      <w:r w:rsidR="000F3BC3" w:rsidRPr="00B86E6D">
        <w:rPr>
          <w:rFonts w:ascii="Times New Roman" w:hAnsi="Times New Roman"/>
          <w:bCs/>
          <w:iCs/>
          <w:color w:val="auto"/>
          <w:spacing w:val="2"/>
          <w:sz w:val="28"/>
          <w:szCs w:val="28"/>
          <w:lang w:val="es-ES"/>
        </w:rPr>
        <w:t xml:space="preserve">; </w:t>
      </w:r>
      <w:proofErr w:type="spellStart"/>
      <w:r w:rsidR="000F3BC3" w:rsidRPr="00B86E6D">
        <w:rPr>
          <w:rFonts w:ascii="Times New Roman" w:hAnsi="Times New Roman"/>
          <w:bCs/>
          <w:iCs/>
          <w:color w:val="auto"/>
          <w:spacing w:val="2"/>
          <w:sz w:val="28"/>
          <w:szCs w:val="28"/>
          <w:lang w:val="es-ES"/>
        </w:rPr>
        <w:t>kết</w:t>
      </w:r>
      <w:proofErr w:type="spellEnd"/>
      <w:r w:rsidR="000F3BC3" w:rsidRPr="00B86E6D">
        <w:rPr>
          <w:rFonts w:ascii="Times New Roman" w:hAnsi="Times New Roman"/>
          <w:bCs/>
          <w:iCs/>
          <w:color w:val="auto"/>
          <w:spacing w:val="2"/>
          <w:sz w:val="28"/>
          <w:szCs w:val="28"/>
          <w:lang w:val="es-ES"/>
        </w:rPr>
        <w:t xml:space="preserve"> </w:t>
      </w:r>
      <w:proofErr w:type="spellStart"/>
      <w:r w:rsidR="000F3BC3" w:rsidRPr="00B86E6D">
        <w:rPr>
          <w:rFonts w:ascii="Times New Roman" w:hAnsi="Times New Roman"/>
          <w:bCs/>
          <w:iCs/>
          <w:color w:val="auto"/>
          <w:spacing w:val="2"/>
          <w:sz w:val="28"/>
          <w:szCs w:val="28"/>
          <w:lang w:val="es-ES"/>
        </w:rPr>
        <w:t>quả</w:t>
      </w:r>
      <w:proofErr w:type="spellEnd"/>
      <w:r w:rsidR="000F3BC3" w:rsidRPr="00B86E6D">
        <w:rPr>
          <w:rFonts w:ascii="Times New Roman" w:hAnsi="Times New Roman"/>
          <w:bCs/>
          <w:iCs/>
          <w:color w:val="auto"/>
          <w:spacing w:val="2"/>
          <w:sz w:val="28"/>
          <w:szCs w:val="28"/>
          <w:lang w:val="es-ES"/>
        </w:rPr>
        <w:t xml:space="preserve"> </w:t>
      </w:r>
      <w:proofErr w:type="spellStart"/>
      <w:r w:rsidR="000F3BC3" w:rsidRPr="00B86E6D">
        <w:rPr>
          <w:rFonts w:ascii="Times New Roman" w:hAnsi="Times New Roman"/>
          <w:bCs/>
          <w:iCs/>
          <w:color w:val="auto"/>
          <w:spacing w:val="2"/>
          <w:sz w:val="28"/>
          <w:szCs w:val="28"/>
          <w:lang w:val="es-ES"/>
        </w:rPr>
        <w:t>học</w:t>
      </w:r>
      <w:proofErr w:type="spellEnd"/>
      <w:r w:rsidR="000F3BC3" w:rsidRPr="00B86E6D">
        <w:rPr>
          <w:rFonts w:ascii="Times New Roman" w:hAnsi="Times New Roman"/>
          <w:bCs/>
          <w:iCs/>
          <w:color w:val="auto"/>
          <w:spacing w:val="2"/>
          <w:sz w:val="28"/>
          <w:szCs w:val="28"/>
          <w:lang w:val="es-ES"/>
        </w:rPr>
        <w:t xml:space="preserve"> </w:t>
      </w:r>
      <w:proofErr w:type="spellStart"/>
      <w:r w:rsidR="000F3BC3" w:rsidRPr="00B86E6D">
        <w:rPr>
          <w:rFonts w:ascii="Times New Roman" w:hAnsi="Times New Roman"/>
          <w:bCs/>
          <w:iCs/>
          <w:color w:val="auto"/>
          <w:spacing w:val="2"/>
          <w:sz w:val="28"/>
          <w:szCs w:val="28"/>
          <w:lang w:val="es-ES"/>
        </w:rPr>
        <w:t>si</w:t>
      </w:r>
      <w:r w:rsidR="00C0210A" w:rsidRPr="00B86E6D">
        <w:rPr>
          <w:rFonts w:ascii="Times New Roman" w:hAnsi="Times New Roman"/>
          <w:bCs/>
          <w:iCs/>
          <w:color w:val="auto"/>
          <w:spacing w:val="2"/>
          <w:sz w:val="28"/>
          <w:szCs w:val="28"/>
          <w:lang w:val="es-ES"/>
        </w:rPr>
        <w:t>n</w:t>
      </w:r>
      <w:r w:rsidR="00830F06" w:rsidRPr="00B86E6D">
        <w:rPr>
          <w:rFonts w:ascii="Times New Roman" w:hAnsi="Times New Roman"/>
          <w:bCs/>
          <w:iCs/>
          <w:color w:val="auto"/>
          <w:spacing w:val="2"/>
          <w:sz w:val="28"/>
          <w:szCs w:val="28"/>
          <w:lang w:val="es-ES"/>
        </w:rPr>
        <w:t>h</w:t>
      </w:r>
      <w:proofErr w:type="spellEnd"/>
      <w:r w:rsidR="00830F06" w:rsidRPr="00B86E6D">
        <w:rPr>
          <w:rFonts w:ascii="Times New Roman" w:hAnsi="Times New Roman"/>
          <w:bCs/>
          <w:iCs/>
          <w:color w:val="auto"/>
          <w:spacing w:val="2"/>
          <w:sz w:val="28"/>
          <w:szCs w:val="28"/>
          <w:lang w:val="es-ES"/>
        </w:rPr>
        <w:t xml:space="preserve"> </w:t>
      </w:r>
      <w:proofErr w:type="spellStart"/>
      <w:r w:rsidR="00830F06" w:rsidRPr="00B86E6D">
        <w:rPr>
          <w:rFonts w:ascii="Times New Roman" w:hAnsi="Times New Roman"/>
          <w:bCs/>
          <w:iCs/>
          <w:color w:val="auto"/>
          <w:spacing w:val="2"/>
          <w:sz w:val="28"/>
          <w:szCs w:val="28"/>
          <w:lang w:val="es-ES"/>
        </w:rPr>
        <w:t>đậu</w:t>
      </w:r>
      <w:proofErr w:type="spellEnd"/>
      <w:r w:rsidR="00830F06" w:rsidRPr="00B86E6D">
        <w:rPr>
          <w:rFonts w:ascii="Times New Roman" w:hAnsi="Times New Roman"/>
          <w:bCs/>
          <w:iCs/>
          <w:color w:val="auto"/>
          <w:spacing w:val="2"/>
          <w:sz w:val="28"/>
          <w:szCs w:val="28"/>
          <w:lang w:val="es-ES"/>
        </w:rPr>
        <w:t xml:space="preserve"> </w:t>
      </w:r>
      <w:proofErr w:type="spellStart"/>
      <w:r w:rsidR="00830F06" w:rsidRPr="00B86E6D">
        <w:rPr>
          <w:rFonts w:ascii="Times New Roman" w:hAnsi="Times New Roman"/>
          <w:bCs/>
          <w:iCs/>
          <w:color w:val="auto"/>
          <w:spacing w:val="2"/>
          <w:sz w:val="28"/>
          <w:szCs w:val="28"/>
          <w:lang w:val="es-ES"/>
        </w:rPr>
        <w:t>đại</w:t>
      </w:r>
      <w:proofErr w:type="spellEnd"/>
      <w:r w:rsidR="00830F06" w:rsidRPr="00B86E6D">
        <w:rPr>
          <w:rFonts w:ascii="Times New Roman" w:hAnsi="Times New Roman"/>
          <w:bCs/>
          <w:iCs/>
          <w:color w:val="auto"/>
          <w:spacing w:val="2"/>
          <w:sz w:val="28"/>
          <w:szCs w:val="28"/>
          <w:lang w:val="es-ES"/>
        </w:rPr>
        <w:t xml:space="preserve"> </w:t>
      </w:r>
      <w:proofErr w:type="spellStart"/>
      <w:r w:rsidR="00830F06" w:rsidRPr="00B86E6D">
        <w:rPr>
          <w:rFonts w:ascii="Times New Roman" w:hAnsi="Times New Roman"/>
          <w:bCs/>
          <w:iCs/>
          <w:color w:val="auto"/>
          <w:spacing w:val="2"/>
          <w:sz w:val="28"/>
          <w:szCs w:val="28"/>
          <w:lang w:val="es-ES"/>
        </w:rPr>
        <w:t>học</w:t>
      </w:r>
      <w:proofErr w:type="spellEnd"/>
      <w:r w:rsidR="00830F06" w:rsidRPr="00B86E6D">
        <w:rPr>
          <w:rFonts w:ascii="Times New Roman" w:hAnsi="Times New Roman"/>
          <w:bCs/>
          <w:iCs/>
          <w:color w:val="auto"/>
          <w:spacing w:val="2"/>
          <w:sz w:val="28"/>
          <w:szCs w:val="28"/>
          <w:lang w:val="es-ES"/>
        </w:rPr>
        <w:t xml:space="preserve">, cao </w:t>
      </w:r>
      <w:proofErr w:type="spellStart"/>
      <w:r w:rsidR="00830F06" w:rsidRPr="00B86E6D">
        <w:rPr>
          <w:rFonts w:ascii="Times New Roman" w:hAnsi="Times New Roman"/>
          <w:bCs/>
          <w:iCs/>
          <w:color w:val="auto"/>
          <w:spacing w:val="2"/>
          <w:sz w:val="28"/>
          <w:szCs w:val="28"/>
          <w:lang w:val="es-ES"/>
        </w:rPr>
        <w:t>đẳng</w:t>
      </w:r>
      <w:proofErr w:type="spellEnd"/>
      <w:r w:rsidR="00830F06" w:rsidRPr="00B86E6D">
        <w:rPr>
          <w:rFonts w:ascii="Times New Roman" w:hAnsi="Times New Roman"/>
          <w:bCs/>
          <w:iCs/>
          <w:color w:val="auto"/>
          <w:spacing w:val="2"/>
          <w:sz w:val="28"/>
          <w:szCs w:val="28"/>
          <w:lang w:val="es-ES"/>
        </w:rPr>
        <w:t xml:space="preserve"> </w:t>
      </w:r>
      <w:proofErr w:type="spellStart"/>
      <w:r w:rsidR="00830F06" w:rsidRPr="00B86E6D">
        <w:rPr>
          <w:rFonts w:ascii="Times New Roman" w:hAnsi="Times New Roman"/>
          <w:bCs/>
          <w:iCs/>
          <w:color w:val="auto"/>
          <w:spacing w:val="2"/>
          <w:sz w:val="28"/>
          <w:szCs w:val="28"/>
          <w:lang w:val="es-ES"/>
        </w:rPr>
        <w:t>năm</w:t>
      </w:r>
      <w:proofErr w:type="spellEnd"/>
      <w:r w:rsidR="00830F06" w:rsidRPr="00B86E6D">
        <w:rPr>
          <w:rFonts w:ascii="Times New Roman" w:hAnsi="Times New Roman"/>
          <w:bCs/>
          <w:iCs/>
          <w:color w:val="auto"/>
          <w:spacing w:val="2"/>
          <w:sz w:val="28"/>
          <w:szCs w:val="28"/>
          <w:lang w:val="es-ES"/>
        </w:rPr>
        <w:t xml:space="preserve"> 2022-2023;</w:t>
      </w:r>
      <w:r w:rsidR="00830F06" w:rsidRPr="00B86E6D">
        <w:rPr>
          <w:rFonts w:ascii="Times New Roman" w:hAnsi="Times New Roman"/>
          <w:color w:val="auto"/>
          <w:sz w:val="28"/>
          <w:szCs w:val="28"/>
          <w:lang w:val="pl-PL"/>
        </w:rPr>
        <w:t xml:space="preserve"> công tác phân luồng học sinh sau tốt nghiệp trung học cơ sở, trung học phổ thông</w:t>
      </w:r>
      <w:r w:rsidR="00000B23" w:rsidRPr="00B86E6D">
        <w:rPr>
          <w:rFonts w:ascii="Times New Roman" w:hAnsi="Times New Roman"/>
          <w:color w:val="auto"/>
          <w:sz w:val="28"/>
          <w:szCs w:val="28"/>
          <w:lang w:val="pl-PL"/>
        </w:rPr>
        <w:t>,</w:t>
      </w:r>
      <w:r w:rsidR="00830F06" w:rsidRPr="00B86E6D">
        <w:rPr>
          <w:rFonts w:ascii="Times New Roman" w:hAnsi="Times New Roman"/>
          <w:bCs/>
          <w:iCs/>
          <w:color w:val="auto"/>
          <w:spacing w:val="2"/>
          <w:sz w:val="28"/>
          <w:szCs w:val="28"/>
          <w:lang w:val="es-ES"/>
        </w:rPr>
        <w:t xml:space="preserve"> </w:t>
      </w:r>
      <w:r w:rsidR="00C0210A" w:rsidRPr="00B86E6D">
        <w:rPr>
          <w:rFonts w:ascii="Times New Roman" w:hAnsi="Times New Roman"/>
          <w:bCs/>
          <w:iCs/>
          <w:color w:val="auto"/>
          <w:spacing w:val="2"/>
          <w:sz w:val="28"/>
          <w:szCs w:val="28"/>
          <w:lang w:val="es-ES"/>
        </w:rPr>
        <w:t>…</w:t>
      </w:r>
    </w:p>
    <w:p w14:paraId="5E654EDC" w14:textId="7352497F" w:rsidR="008E464B" w:rsidRPr="00B86E6D" w:rsidRDefault="008E464B" w:rsidP="009169C1">
      <w:pPr>
        <w:spacing w:before="60" w:after="60" w:line="252" w:lineRule="auto"/>
        <w:ind w:firstLine="720"/>
        <w:jc w:val="both"/>
        <w:rPr>
          <w:rFonts w:ascii="Times New Roman" w:hAnsi="Times New Roman"/>
          <w:bCs/>
          <w:iCs/>
          <w:color w:val="auto"/>
          <w:spacing w:val="2"/>
          <w:sz w:val="28"/>
          <w:szCs w:val="28"/>
          <w:lang w:val="es-ES"/>
        </w:rPr>
      </w:pPr>
      <w:r w:rsidRPr="00B86E6D">
        <w:rPr>
          <w:rFonts w:ascii="Times New Roman" w:hAnsi="Times New Roman"/>
          <w:bCs/>
          <w:iCs/>
          <w:color w:val="auto"/>
          <w:spacing w:val="2"/>
          <w:sz w:val="28"/>
          <w:szCs w:val="28"/>
          <w:lang w:val="es-ES"/>
        </w:rPr>
        <w:t xml:space="preserve">- </w:t>
      </w:r>
      <w:proofErr w:type="spellStart"/>
      <w:r w:rsidRPr="00B86E6D">
        <w:rPr>
          <w:rFonts w:ascii="Times New Roman" w:hAnsi="Times New Roman"/>
          <w:bCs/>
          <w:iCs/>
          <w:color w:val="auto"/>
          <w:spacing w:val="2"/>
          <w:sz w:val="28"/>
          <w:szCs w:val="28"/>
          <w:lang w:val="es-ES"/>
        </w:rPr>
        <w:t>Công</w:t>
      </w:r>
      <w:proofErr w:type="spellEnd"/>
      <w:r w:rsidRPr="00B86E6D">
        <w:rPr>
          <w:rFonts w:ascii="Times New Roman" w:hAnsi="Times New Roman"/>
          <w:bCs/>
          <w:iCs/>
          <w:color w:val="auto"/>
          <w:spacing w:val="2"/>
          <w:sz w:val="28"/>
          <w:szCs w:val="28"/>
          <w:lang w:val="es-ES"/>
        </w:rPr>
        <w:t xml:space="preserve"> </w:t>
      </w:r>
      <w:proofErr w:type="spellStart"/>
      <w:r w:rsidRPr="00B86E6D">
        <w:rPr>
          <w:rFonts w:ascii="Times New Roman" w:hAnsi="Times New Roman"/>
          <w:bCs/>
          <w:iCs/>
          <w:color w:val="auto"/>
          <w:spacing w:val="2"/>
          <w:sz w:val="28"/>
          <w:szCs w:val="28"/>
          <w:lang w:val="es-ES"/>
        </w:rPr>
        <w:t>tác</w:t>
      </w:r>
      <w:proofErr w:type="spellEnd"/>
      <w:r w:rsidRPr="00B86E6D">
        <w:rPr>
          <w:rFonts w:ascii="Times New Roman" w:hAnsi="Times New Roman"/>
          <w:bCs/>
          <w:iCs/>
          <w:color w:val="auto"/>
          <w:spacing w:val="2"/>
          <w:sz w:val="28"/>
          <w:szCs w:val="28"/>
          <w:lang w:val="es-ES"/>
        </w:rPr>
        <w:t xml:space="preserve"> </w:t>
      </w:r>
      <w:proofErr w:type="spellStart"/>
      <w:r w:rsidRPr="00B86E6D">
        <w:rPr>
          <w:rFonts w:ascii="Times New Roman" w:hAnsi="Times New Roman"/>
          <w:bCs/>
          <w:iCs/>
          <w:color w:val="auto"/>
          <w:spacing w:val="2"/>
          <w:sz w:val="28"/>
          <w:szCs w:val="28"/>
          <w:lang w:val="es-ES"/>
        </w:rPr>
        <w:t>triển</w:t>
      </w:r>
      <w:proofErr w:type="spellEnd"/>
      <w:r w:rsidRPr="00B86E6D">
        <w:rPr>
          <w:rFonts w:ascii="Times New Roman" w:hAnsi="Times New Roman"/>
          <w:bCs/>
          <w:iCs/>
          <w:color w:val="auto"/>
          <w:spacing w:val="2"/>
          <w:sz w:val="28"/>
          <w:szCs w:val="28"/>
          <w:lang w:val="es-ES"/>
        </w:rPr>
        <w:t xml:space="preserve"> </w:t>
      </w:r>
      <w:proofErr w:type="spellStart"/>
      <w:r w:rsidRPr="00B86E6D">
        <w:rPr>
          <w:rFonts w:ascii="Times New Roman" w:hAnsi="Times New Roman"/>
          <w:bCs/>
          <w:iCs/>
          <w:color w:val="auto"/>
          <w:spacing w:val="2"/>
          <w:sz w:val="28"/>
          <w:szCs w:val="28"/>
          <w:lang w:val="es-ES"/>
        </w:rPr>
        <w:t>khai</w:t>
      </w:r>
      <w:proofErr w:type="spellEnd"/>
      <w:r w:rsidRPr="00B86E6D">
        <w:rPr>
          <w:rFonts w:ascii="Times New Roman" w:hAnsi="Times New Roman"/>
          <w:bCs/>
          <w:iCs/>
          <w:color w:val="auto"/>
          <w:spacing w:val="2"/>
          <w:sz w:val="28"/>
          <w:szCs w:val="28"/>
          <w:lang w:val="es-ES"/>
        </w:rPr>
        <w:t xml:space="preserve"> </w:t>
      </w:r>
      <w:proofErr w:type="spellStart"/>
      <w:r w:rsidRPr="00B86E6D">
        <w:rPr>
          <w:rFonts w:ascii="Times New Roman" w:hAnsi="Times New Roman"/>
          <w:bCs/>
          <w:iCs/>
          <w:color w:val="auto"/>
          <w:spacing w:val="2"/>
          <w:sz w:val="28"/>
          <w:szCs w:val="28"/>
          <w:lang w:val="es-ES"/>
        </w:rPr>
        <w:t>thực</w:t>
      </w:r>
      <w:proofErr w:type="spellEnd"/>
      <w:r w:rsidRPr="00B86E6D">
        <w:rPr>
          <w:rFonts w:ascii="Times New Roman" w:hAnsi="Times New Roman"/>
          <w:bCs/>
          <w:iCs/>
          <w:color w:val="auto"/>
          <w:spacing w:val="2"/>
          <w:sz w:val="28"/>
          <w:szCs w:val="28"/>
          <w:lang w:val="es-ES"/>
        </w:rPr>
        <w:t xml:space="preserve"> </w:t>
      </w:r>
      <w:proofErr w:type="spellStart"/>
      <w:r w:rsidR="00FC137F" w:rsidRPr="00B86E6D">
        <w:rPr>
          <w:rFonts w:ascii="Times New Roman" w:hAnsi="Times New Roman"/>
          <w:bCs/>
          <w:iCs/>
          <w:color w:val="auto"/>
          <w:spacing w:val="2"/>
          <w:sz w:val="28"/>
          <w:szCs w:val="28"/>
          <w:lang w:val="es-ES"/>
        </w:rPr>
        <w:t>hiện</w:t>
      </w:r>
      <w:proofErr w:type="spellEnd"/>
      <w:r w:rsidR="00FC137F" w:rsidRPr="00B86E6D">
        <w:rPr>
          <w:rFonts w:ascii="Times New Roman" w:hAnsi="Times New Roman"/>
          <w:bCs/>
          <w:iCs/>
          <w:color w:val="auto"/>
          <w:spacing w:val="2"/>
          <w:sz w:val="28"/>
          <w:szCs w:val="28"/>
          <w:lang w:val="es-ES"/>
        </w:rPr>
        <w:t xml:space="preserve"> </w:t>
      </w:r>
      <w:proofErr w:type="spellStart"/>
      <w:r w:rsidR="00FC137F" w:rsidRPr="00B86E6D">
        <w:rPr>
          <w:rFonts w:ascii="Times New Roman" w:hAnsi="Times New Roman"/>
          <w:bCs/>
          <w:iCs/>
          <w:color w:val="auto"/>
          <w:spacing w:val="2"/>
          <w:sz w:val="28"/>
          <w:szCs w:val="28"/>
          <w:lang w:val="es-ES"/>
        </w:rPr>
        <w:t>và</w:t>
      </w:r>
      <w:proofErr w:type="spellEnd"/>
      <w:r w:rsidR="00FC137F" w:rsidRPr="00B86E6D">
        <w:rPr>
          <w:rFonts w:ascii="Times New Roman" w:hAnsi="Times New Roman"/>
          <w:bCs/>
          <w:iCs/>
          <w:color w:val="auto"/>
          <w:spacing w:val="2"/>
          <w:sz w:val="28"/>
          <w:szCs w:val="28"/>
          <w:lang w:val="es-ES"/>
        </w:rPr>
        <w:t xml:space="preserve"> </w:t>
      </w:r>
      <w:proofErr w:type="spellStart"/>
      <w:r w:rsidR="00FC137F" w:rsidRPr="00B86E6D">
        <w:rPr>
          <w:rFonts w:ascii="Times New Roman" w:hAnsi="Times New Roman"/>
          <w:bCs/>
          <w:iCs/>
          <w:color w:val="auto"/>
          <w:spacing w:val="2"/>
          <w:sz w:val="28"/>
          <w:szCs w:val="28"/>
          <w:lang w:val="es-ES"/>
        </w:rPr>
        <w:t>kết</w:t>
      </w:r>
      <w:proofErr w:type="spellEnd"/>
      <w:r w:rsidR="00FC137F" w:rsidRPr="00B86E6D">
        <w:rPr>
          <w:rFonts w:ascii="Times New Roman" w:hAnsi="Times New Roman"/>
          <w:bCs/>
          <w:iCs/>
          <w:color w:val="auto"/>
          <w:spacing w:val="2"/>
          <w:sz w:val="28"/>
          <w:szCs w:val="28"/>
          <w:lang w:val="es-ES"/>
        </w:rPr>
        <w:t xml:space="preserve"> </w:t>
      </w:r>
      <w:proofErr w:type="spellStart"/>
      <w:r w:rsidR="00FC137F" w:rsidRPr="00B86E6D">
        <w:rPr>
          <w:rFonts w:ascii="Times New Roman" w:hAnsi="Times New Roman"/>
          <w:bCs/>
          <w:iCs/>
          <w:color w:val="auto"/>
          <w:spacing w:val="2"/>
          <w:sz w:val="28"/>
          <w:szCs w:val="28"/>
          <w:lang w:val="es-ES"/>
        </w:rPr>
        <w:t>quả</w:t>
      </w:r>
      <w:proofErr w:type="spellEnd"/>
      <w:r w:rsidR="00FC137F" w:rsidRPr="00B86E6D">
        <w:rPr>
          <w:rFonts w:ascii="Times New Roman" w:hAnsi="Times New Roman"/>
          <w:bCs/>
          <w:iCs/>
          <w:color w:val="auto"/>
          <w:spacing w:val="2"/>
          <w:sz w:val="28"/>
          <w:szCs w:val="28"/>
          <w:lang w:val="es-ES"/>
        </w:rPr>
        <w:t xml:space="preserve"> </w:t>
      </w:r>
      <w:proofErr w:type="spellStart"/>
      <w:r w:rsidR="00FC137F" w:rsidRPr="00B86E6D">
        <w:rPr>
          <w:rFonts w:ascii="Times New Roman" w:hAnsi="Times New Roman"/>
          <w:bCs/>
          <w:iCs/>
          <w:color w:val="auto"/>
          <w:spacing w:val="2"/>
          <w:sz w:val="28"/>
          <w:szCs w:val="28"/>
          <w:lang w:val="es-ES"/>
        </w:rPr>
        <w:t>phát</w:t>
      </w:r>
      <w:proofErr w:type="spellEnd"/>
      <w:r w:rsidR="00FC137F" w:rsidRPr="00B86E6D">
        <w:rPr>
          <w:rFonts w:ascii="Times New Roman" w:hAnsi="Times New Roman"/>
          <w:bCs/>
          <w:iCs/>
          <w:color w:val="auto"/>
          <w:spacing w:val="2"/>
          <w:sz w:val="28"/>
          <w:szCs w:val="28"/>
          <w:lang w:val="es-ES"/>
        </w:rPr>
        <w:t xml:space="preserve"> </w:t>
      </w:r>
      <w:proofErr w:type="spellStart"/>
      <w:r w:rsidR="00FC137F" w:rsidRPr="00B86E6D">
        <w:rPr>
          <w:rFonts w:ascii="Times New Roman" w:hAnsi="Times New Roman"/>
          <w:bCs/>
          <w:iCs/>
          <w:color w:val="auto"/>
          <w:spacing w:val="2"/>
          <w:sz w:val="28"/>
          <w:szCs w:val="28"/>
          <w:lang w:val="es-ES"/>
        </w:rPr>
        <w:t>triển</w:t>
      </w:r>
      <w:proofErr w:type="spellEnd"/>
      <w:r w:rsidR="00FC137F" w:rsidRPr="00B86E6D">
        <w:rPr>
          <w:rFonts w:ascii="Times New Roman" w:hAnsi="Times New Roman"/>
          <w:bCs/>
          <w:iCs/>
          <w:color w:val="auto"/>
          <w:spacing w:val="2"/>
          <w:sz w:val="28"/>
          <w:szCs w:val="28"/>
          <w:lang w:val="es-ES"/>
        </w:rPr>
        <w:t xml:space="preserve"> </w:t>
      </w:r>
      <w:proofErr w:type="spellStart"/>
      <w:r w:rsidR="00FC137F" w:rsidRPr="00B86E6D">
        <w:rPr>
          <w:rFonts w:ascii="Times New Roman" w:hAnsi="Times New Roman"/>
          <w:bCs/>
          <w:iCs/>
          <w:color w:val="auto"/>
          <w:spacing w:val="2"/>
          <w:sz w:val="28"/>
          <w:szCs w:val="28"/>
          <w:lang w:val="es-ES"/>
        </w:rPr>
        <w:t>nguồn</w:t>
      </w:r>
      <w:proofErr w:type="spellEnd"/>
      <w:r w:rsidRPr="00B86E6D">
        <w:rPr>
          <w:rFonts w:ascii="Times New Roman" w:hAnsi="Times New Roman"/>
          <w:bCs/>
          <w:iCs/>
          <w:color w:val="auto"/>
          <w:spacing w:val="2"/>
          <w:sz w:val="28"/>
          <w:szCs w:val="28"/>
          <w:lang w:val="es-ES"/>
        </w:rPr>
        <w:t xml:space="preserve"> </w:t>
      </w:r>
      <w:proofErr w:type="spellStart"/>
      <w:r w:rsidRPr="00B86E6D">
        <w:rPr>
          <w:rFonts w:ascii="Times New Roman" w:hAnsi="Times New Roman"/>
          <w:bCs/>
          <w:iCs/>
          <w:color w:val="auto"/>
          <w:spacing w:val="2"/>
          <w:sz w:val="28"/>
          <w:szCs w:val="28"/>
          <w:lang w:val="es-ES"/>
        </w:rPr>
        <w:t>nhân</w:t>
      </w:r>
      <w:proofErr w:type="spellEnd"/>
      <w:r w:rsidRPr="00B86E6D">
        <w:rPr>
          <w:rFonts w:ascii="Times New Roman" w:hAnsi="Times New Roman"/>
          <w:bCs/>
          <w:iCs/>
          <w:color w:val="auto"/>
          <w:spacing w:val="2"/>
          <w:sz w:val="28"/>
          <w:szCs w:val="28"/>
          <w:lang w:val="es-ES"/>
        </w:rPr>
        <w:t xml:space="preserve"> </w:t>
      </w:r>
      <w:proofErr w:type="spellStart"/>
      <w:r w:rsidRPr="00B86E6D">
        <w:rPr>
          <w:rFonts w:ascii="Times New Roman" w:hAnsi="Times New Roman"/>
          <w:bCs/>
          <w:iCs/>
          <w:color w:val="auto"/>
          <w:spacing w:val="2"/>
          <w:sz w:val="28"/>
          <w:szCs w:val="28"/>
          <w:lang w:val="es-ES"/>
        </w:rPr>
        <w:t>lực</w:t>
      </w:r>
      <w:proofErr w:type="spellEnd"/>
      <w:r w:rsidRPr="00B86E6D">
        <w:rPr>
          <w:rFonts w:ascii="Times New Roman" w:hAnsi="Times New Roman"/>
          <w:bCs/>
          <w:iCs/>
          <w:color w:val="auto"/>
          <w:spacing w:val="2"/>
          <w:sz w:val="28"/>
          <w:szCs w:val="28"/>
          <w:lang w:val="es-ES"/>
        </w:rPr>
        <w:t xml:space="preserve"> </w:t>
      </w:r>
      <w:proofErr w:type="spellStart"/>
      <w:r w:rsidRPr="00B86E6D">
        <w:rPr>
          <w:rFonts w:ascii="Times New Roman" w:hAnsi="Times New Roman"/>
          <w:bCs/>
          <w:iCs/>
          <w:color w:val="auto"/>
          <w:spacing w:val="2"/>
          <w:sz w:val="28"/>
          <w:szCs w:val="28"/>
          <w:lang w:val="es-ES"/>
        </w:rPr>
        <w:t>theo</w:t>
      </w:r>
      <w:proofErr w:type="spellEnd"/>
      <w:r w:rsidRPr="00B86E6D">
        <w:rPr>
          <w:rFonts w:ascii="Times New Roman" w:hAnsi="Times New Roman"/>
          <w:bCs/>
          <w:iCs/>
          <w:color w:val="auto"/>
          <w:spacing w:val="2"/>
          <w:sz w:val="28"/>
          <w:szCs w:val="28"/>
          <w:lang w:val="es-ES"/>
        </w:rPr>
        <w:t xml:space="preserve"> </w:t>
      </w:r>
      <w:proofErr w:type="spellStart"/>
      <w:r w:rsidRPr="00B86E6D">
        <w:rPr>
          <w:rFonts w:ascii="Times New Roman" w:hAnsi="Times New Roman"/>
          <w:bCs/>
          <w:iCs/>
          <w:color w:val="auto"/>
          <w:spacing w:val="2"/>
          <w:sz w:val="28"/>
          <w:szCs w:val="28"/>
          <w:lang w:val="es-ES"/>
        </w:rPr>
        <w:t>Đề</w:t>
      </w:r>
      <w:proofErr w:type="spellEnd"/>
      <w:r w:rsidRPr="00B86E6D">
        <w:rPr>
          <w:rFonts w:ascii="Times New Roman" w:hAnsi="Times New Roman"/>
          <w:bCs/>
          <w:iCs/>
          <w:color w:val="auto"/>
          <w:spacing w:val="2"/>
          <w:sz w:val="28"/>
          <w:szCs w:val="28"/>
          <w:lang w:val="es-ES"/>
        </w:rPr>
        <w:t xml:space="preserve"> </w:t>
      </w:r>
      <w:proofErr w:type="spellStart"/>
      <w:r w:rsidRPr="00B86E6D">
        <w:rPr>
          <w:rFonts w:ascii="Times New Roman" w:hAnsi="Times New Roman"/>
          <w:bCs/>
          <w:iCs/>
          <w:color w:val="auto"/>
          <w:spacing w:val="2"/>
          <w:sz w:val="28"/>
          <w:szCs w:val="28"/>
          <w:lang w:val="es-ES"/>
        </w:rPr>
        <w:t>án</w:t>
      </w:r>
      <w:proofErr w:type="spellEnd"/>
      <w:r w:rsidRPr="00B86E6D">
        <w:rPr>
          <w:rFonts w:ascii="Times New Roman" w:hAnsi="Times New Roman"/>
          <w:bCs/>
          <w:iCs/>
          <w:color w:val="auto"/>
          <w:spacing w:val="2"/>
          <w:sz w:val="28"/>
          <w:szCs w:val="28"/>
          <w:lang w:val="es-ES"/>
        </w:rPr>
        <w:t xml:space="preserve"> “</w:t>
      </w:r>
      <w:proofErr w:type="spellStart"/>
      <w:r w:rsidRPr="00B86E6D">
        <w:rPr>
          <w:rFonts w:ascii="Times New Roman" w:hAnsi="Times New Roman"/>
          <w:bCs/>
          <w:iCs/>
          <w:color w:val="auto"/>
          <w:spacing w:val="2"/>
          <w:sz w:val="28"/>
          <w:szCs w:val="28"/>
          <w:lang w:val="es-ES"/>
        </w:rPr>
        <w:t>Phát</w:t>
      </w:r>
      <w:proofErr w:type="spellEnd"/>
      <w:r w:rsidRPr="00B86E6D">
        <w:rPr>
          <w:rFonts w:ascii="Times New Roman" w:hAnsi="Times New Roman"/>
          <w:bCs/>
          <w:iCs/>
          <w:color w:val="auto"/>
          <w:spacing w:val="2"/>
          <w:sz w:val="28"/>
          <w:szCs w:val="28"/>
          <w:lang w:val="es-ES"/>
        </w:rPr>
        <w:t xml:space="preserve"> </w:t>
      </w:r>
      <w:proofErr w:type="spellStart"/>
      <w:r w:rsidRPr="00B86E6D">
        <w:rPr>
          <w:rFonts w:ascii="Times New Roman" w:hAnsi="Times New Roman"/>
          <w:bCs/>
          <w:iCs/>
          <w:color w:val="auto"/>
          <w:spacing w:val="2"/>
          <w:sz w:val="28"/>
          <w:szCs w:val="28"/>
          <w:lang w:val="es-ES"/>
        </w:rPr>
        <w:t>triển</w:t>
      </w:r>
      <w:proofErr w:type="spellEnd"/>
      <w:r w:rsidRPr="00B86E6D">
        <w:rPr>
          <w:rFonts w:ascii="Times New Roman" w:hAnsi="Times New Roman"/>
          <w:bCs/>
          <w:iCs/>
          <w:color w:val="auto"/>
          <w:spacing w:val="2"/>
          <w:sz w:val="28"/>
          <w:szCs w:val="28"/>
          <w:lang w:val="es-ES"/>
        </w:rPr>
        <w:t xml:space="preserve"> </w:t>
      </w:r>
      <w:proofErr w:type="spellStart"/>
      <w:r w:rsidRPr="00B86E6D">
        <w:rPr>
          <w:rFonts w:ascii="Times New Roman" w:hAnsi="Times New Roman"/>
          <w:bCs/>
          <w:iCs/>
          <w:color w:val="auto"/>
          <w:spacing w:val="2"/>
          <w:sz w:val="28"/>
          <w:szCs w:val="28"/>
          <w:lang w:val="es-ES"/>
        </w:rPr>
        <w:t>nguồn</w:t>
      </w:r>
      <w:proofErr w:type="spellEnd"/>
      <w:r w:rsidRPr="00B86E6D">
        <w:rPr>
          <w:rFonts w:ascii="Times New Roman" w:hAnsi="Times New Roman"/>
          <w:bCs/>
          <w:iCs/>
          <w:color w:val="auto"/>
          <w:spacing w:val="2"/>
          <w:sz w:val="28"/>
          <w:szCs w:val="28"/>
          <w:lang w:val="es-ES"/>
        </w:rPr>
        <w:t xml:space="preserve"> </w:t>
      </w:r>
      <w:proofErr w:type="spellStart"/>
      <w:r w:rsidRPr="00B86E6D">
        <w:rPr>
          <w:rFonts w:ascii="Times New Roman" w:hAnsi="Times New Roman"/>
          <w:bCs/>
          <w:iCs/>
          <w:color w:val="auto"/>
          <w:spacing w:val="2"/>
          <w:sz w:val="28"/>
          <w:szCs w:val="28"/>
          <w:lang w:val="es-ES"/>
        </w:rPr>
        <w:t>nhân</w:t>
      </w:r>
      <w:proofErr w:type="spellEnd"/>
      <w:r w:rsidRPr="00B86E6D">
        <w:rPr>
          <w:rFonts w:ascii="Times New Roman" w:hAnsi="Times New Roman"/>
          <w:bCs/>
          <w:iCs/>
          <w:color w:val="auto"/>
          <w:spacing w:val="2"/>
          <w:sz w:val="28"/>
          <w:szCs w:val="28"/>
          <w:lang w:val="es-ES"/>
        </w:rPr>
        <w:t xml:space="preserve"> </w:t>
      </w:r>
      <w:proofErr w:type="spellStart"/>
      <w:r w:rsidRPr="00B86E6D">
        <w:rPr>
          <w:rFonts w:ascii="Times New Roman" w:hAnsi="Times New Roman"/>
          <w:bCs/>
          <w:iCs/>
          <w:color w:val="auto"/>
          <w:spacing w:val="2"/>
          <w:sz w:val="28"/>
          <w:szCs w:val="28"/>
          <w:lang w:val="es-ES"/>
        </w:rPr>
        <w:t>lực</w:t>
      </w:r>
      <w:proofErr w:type="spellEnd"/>
      <w:r w:rsidRPr="00B86E6D">
        <w:rPr>
          <w:rFonts w:ascii="Times New Roman" w:hAnsi="Times New Roman"/>
          <w:bCs/>
          <w:iCs/>
          <w:color w:val="auto"/>
          <w:spacing w:val="2"/>
          <w:sz w:val="28"/>
          <w:szCs w:val="28"/>
          <w:lang w:val="es-ES"/>
        </w:rPr>
        <w:t xml:space="preserve"> </w:t>
      </w:r>
      <w:proofErr w:type="spellStart"/>
      <w:r w:rsidRPr="00B86E6D">
        <w:rPr>
          <w:rFonts w:ascii="Times New Roman" w:hAnsi="Times New Roman"/>
          <w:bCs/>
          <w:iCs/>
          <w:color w:val="auto"/>
          <w:spacing w:val="2"/>
          <w:sz w:val="28"/>
          <w:szCs w:val="28"/>
          <w:lang w:val="es-ES"/>
        </w:rPr>
        <w:t>tỉnh</w:t>
      </w:r>
      <w:proofErr w:type="spellEnd"/>
      <w:r w:rsidRPr="00B86E6D">
        <w:rPr>
          <w:rFonts w:ascii="Times New Roman" w:hAnsi="Times New Roman"/>
          <w:bCs/>
          <w:iCs/>
          <w:color w:val="auto"/>
          <w:spacing w:val="2"/>
          <w:sz w:val="28"/>
          <w:szCs w:val="28"/>
          <w:lang w:val="es-ES"/>
        </w:rPr>
        <w:t xml:space="preserve"> Kon </w:t>
      </w:r>
      <w:proofErr w:type="spellStart"/>
      <w:r w:rsidRPr="00B86E6D">
        <w:rPr>
          <w:rFonts w:ascii="Times New Roman" w:hAnsi="Times New Roman"/>
          <w:bCs/>
          <w:iCs/>
          <w:color w:val="auto"/>
          <w:spacing w:val="2"/>
          <w:sz w:val="28"/>
          <w:szCs w:val="28"/>
          <w:lang w:val="es-ES"/>
        </w:rPr>
        <w:t>Tum</w:t>
      </w:r>
      <w:proofErr w:type="spellEnd"/>
      <w:r w:rsidRPr="00B86E6D">
        <w:rPr>
          <w:rFonts w:ascii="Times New Roman" w:hAnsi="Times New Roman"/>
          <w:bCs/>
          <w:iCs/>
          <w:color w:val="auto"/>
          <w:spacing w:val="2"/>
          <w:sz w:val="28"/>
          <w:szCs w:val="28"/>
          <w:lang w:val="es-ES"/>
        </w:rPr>
        <w:t xml:space="preserve"> </w:t>
      </w:r>
      <w:proofErr w:type="spellStart"/>
      <w:r w:rsidRPr="00B86E6D">
        <w:rPr>
          <w:rFonts w:ascii="Times New Roman" w:hAnsi="Times New Roman"/>
          <w:bCs/>
          <w:iCs/>
          <w:color w:val="auto"/>
          <w:spacing w:val="2"/>
          <w:sz w:val="28"/>
          <w:szCs w:val="28"/>
          <w:lang w:val="es-ES"/>
        </w:rPr>
        <w:t>đến</w:t>
      </w:r>
      <w:proofErr w:type="spellEnd"/>
      <w:r w:rsidRPr="00B86E6D">
        <w:rPr>
          <w:rFonts w:ascii="Times New Roman" w:hAnsi="Times New Roman"/>
          <w:bCs/>
          <w:iCs/>
          <w:color w:val="auto"/>
          <w:spacing w:val="2"/>
          <w:sz w:val="28"/>
          <w:szCs w:val="28"/>
          <w:lang w:val="es-ES"/>
        </w:rPr>
        <w:t xml:space="preserve"> </w:t>
      </w:r>
      <w:proofErr w:type="spellStart"/>
      <w:r w:rsidRPr="00B86E6D">
        <w:rPr>
          <w:rFonts w:ascii="Times New Roman" w:hAnsi="Times New Roman"/>
          <w:bCs/>
          <w:iCs/>
          <w:color w:val="auto"/>
          <w:spacing w:val="2"/>
          <w:sz w:val="28"/>
          <w:szCs w:val="28"/>
          <w:lang w:val="es-ES"/>
        </w:rPr>
        <w:t>năm</w:t>
      </w:r>
      <w:proofErr w:type="spellEnd"/>
      <w:r w:rsidRPr="00B86E6D">
        <w:rPr>
          <w:rFonts w:ascii="Times New Roman" w:hAnsi="Times New Roman"/>
          <w:bCs/>
          <w:iCs/>
          <w:color w:val="auto"/>
          <w:spacing w:val="2"/>
          <w:sz w:val="28"/>
          <w:szCs w:val="28"/>
          <w:lang w:val="es-ES"/>
        </w:rPr>
        <w:t xml:space="preserve"> 2030, </w:t>
      </w:r>
      <w:proofErr w:type="spellStart"/>
      <w:r w:rsidRPr="00B86E6D">
        <w:rPr>
          <w:rFonts w:ascii="Times New Roman" w:hAnsi="Times New Roman"/>
          <w:bCs/>
          <w:iCs/>
          <w:color w:val="auto"/>
          <w:spacing w:val="2"/>
          <w:sz w:val="28"/>
          <w:szCs w:val="28"/>
          <w:lang w:val="es-ES"/>
        </w:rPr>
        <w:t>tầm</w:t>
      </w:r>
      <w:proofErr w:type="spellEnd"/>
      <w:r w:rsidRPr="00B86E6D">
        <w:rPr>
          <w:rFonts w:ascii="Times New Roman" w:hAnsi="Times New Roman"/>
          <w:bCs/>
          <w:iCs/>
          <w:color w:val="auto"/>
          <w:spacing w:val="2"/>
          <w:sz w:val="28"/>
          <w:szCs w:val="28"/>
          <w:lang w:val="es-ES"/>
        </w:rPr>
        <w:t xml:space="preserve"> </w:t>
      </w:r>
      <w:proofErr w:type="spellStart"/>
      <w:r w:rsidRPr="00B86E6D">
        <w:rPr>
          <w:rFonts w:ascii="Times New Roman" w:hAnsi="Times New Roman"/>
          <w:bCs/>
          <w:iCs/>
          <w:color w:val="auto"/>
          <w:spacing w:val="2"/>
          <w:sz w:val="28"/>
          <w:szCs w:val="28"/>
          <w:lang w:val="es-ES"/>
        </w:rPr>
        <w:t>nhìn</w:t>
      </w:r>
      <w:proofErr w:type="spellEnd"/>
      <w:r w:rsidRPr="00B86E6D">
        <w:rPr>
          <w:rFonts w:ascii="Times New Roman" w:hAnsi="Times New Roman"/>
          <w:bCs/>
          <w:iCs/>
          <w:color w:val="auto"/>
          <w:spacing w:val="2"/>
          <w:sz w:val="28"/>
          <w:szCs w:val="28"/>
          <w:lang w:val="es-ES"/>
        </w:rPr>
        <w:t xml:space="preserve"> </w:t>
      </w:r>
      <w:proofErr w:type="spellStart"/>
      <w:r w:rsidRPr="00B86E6D">
        <w:rPr>
          <w:rFonts w:ascii="Times New Roman" w:hAnsi="Times New Roman"/>
          <w:bCs/>
          <w:iCs/>
          <w:color w:val="auto"/>
          <w:spacing w:val="2"/>
          <w:sz w:val="28"/>
          <w:szCs w:val="28"/>
          <w:lang w:val="es-ES"/>
        </w:rPr>
        <w:t>đến</w:t>
      </w:r>
      <w:proofErr w:type="spellEnd"/>
      <w:r w:rsidRPr="00B86E6D">
        <w:rPr>
          <w:rFonts w:ascii="Times New Roman" w:hAnsi="Times New Roman"/>
          <w:bCs/>
          <w:iCs/>
          <w:color w:val="auto"/>
          <w:spacing w:val="2"/>
          <w:sz w:val="28"/>
          <w:szCs w:val="28"/>
          <w:lang w:val="es-ES"/>
        </w:rPr>
        <w:t xml:space="preserve"> </w:t>
      </w:r>
      <w:proofErr w:type="spellStart"/>
      <w:r w:rsidRPr="00B86E6D">
        <w:rPr>
          <w:rFonts w:ascii="Times New Roman" w:hAnsi="Times New Roman"/>
          <w:bCs/>
          <w:iCs/>
          <w:color w:val="auto"/>
          <w:spacing w:val="2"/>
          <w:sz w:val="28"/>
          <w:szCs w:val="28"/>
          <w:lang w:val="es-ES"/>
        </w:rPr>
        <w:t>năm</w:t>
      </w:r>
      <w:proofErr w:type="spellEnd"/>
      <w:r w:rsidRPr="00B86E6D">
        <w:rPr>
          <w:rFonts w:ascii="Times New Roman" w:hAnsi="Times New Roman"/>
          <w:bCs/>
          <w:iCs/>
          <w:color w:val="auto"/>
          <w:spacing w:val="2"/>
          <w:sz w:val="28"/>
          <w:szCs w:val="28"/>
          <w:lang w:val="es-ES"/>
        </w:rPr>
        <w:t xml:space="preserve"> 2050”.</w:t>
      </w:r>
    </w:p>
    <w:p w14:paraId="38E33CB9" w14:textId="7E214BC9" w:rsidR="004B323D" w:rsidRPr="00B86E6D" w:rsidRDefault="00A729F5" w:rsidP="009169C1">
      <w:pPr>
        <w:spacing w:before="60" w:after="60" w:line="252" w:lineRule="auto"/>
        <w:ind w:firstLine="720"/>
        <w:jc w:val="both"/>
        <w:rPr>
          <w:rFonts w:ascii="Times New Roman" w:hAnsi="Times New Roman"/>
          <w:b/>
          <w:bCs/>
          <w:iCs/>
          <w:color w:val="auto"/>
          <w:spacing w:val="2"/>
          <w:sz w:val="28"/>
          <w:szCs w:val="28"/>
          <w:lang w:val="de-DE"/>
        </w:rPr>
      </w:pPr>
      <w:r w:rsidRPr="00B86E6D">
        <w:rPr>
          <w:rFonts w:ascii="Times New Roman" w:hAnsi="Times New Roman"/>
          <w:b/>
          <w:bCs/>
          <w:iCs/>
          <w:color w:val="auto"/>
          <w:spacing w:val="2"/>
          <w:sz w:val="28"/>
          <w:szCs w:val="28"/>
          <w:lang w:val="de-DE"/>
        </w:rPr>
        <w:t>b</w:t>
      </w:r>
      <w:r w:rsidR="008E464B" w:rsidRPr="00B86E6D">
        <w:rPr>
          <w:rFonts w:ascii="Times New Roman" w:hAnsi="Times New Roman"/>
          <w:b/>
          <w:bCs/>
          <w:iCs/>
          <w:color w:val="auto"/>
          <w:spacing w:val="2"/>
          <w:sz w:val="28"/>
          <w:szCs w:val="28"/>
          <w:lang w:val="de-DE"/>
        </w:rPr>
        <w:t>) Chăm sóc sức khỏe Nhân dân</w:t>
      </w:r>
    </w:p>
    <w:p w14:paraId="67D29E5C" w14:textId="77777777" w:rsidR="008F419F" w:rsidRPr="00B86E6D" w:rsidRDefault="008F419F" w:rsidP="009169C1">
      <w:pPr>
        <w:spacing w:before="60" w:after="60" w:line="252" w:lineRule="auto"/>
        <w:ind w:firstLine="720"/>
        <w:jc w:val="both"/>
        <w:rPr>
          <w:rFonts w:ascii="Times New Roman" w:hAnsi="Times New Roman"/>
          <w:color w:val="auto"/>
          <w:spacing w:val="2"/>
          <w:sz w:val="28"/>
          <w:szCs w:val="28"/>
          <w:lang w:val="de-DE"/>
        </w:rPr>
      </w:pPr>
      <w:r w:rsidRPr="00B86E6D">
        <w:rPr>
          <w:rFonts w:ascii="Times New Roman" w:hAnsi="Times New Roman"/>
          <w:bCs/>
          <w:color w:val="auto"/>
          <w:sz w:val="28"/>
          <w:szCs w:val="28"/>
          <w:lang w:val="de-DE"/>
        </w:rPr>
        <w:t xml:space="preserve">- </w:t>
      </w:r>
      <w:r w:rsidRPr="00B86E6D">
        <w:rPr>
          <w:rFonts w:ascii="Times New Roman" w:hAnsi="Times New Roman"/>
          <w:color w:val="auto"/>
          <w:spacing w:val="2"/>
          <w:sz w:val="28"/>
          <w:szCs w:val="28"/>
          <w:lang w:val="de-DE"/>
        </w:rPr>
        <w:t xml:space="preserve">Công tác đầu tư, nâng cấp, xây mới các bệnh viện, các trạm y tế xã; </w:t>
      </w:r>
      <w:r w:rsidRPr="00B86E6D">
        <w:rPr>
          <w:rFonts w:ascii="Times New Roman" w:hAnsi="Times New Roman"/>
          <w:bCs/>
          <w:iCs/>
          <w:color w:val="auto"/>
          <w:spacing w:val="2"/>
          <w:sz w:val="28"/>
          <w:szCs w:val="28"/>
          <w:lang w:val="de-DE"/>
        </w:rPr>
        <w:t xml:space="preserve">kết quả thực hiện chủ trương xã hội hóa lĩnh vực y tế; </w:t>
      </w:r>
      <w:r w:rsidRPr="00B86E6D">
        <w:rPr>
          <w:rFonts w:ascii="Times New Roman" w:hAnsi="Times New Roman"/>
          <w:color w:val="auto"/>
          <w:spacing w:val="2"/>
          <w:sz w:val="28"/>
          <w:szCs w:val="28"/>
          <w:lang w:val="de-DE"/>
        </w:rPr>
        <w:t xml:space="preserve">kết quả xây dựng xã đạt bộ tiêu chí quốc gia về y tế xã;  </w:t>
      </w:r>
    </w:p>
    <w:p w14:paraId="59AACA74" w14:textId="770B6C89" w:rsidR="004B323D" w:rsidRPr="00B86E6D" w:rsidRDefault="008E464B" w:rsidP="009169C1">
      <w:pPr>
        <w:spacing w:before="60" w:after="60" w:line="252" w:lineRule="auto"/>
        <w:ind w:firstLine="720"/>
        <w:jc w:val="both"/>
        <w:rPr>
          <w:rFonts w:ascii="Times New Roman" w:hAnsi="Times New Roman"/>
          <w:bCs/>
          <w:iCs/>
          <w:color w:val="auto"/>
          <w:spacing w:val="2"/>
          <w:sz w:val="28"/>
          <w:szCs w:val="28"/>
          <w:lang w:val="de-DE"/>
        </w:rPr>
      </w:pPr>
      <w:r w:rsidRPr="00B86E6D">
        <w:rPr>
          <w:rFonts w:ascii="Times New Roman" w:hAnsi="Times New Roman"/>
          <w:bCs/>
          <w:iCs/>
          <w:color w:val="auto"/>
          <w:spacing w:val="2"/>
          <w:sz w:val="28"/>
          <w:szCs w:val="28"/>
          <w:lang w:val="de-DE"/>
        </w:rPr>
        <w:t>-</w:t>
      </w:r>
      <w:r w:rsidR="004B323D" w:rsidRPr="00B86E6D">
        <w:rPr>
          <w:rFonts w:ascii="Times New Roman" w:hAnsi="Times New Roman"/>
          <w:bCs/>
          <w:iCs/>
          <w:color w:val="auto"/>
          <w:spacing w:val="2"/>
          <w:sz w:val="28"/>
          <w:szCs w:val="28"/>
          <w:lang w:val="de-DE"/>
        </w:rPr>
        <w:t xml:space="preserve"> </w:t>
      </w:r>
      <w:r w:rsidR="00C0210A" w:rsidRPr="00B86E6D">
        <w:rPr>
          <w:rFonts w:ascii="Times New Roman" w:hAnsi="Times New Roman"/>
          <w:bCs/>
          <w:iCs/>
          <w:color w:val="auto"/>
          <w:spacing w:val="2"/>
          <w:sz w:val="28"/>
          <w:szCs w:val="28"/>
          <w:lang w:val="de-DE"/>
        </w:rPr>
        <w:t>Tình hình p</w:t>
      </w:r>
      <w:r w:rsidR="00C0210A" w:rsidRPr="00B86E6D">
        <w:rPr>
          <w:rFonts w:ascii="Times New Roman" w:hAnsi="Times New Roman"/>
          <w:color w:val="auto"/>
          <w:sz w:val="28"/>
          <w:szCs w:val="28"/>
          <w:lang w:val="sv-SE"/>
        </w:rPr>
        <w:t>hòng, chống hiệu quả và giảm thiểu thiệt hại từ dịch Covid-19 và các dịch bệnh khác như</w:t>
      </w:r>
      <w:r w:rsidR="00C0210A" w:rsidRPr="00B86E6D">
        <w:rPr>
          <w:rFonts w:ascii="Times New Roman" w:hAnsi="Times New Roman"/>
          <w:bCs/>
          <w:iCs/>
          <w:color w:val="auto"/>
          <w:spacing w:val="2"/>
          <w:sz w:val="28"/>
          <w:szCs w:val="28"/>
          <w:lang w:val="de-DE"/>
        </w:rPr>
        <w:t xml:space="preserve"> bệnh chân tay miệng, bệnh thủy đậu, bệnh quai bị, bệnh sởi, bệnh sốt rét, bệnh sốt xuất huyết...; </w:t>
      </w:r>
    </w:p>
    <w:p w14:paraId="209B9CF7" w14:textId="33CC7318" w:rsidR="004B323D" w:rsidRPr="00B86E6D" w:rsidRDefault="008E464B" w:rsidP="009169C1">
      <w:pPr>
        <w:spacing w:before="60" w:after="60" w:line="252" w:lineRule="auto"/>
        <w:ind w:firstLine="720"/>
        <w:jc w:val="both"/>
        <w:rPr>
          <w:rFonts w:ascii="Times New Roman" w:hAnsi="Times New Roman"/>
          <w:bCs/>
          <w:color w:val="auto"/>
          <w:sz w:val="28"/>
          <w:szCs w:val="28"/>
          <w:lang w:val="de-DE"/>
        </w:rPr>
      </w:pPr>
      <w:r w:rsidRPr="00B86E6D">
        <w:rPr>
          <w:rFonts w:ascii="Times New Roman" w:hAnsi="Times New Roman"/>
          <w:bCs/>
          <w:iCs/>
          <w:color w:val="auto"/>
          <w:spacing w:val="2"/>
          <w:sz w:val="28"/>
          <w:szCs w:val="28"/>
          <w:lang w:val="de-DE"/>
        </w:rPr>
        <w:t>-</w:t>
      </w:r>
      <w:r w:rsidR="004B323D" w:rsidRPr="00B86E6D">
        <w:rPr>
          <w:rFonts w:ascii="Times New Roman" w:hAnsi="Times New Roman"/>
          <w:bCs/>
          <w:iCs/>
          <w:color w:val="auto"/>
          <w:spacing w:val="2"/>
          <w:sz w:val="28"/>
          <w:szCs w:val="28"/>
          <w:lang w:val="de-DE"/>
        </w:rPr>
        <w:t xml:space="preserve"> </w:t>
      </w:r>
      <w:r w:rsidR="00C0210A" w:rsidRPr="00B86E6D">
        <w:rPr>
          <w:rFonts w:ascii="Times New Roman" w:hAnsi="Times New Roman"/>
          <w:bCs/>
          <w:color w:val="auto"/>
          <w:sz w:val="28"/>
          <w:szCs w:val="28"/>
          <w:lang w:val="de-DE"/>
        </w:rPr>
        <w:t xml:space="preserve">Kết quả nâng cao chất lượng khám, chữa bệnh tại các cơ sở y tế trên địa bàn tỉnh, tinh thần trách nhiệm và y đức của đội ngũ cán bộ y tế; </w:t>
      </w:r>
    </w:p>
    <w:p w14:paraId="5F205999" w14:textId="05015774" w:rsidR="004B323D" w:rsidRPr="00B86E6D" w:rsidRDefault="008E464B" w:rsidP="009169C1">
      <w:pPr>
        <w:spacing w:before="60" w:after="60" w:line="252" w:lineRule="auto"/>
        <w:ind w:firstLine="720"/>
        <w:jc w:val="both"/>
        <w:rPr>
          <w:rFonts w:ascii="Times New Roman" w:hAnsi="Times New Roman"/>
          <w:color w:val="auto"/>
          <w:spacing w:val="2"/>
          <w:sz w:val="28"/>
          <w:szCs w:val="28"/>
          <w:lang w:val="de-DE"/>
        </w:rPr>
      </w:pPr>
      <w:r w:rsidRPr="00B86E6D">
        <w:rPr>
          <w:rFonts w:ascii="Times New Roman" w:hAnsi="Times New Roman"/>
          <w:color w:val="auto"/>
          <w:spacing w:val="2"/>
          <w:sz w:val="28"/>
          <w:szCs w:val="28"/>
          <w:lang w:val="de-DE"/>
        </w:rPr>
        <w:t>-</w:t>
      </w:r>
      <w:r w:rsidR="004B323D" w:rsidRPr="00B86E6D">
        <w:rPr>
          <w:rFonts w:ascii="Times New Roman" w:hAnsi="Times New Roman"/>
          <w:color w:val="auto"/>
          <w:spacing w:val="2"/>
          <w:sz w:val="28"/>
          <w:szCs w:val="28"/>
          <w:lang w:val="de-DE"/>
        </w:rPr>
        <w:t xml:space="preserve"> </w:t>
      </w:r>
      <w:r w:rsidR="00C0210A" w:rsidRPr="00B86E6D">
        <w:rPr>
          <w:rFonts w:ascii="Times New Roman" w:hAnsi="Times New Roman"/>
          <w:color w:val="auto"/>
          <w:spacing w:val="2"/>
          <w:sz w:val="28"/>
          <w:szCs w:val="28"/>
          <w:lang w:val="de-DE"/>
        </w:rPr>
        <w:t xml:space="preserve">Tình hình thực hiện chính sách mua thẻ bảo hiểm y tế cho các đối tượng; </w:t>
      </w:r>
    </w:p>
    <w:p w14:paraId="3FA4BC94" w14:textId="3F4D7C85" w:rsidR="004B323D" w:rsidRPr="00B86E6D" w:rsidRDefault="008E464B" w:rsidP="009169C1">
      <w:pPr>
        <w:spacing w:before="60" w:after="60" w:line="252" w:lineRule="auto"/>
        <w:ind w:firstLine="720"/>
        <w:jc w:val="both"/>
        <w:rPr>
          <w:rFonts w:ascii="Times New Roman" w:hAnsi="Times New Roman"/>
          <w:bCs/>
          <w:iCs/>
          <w:color w:val="auto"/>
          <w:spacing w:val="2"/>
          <w:sz w:val="28"/>
          <w:szCs w:val="28"/>
          <w:lang w:val="de-DE"/>
        </w:rPr>
      </w:pPr>
      <w:r w:rsidRPr="00B86E6D">
        <w:rPr>
          <w:rFonts w:ascii="Times New Roman" w:hAnsi="Times New Roman"/>
          <w:color w:val="auto"/>
          <w:spacing w:val="2"/>
          <w:sz w:val="28"/>
          <w:szCs w:val="28"/>
          <w:lang w:val="de-DE"/>
        </w:rPr>
        <w:t>-</w:t>
      </w:r>
      <w:r w:rsidR="004B323D" w:rsidRPr="00B86E6D">
        <w:rPr>
          <w:rFonts w:ascii="Times New Roman" w:hAnsi="Times New Roman"/>
          <w:color w:val="auto"/>
          <w:spacing w:val="2"/>
          <w:sz w:val="28"/>
          <w:szCs w:val="28"/>
          <w:lang w:val="de-DE"/>
        </w:rPr>
        <w:t xml:space="preserve"> </w:t>
      </w:r>
      <w:r w:rsidR="00C0210A" w:rsidRPr="00B86E6D">
        <w:rPr>
          <w:rFonts w:ascii="Times New Roman" w:hAnsi="Times New Roman"/>
          <w:color w:val="auto"/>
          <w:spacing w:val="2"/>
          <w:sz w:val="28"/>
          <w:szCs w:val="28"/>
          <w:lang w:val="de-DE"/>
        </w:rPr>
        <w:t>Kết quả tình hình thanh tra, kiểm tra, xử lý chất lượng vệ sinh an toàn thực phẩm;</w:t>
      </w:r>
      <w:r w:rsidR="00C0210A" w:rsidRPr="00B86E6D">
        <w:rPr>
          <w:rFonts w:ascii="Times New Roman" w:hAnsi="Times New Roman"/>
          <w:bCs/>
          <w:iCs/>
          <w:color w:val="auto"/>
          <w:spacing w:val="2"/>
          <w:sz w:val="28"/>
          <w:szCs w:val="28"/>
          <w:lang w:val="de-DE"/>
        </w:rPr>
        <w:t xml:space="preserve"> </w:t>
      </w:r>
    </w:p>
    <w:p w14:paraId="4770A764" w14:textId="40F98999" w:rsidR="00C0210A" w:rsidRPr="00B86E6D" w:rsidRDefault="008E464B" w:rsidP="009169C1">
      <w:pPr>
        <w:spacing w:before="60" w:after="60" w:line="252" w:lineRule="auto"/>
        <w:ind w:firstLine="720"/>
        <w:jc w:val="both"/>
        <w:rPr>
          <w:rFonts w:ascii="Times New Roman" w:hAnsi="Times New Roman"/>
          <w:color w:val="auto"/>
          <w:spacing w:val="2"/>
          <w:sz w:val="28"/>
          <w:szCs w:val="28"/>
          <w:lang w:val="de-DE"/>
        </w:rPr>
      </w:pPr>
      <w:r w:rsidRPr="00B86E6D">
        <w:rPr>
          <w:rFonts w:ascii="Times New Roman" w:hAnsi="Times New Roman"/>
          <w:bCs/>
          <w:iCs/>
          <w:color w:val="auto"/>
          <w:spacing w:val="2"/>
          <w:sz w:val="28"/>
          <w:szCs w:val="28"/>
          <w:lang w:val="de-DE"/>
        </w:rPr>
        <w:t>-</w:t>
      </w:r>
      <w:r w:rsidR="004B323D" w:rsidRPr="00B86E6D">
        <w:rPr>
          <w:rFonts w:ascii="Times New Roman" w:hAnsi="Times New Roman"/>
          <w:bCs/>
          <w:iCs/>
          <w:color w:val="auto"/>
          <w:spacing w:val="2"/>
          <w:sz w:val="28"/>
          <w:szCs w:val="28"/>
          <w:lang w:val="de-DE"/>
        </w:rPr>
        <w:t xml:space="preserve"> </w:t>
      </w:r>
      <w:r w:rsidR="00C0210A" w:rsidRPr="00B86E6D">
        <w:rPr>
          <w:rFonts w:ascii="Times New Roman" w:hAnsi="Times New Roman"/>
          <w:bCs/>
          <w:color w:val="auto"/>
          <w:sz w:val="28"/>
          <w:szCs w:val="28"/>
          <w:lang w:val="de-DE"/>
        </w:rPr>
        <w:t xml:space="preserve">Công tác kế hoạch hóa gia đình; tình hình </w:t>
      </w:r>
      <w:r w:rsidR="00C0210A" w:rsidRPr="00B86E6D">
        <w:rPr>
          <w:rFonts w:ascii="Times New Roman" w:hAnsi="Times New Roman"/>
          <w:color w:val="auto"/>
          <w:spacing w:val="2"/>
          <w:sz w:val="28"/>
          <w:szCs w:val="28"/>
          <w:lang w:val="de-DE"/>
        </w:rPr>
        <w:t>triển khai thực hiện đồng bộ các giải pháp nhằm hạn chế sinh con thứ 3.</w:t>
      </w:r>
    </w:p>
    <w:p w14:paraId="48021305" w14:textId="1C2EEC7F" w:rsidR="008E464B" w:rsidRPr="00B86E6D" w:rsidRDefault="00D345CB" w:rsidP="009169C1">
      <w:pPr>
        <w:widowControl w:val="0"/>
        <w:spacing w:before="60" w:after="60" w:line="252" w:lineRule="auto"/>
        <w:ind w:firstLine="720"/>
        <w:jc w:val="both"/>
        <w:rPr>
          <w:rFonts w:ascii="Times New Roman" w:hAnsi="Times New Roman"/>
          <w:b/>
          <w:bCs/>
          <w:iCs/>
          <w:color w:val="auto"/>
          <w:sz w:val="28"/>
          <w:szCs w:val="28"/>
          <w:highlight w:val="white"/>
          <w:lang w:val="sv-SE"/>
        </w:rPr>
      </w:pPr>
      <w:r w:rsidRPr="00B86E6D">
        <w:rPr>
          <w:rFonts w:ascii="Times New Roman" w:hAnsi="Times New Roman"/>
          <w:b/>
          <w:bCs/>
          <w:iCs/>
          <w:color w:val="auto"/>
          <w:sz w:val="28"/>
          <w:szCs w:val="28"/>
          <w:highlight w:val="white"/>
          <w:lang w:val="sv-SE"/>
        </w:rPr>
        <w:t>c</w:t>
      </w:r>
      <w:r w:rsidR="008E464B" w:rsidRPr="00B86E6D">
        <w:rPr>
          <w:rFonts w:ascii="Times New Roman" w:hAnsi="Times New Roman"/>
          <w:b/>
          <w:bCs/>
          <w:iCs/>
          <w:color w:val="auto"/>
          <w:sz w:val="28"/>
          <w:szCs w:val="28"/>
          <w:highlight w:val="white"/>
          <w:lang w:val="sv-SE"/>
        </w:rPr>
        <w:t>) Về lao động, việc làm, bảo đảm an sinh xã hội, giảm nghèo</w:t>
      </w:r>
    </w:p>
    <w:p w14:paraId="12A0702D" w14:textId="77777777" w:rsidR="008E464B" w:rsidRPr="00B86E6D" w:rsidRDefault="008E464B" w:rsidP="009169C1">
      <w:pPr>
        <w:spacing w:before="60" w:after="60" w:line="252" w:lineRule="auto"/>
        <w:ind w:firstLine="720"/>
        <w:jc w:val="both"/>
        <w:rPr>
          <w:rFonts w:ascii="Times New Roman" w:hAnsi="Times New Roman"/>
          <w:color w:val="auto"/>
          <w:kern w:val="20"/>
          <w:sz w:val="28"/>
          <w:szCs w:val="28"/>
          <w:lang w:val="de-DE"/>
        </w:rPr>
      </w:pPr>
      <w:r w:rsidRPr="00B86E6D">
        <w:rPr>
          <w:rFonts w:ascii="Times New Roman" w:hAnsi="Times New Roman"/>
          <w:color w:val="auto"/>
          <w:spacing w:val="2"/>
          <w:sz w:val="28"/>
          <w:szCs w:val="28"/>
          <w:lang w:val="de-DE"/>
        </w:rPr>
        <w:t xml:space="preserve">- </w:t>
      </w:r>
      <w:r w:rsidRPr="00B86E6D">
        <w:rPr>
          <w:rFonts w:ascii="Times New Roman" w:hAnsi="Times New Roman"/>
          <w:color w:val="auto"/>
          <w:sz w:val="28"/>
          <w:szCs w:val="28"/>
          <w:highlight w:val="white"/>
          <w:lang w:val="pl-PL"/>
        </w:rPr>
        <w:t>Công tác đào tạo nghề</w:t>
      </w:r>
      <w:r w:rsidRPr="00B86E6D">
        <w:rPr>
          <w:rFonts w:ascii="Times New Roman" w:hAnsi="Times New Roman"/>
          <w:color w:val="auto"/>
          <w:sz w:val="28"/>
          <w:szCs w:val="28"/>
          <w:lang w:val="pl-PL"/>
        </w:rPr>
        <w:t xml:space="preserve">, trong đó: </w:t>
      </w:r>
      <w:r w:rsidRPr="00B86E6D">
        <w:rPr>
          <w:rFonts w:ascii="Times New Roman" w:hAnsi="Times New Roman"/>
          <w:bCs/>
          <w:iCs/>
          <w:color w:val="auto"/>
          <w:spacing w:val="2"/>
          <w:sz w:val="28"/>
          <w:szCs w:val="28"/>
          <w:lang w:val="de-DE"/>
        </w:rPr>
        <w:t xml:space="preserve">thực hiện đào tạo nghề cho lao động nông thôn; Cho vay giải quyết việc làm; </w:t>
      </w:r>
      <w:r w:rsidRPr="00B86E6D">
        <w:rPr>
          <w:rFonts w:ascii="Times New Roman" w:hAnsi="Times New Roman"/>
          <w:color w:val="auto"/>
          <w:sz w:val="28"/>
          <w:szCs w:val="28"/>
          <w:lang w:val="sv-SE"/>
        </w:rPr>
        <w:t xml:space="preserve">kết quả </w:t>
      </w:r>
      <w:r w:rsidRPr="00B86E6D">
        <w:rPr>
          <w:rFonts w:ascii="Times New Roman" w:hAnsi="Times New Roman"/>
          <w:color w:val="auto"/>
          <w:kern w:val="20"/>
          <w:sz w:val="28"/>
          <w:szCs w:val="28"/>
          <w:lang w:val="de-DE"/>
        </w:rPr>
        <w:t xml:space="preserve">sử dụng số lao động tại chỗ đã được đào tạo; </w:t>
      </w:r>
    </w:p>
    <w:p w14:paraId="2FFC1B28" w14:textId="77777777" w:rsidR="008E464B" w:rsidRPr="00B86E6D" w:rsidRDefault="008E464B" w:rsidP="009169C1">
      <w:pPr>
        <w:widowControl w:val="0"/>
        <w:spacing w:before="60" w:after="60" w:line="252" w:lineRule="auto"/>
        <w:ind w:firstLine="720"/>
        <w:jc w:val="both"/>
        <w:rPr>
          <w:rFonts w:ascii="Times New Roman" w:hAnsi="Times New Roman"/>
          <w:color w:val="auto"/>
          <w:spacing w:val="2"/>
          <w:sz w:val="28"/>
          <w:szCs w:val="28"/>
          <w:lang w:val="de-DE"/>
        </w:rPr>
      </w:pPr>
      <w:r w:rsidRPr="00B86E6D">
        <w:rPr>
          <w:rFonts w:ascii="Times New Roman" w:hAnsi="Times New Roman"/>
          <w:color w:val="auto"/>
          <w:spacing w:val="2"/>
          <w:sz w:val="28"/>
          <w:szCs w:val="28"/>
          <w:lang w:val="de-DE"/>
        </w:rPr>
        <w:lastRenderedPageBreak/>
        <w:t>- Kết quả thực hiện Quy hoạch phát triển nguồn nhân lực tỉnh Kon Tum; bố trí việc làm cho sinh viên là người dân tộc thiểu số tốt nghiệp các trường đại học, cao đẳng...</w:t>
      </w:r>
    </w:p>
    <w:p w14:paraId="2CB61246" w14:textId="6AC2D65F" w:rsidR="008E464B" w:rsidRPr="00B86E6D" w:rsidRDefault="008E464B" w:rsidP="009169C1">
      <w:pPr>
        <w:spacing w:before="60" w:after="60" w:line="252" w:lineRule="auto"/>
        <w:ind w:firstLine="720"/>
        <w:jc w:val="both"/>
        <w:rPr>
          <w:rFonts w:ascii="Times New Roman" w:hAnsi="Times New Roman"/>
          <w:bCs/>
          <w:color w:val="auto"/>
          <w:sz w:val="28"/>
          <w:szCs w:val="28"/>
          <w:lang w:val="de-DE"/>
        </w:rPr>
      </w:pPr>
      <w:r w:rsidRPr="00B86E6D">
        <w:rPr>
          <w:rFonts w:ascii="Times New Roman" w:hAnsi="Times New Roman"/>
          <w:bCs/>
          <w:iCs/>
          <w:color w:val="auto"/>
          <w:spacing w:val="2"/>
          <w:sz w:val="28"/>
          <w:szCs w:val="28"/>
          <w:lang w:val="de-DE"/>
        </w:rPr>
        <w:t xml:space="preserve">- Tình hình triển khai thực hiện gói hỗ trợ của Chính phủ </w:t>
      </w:r>
      <w:r w:rsidRPr="0049530B">
        <w:rPr>
          <w:rFonts w:ascii="Times New Roman" w:hAnsi="Times New Roman"/>
          <w:color w:val="auto"/>
          <w:sz w:val="28"/>
          <w:szCs w:val="28"/>
          <w:lang w:val="de-DE"/>
        </w:rPr>
        <w:t>theo </w:t>
      </w:r>
      <w:hyperlink r:id="rId9" w:tgtFrame="_blank" w:history="1">
        <w:r w:rsidRPr="0049530B">
          <w:rPr>
            <w:rFonts w:ascii="Times New Roman" w:hAnsi="Times New Roman"/>
            <w:color w:val="auto"/>
            <w:sz w:val="28"/>
            <w:szCs w:val="28"/>
            <w:lang w:val="de-DE"/>
          </w:rPr>
          <w:t>Nghị quyết 68/NQ-CP</w:t>
        </w:r>
      </w:hyperlink>
      <w:r w:rsidRPr="0049530B">
        <w:rPr>
          <w:rFonts w:ascii="Times New Roman" w:hAnsi="Times New Roman"/>
          <w:color w:val="auto"/>
          <w:sz w:val="28"/>
          <w:szCs w:val="28"/>
          <w:lang w:val="de-DE"/>
        </w:rPr>
        <w:t xml:space="preserve"> về một số chính sách hỗ trợ người lao động và người sử dụng lao động gặp khó khăn do dịch COVID-19; </w:t>
      </w:r>
      <w:r w:rsidRPr="00B86E6D">
        <w:rPr>
          <w:rFonts w:ascii="Times New Roman" w:hAnsi="Times New Roman"/>
          <w:bCs/>
          <w:color w:val="auto"/>
          <w:sz w:val="28"/>
          <w:szCs w:val="28"/>
          <w:lang w:val="de-DE"/>
        </w:rPr>
        <w:t>Công tác cứu đói, cứu lạnh; chính sách hỗ trợ tiền điện cho hộ nghèo;...</w:t>
      </w:r>
    </w:p>
    <w:p w14:paraId="5FE7DAAC" w14:textId="54397245" w:rsidR="008E464B" w:rsidRPr="00B86E6D" w:rsidRDefault="008E464B" w:rsidP="009169C1">
      <w:pPr>
        <w:spacing w:before="60" w:after="60" w:line="252" w:lineRule="auto"/>
        <w:ind w:firstLine="720"/>
        <w:jc w:val="both"/>
        <w:rPr>
          <w:rFonts w:ascii="Times New Roman" w:hAnsi="Times New Roman"/>
          <w:bCs/>
          <w:iCs/>
          <w:color w:val="auto"/>
          <w:spacing w:val="2"/>
          <w:sz w:val="28"/>
          <w:szCs w:val="28"/>
          <w:lang w:val="de-DE"/>
        </w:rPr>
      </w:pPr>
      <w:r w:rsidRPr="00B86E6D">
        <w:rPr>
          <w:rFonts w:ascii="Times New Roman" w:hAnsi="Times New Roman"/>
          <w:bCs/>
          <w:color w:val="auto"/>
          <w:sz w:val="28"/>
          <w:szCs w:val="28"/>
          <w:lang w:val="de-DE"/>
        </w:rPr>
        <w:t>- Công tác thực hiện Đề án giảm nghèo nhanh và bền vững; kết quả điều tra hộ nghèo; kết quả giảm hộ nghèo theo tiêu chí mới</w:t>
      </w:r>
      <w:r w:rsidRPr="00B86E6D">
        <w:rPr>
          <w:rFonts w:ascii="Times New Roman" w:hAnsi="Times New Roman"/>
          <w:bCs/>
          <w:i/>
          <w:color w:val="auto"/>
          <w:sz w:val="28"/>
          <w:szCs w:val="28"/>
          <w:lang w:val="de-DE"/>
        </w:rPr>
        <w:t>;</w:t>
      </w:r>
      <w:r w:rsidRPr="00B86E6D">
        <w:rPr>
          <w:rFonts w:ascii="Times New Roman" w:hAnsi="Times New Roman"/>
          <w:bCs/>
          <w:color w:val="auto"/>
          <w:sz w:val="28"/>
          <w:szCs w:val="28"/>
          <w:lang w:val="de-DE"/>
        </w:rPr>
        <w:t xml:space="preserve"> t</w:t>
      </w:r>
      <w:r w:rsidRPr="00B86E6D">
        <w:rPr>
          <w:rFonts w:ascii="Times New Roman" w:hAnsi="Times New Roman"/>
          <w:color w:val="auto"/>
          <w:spacing w:val="2"/>
          <w:sz w:val="28"/>
          <w:szCs w:val="28"/>
          <w:lang w:val="de-DE"/>
        </w:rPr>
        <w:t>ình hình thực hiện giảm nghèo nhanh và bền vững ở hai huyện nghèo Kon</w:t>
      </w:r>
      <w:r w:rsidR="00FC137F" w:rsidRPr="00B86E6D">
        <w:rPr>
          <w:rFonts w:ascii="Times New Roman" w:hAnsi="Times New Roman"/>
          <w:color w:val="auto"/>
          <w:spacing w:val="2"/>
          <w:sz w:val="28"/>
          <w:szCs w:val="28"/>
          <w:lang w:val="de-DE"/>
        </w:rPr>
        <w:t xml:space="preserve"> </w:t>
      </w:r>
      <w:r w:rsidRPr="00B86E6D">
        <w:rPr>
          <w:rFonts w:ascii="Times New Roman" w:hAnsi="Times New Roman"/>
          <w:color w:val="auto"/>
          <w:spacing w:val="2"/>
          <w:sz w:val="28"/>
          <w:szCs w:val="28"/>
          <w:lang w:val="de-DE"/>
        </w:rPr>
        <w:t>Pl</w:t>
      </w:r>
      <w:r w:rsidR="00FC137F" w:rsidRPr="00B86E6D">
        <w:rPr>
          <w:rFonts w:ascii="Times New Roman" w:hAnsi="Times New Roman"/>
          <w:color w:val="auto"/>
          <w:spacing w:val="2"/>
          <w:sz w:val="28"/>
          <w:szCs w:val="28"/>
          <w:lang w:val="de-DE"/>
        </w:rPr>
        <w:t>ô</w:t>
      </w:r>
      <w:r w:rsidRPr="00B86E6D">
        <w:rPr>
          <w:rFonts w:ascii="Times New Roman" w:hAnsi="Times New Roman"/>
          <w:color w:val="auto"/>
          <w:spacing w:val="2"/>
          <w:sz w:val="28"/>
          <w:szCs w:val="28"/>
          <w:lang w:val="de-DE"/>
        </w:rPr>
        <w:t xml:space="preserve">ng, Tu Mơ Rông và </w:t>
      </w:r>
      <w:r w:rsidRPr="00B86E6D">
        <w:rPr>
          <w:rFonts w:ascii="Times New Roman" w:hAnsi="Times New Roman"/>
          <w:color w:val="auto"/>
          <w:sz w:val="28"/>
          <w:szCs w:val="28"/>
          <w:lang w:val="de-DE"/>
        </w:rPr>
        <w:t>xã, thôn trọng điểm đặc biệt khó khăn;</w:t>
      </w:r>
      <w:r w:rsidRPr="00B86E6D">
        <w:rPr>
          <w:rFonts w:ascii="Times New Roman" w:hAnsi="Times New Roman"/>
          <w:bCs/>
          <w:iCs/>
          <w:color w:val="auto"/>
          <w:spacing w:val="2"/>
          <w:sz w:val="28"/>
          <w:szCs w:val="28"/>
          <w:lang w:val="de-DE"/>
        </w:rPr>
        <w:t xml:space="preserve"> </w:t>
      </w:r>
    </w:p>
    <w:p w14:paraId="5CBCF11E" w14:textId="44BF48BC" w:rsidR="008E464B" w:rsidRPr="00B86E6D" w:rsidRDefault="008E464B" w:rsidP="009169C1">
      <w:pPr>
        <w:spacing w:before="60" w:after="60" w:line="252" w:lineRule="auto"/>
        <w:ind w:firstLine="720"/>
        <w:jc w:val="both"/>
        <w:rPr>
          <w:rFonts w:ascii="Times New Roman" w:hAnsi="Times New Roman"/>
          <w:color w:val="auto"/>
          <w:kern w:val="20"/>
          <w:sz w:val="28"/>
          <w:szCs w:val="28"/>
          <w:highlight w:val="white"/>
          <w:lang w:val="sv-SE"/>
        </w:rPr>
      </w:pPr>
      <w:r w:rsidRPr="00B86E6D">
        <w:rPr>
          <w:rFonts w:ascii="Times New Roman" w:hAnsi="Times New Roman"/>
          <w:bCs/>
          <w:iCs/>
          <w:color w:val="auto"/>
          <w:spacing w:val="2"/>
          <w:sz w:val="28"/>
          <w:szCs w:val="28"/>
          <w:lang w:val="de-DE"/>
        </w:rPr>
        <w:t xml:space="preserve">- </w:t>
      </w:r>
      <w:r w:rsidR="00C000DE" w:rsidRPr="00B86E6D">
        <w:rPr>
          <w:rFonts w:ascii="Times New Roman" w:hAnsi="Times New Roman"/>
          <w:bCs/>
          <w:iCs/>
          <w:color w:val="auto"/>
          <w:spacing w:val="2"/>
          <w:sz w:val="28"/>
          <w:szCs w:val="28"/>
          <w:lang w:val="de-DE"/>
        </w:rPr>
        <w:t>Tình hình thực hiện các chính sách an sinh xã hội, t</w:t>
      </w:r>
      <w:r w:rsidRPr="00B86E6D">
        <w:rPr>
          <w:rFonts w:ascii="Times New Roman" w:hAnsi="Times New Roman"/>
          <w:iCs/>
          <w:color w:val="auto"/>
          <w:sz w:val="28"/>
          <w:szCs w:val="28"/>
          <w:lang w:val="pt-BR"/>
        </w:rPr>
        <w:t>hực hiện chính sách ưu đãi người có công</w:t>
      </w:r>
      <w:r w:rsidR="00C000DE" w:rsidRPr="00B86E6D">
        <w:rPr>
          <w:rFonts w:ascii="Times New Roman" w:hAnsi="Times New Roman"/>
          <w:iCs/>
          <w:color w:val="auto"/>
          <w:sz w:val="28"/>
          <w:szCs w:val="28"/>
          <w:lang w:val="pt-BR"/>
        </w:rPr>
        <w:t>,</w:t>
      </w:r>
      <w:r w:rsidR="00C000DE" w:rsidRPr="00B86E6D">
        <w:rPr>
          <w:rFonts w:ascii="Times New Roman" w:hAnsi="Times New Roman"/>
          <w:bCs/>
          <w:iCs/>
          <w:color w:val="auto"/>
          <w:spacing w:val="2"/>
          <w:sz w:val="28"/>
          <w:szCs w:val="28"/>
          <w:lang w:val="de-DE"/>
        </w:rPr>
        <w:t xml:space="preserve"> các gia đình chính sách</w:t>
      </w:r>
      <w:r w:rsidRPr="00B86E6D">
        <w:rPr>
          <w:rFonts w:ascii="Times New Roman" w:hAnsi="Times New Roman"/>
          <w:iCs/>
          <w:color w:val="auto"/>
          <w:sz w:val="28"/>
          <w:szCs w:val="28"/>
          <w:lang w:val="pt-BR"/>
        </w:rPr>
        <w:t>;</w:t>
      </w:r>
      <w:r w:rsidRPr="00B86E6D">
        <w:rPr>
          <w:rFonts w:ascii="Times New Roman" w:hAnsi="Times New Roman"/>
          <w:bCs/>
          <w:color w:val="auto"/>
          <w:sz w:val="28"/>
          <w:szCs w:val="28"/>
          <w:lang w:val="vi-VN"/>
        </w:rPr>
        <w:t xml:space="preserve"> chăm sóc người cao tuổi; thực hiện bình đẳng giới; bảo vệ, chăm sóc trẻ em</w:t>
      </w:r>
      <w:r w:rsidRPr="00B86E6D">
        <w:rPr>
          <w:rFonts w:ascii="Times New Roman" w:hAnsi="Times New Roman"/>
          <w:bCs/>
          <w:color w:val="auto"/>
          <w:sz w:val="28"/>
          <w:szCs w:val="28"/>
          <w:lang w:val="da-DK"/>
        </w:rPr>
        <w:t xml:space="preserve"> và phát triển thanh niên,...</w:t>
      </w:r>
    </w:p>
    <w:p w14:paraId="22F49C21" w14:textId="4784099B" w:rsidR="007F4629" w:rsidRPr="00B86E6D" w:rsidRDefault="007F4629" w:rsidP="009169C1">
      <w:pPr>
        <w:widowControl w:val="0"/>
        <w:autoSpaceDE w:val="0"/>
        <w:autoSpaceDN w:val="0"/>
        <w:adjustRightInd w:val="0"/>
        <w:spacing w:before="60" w:after="60" w:line="252" w:lineRule="auto"/>
        <w:ind w:firstLine="720"/>
        <w:jc w:val="both"/>
        <w:rPr>
          <w:rFonts w:ascii="Times New Roman" w:hAnsi="Times New Roman"/>
          <w:b/>
          <w:color w:val="auto"/>
          <w:sz w:val="28"/>
          <w:szCs w:val="28"/>
          <w:lang w:val="sv-SE"/>
        </w:rPr>
      </w:pPr>
      <w:r w:rsidRPr="00B86E6D">
        <w:rPr>
          <w:rFonts w:ascii="Times New Roman" w:hAnsi="Times New Roman"/>
          <w:b/>
          <w:color w:val="auto"/>
          <w:sz w:val="28"/>
          <w:szCs w:val="28"/>
          <w:highlight w:val="white"/>
          <w:lang w:val="sv-SE"/>
        </w:rPr>
        <w:t xml:space="preserve">c) </w:t>
      </w:r>
      <w:r w:rsidR="00D345CB" w:rsidRPr="00B86E6D">
        <w:rPr>
          <w:rFonts w:ascii="Times New Roman" w:hAnsi="Times New Roman"/>
          <w:b/>
          <w:color w:val="auto"/>
          <w:spacing w:val="2"/>
          <w:sz w:val="28"/>
          <w:szCs w:val="28"/>
          <w:lang w:val="de-DE"/>
        </w:rPr>
        <w:t xml:space="preserve">Về </w:t>
      </w:r>
      <w:r w:rsidR="00D345CB" w:rsidRPr="00B86E6D">
        <w:rPr>
          <w:rFonts w:ascii="Times New Roman" w:hAnsi="Times New Roman"/>
          <w:b/>
          <w:color w:val="auto"/>
          <w:sz w:val="28"/>
          <w:szCs w:val="28"/>
          <w:highlight w:val="white"/>
          <w:lang w:val="sv-SE"/>
        </w:rPr>
        <w:t>văn hóa - thể thao; thông tin - truyền thông; k</w:t>
      </w:r>
      <w:r w:rsidR="00FC137F" w:rsidRPr="00B86E6D">
        <w:rPr>
          <w:rFonts w:ascii="Times New Roman" w:hAnsi="Times New Roman"/>
          <w:b/>
          <w:color w:val="auto"/>
          <w:sz w:val="28"/>
          <w:szCs w:val="28"/>
          <w:highlight w:val="white"/>
          <w:lang w:val="sv-SE"/>
        </w:rPr>
        <w:t>hoa học công nghệ</w:t>
      </w:r>
    </w:p>
    <w:p w14:paraId="2031DE7B" w14:textId="58C1C850" w:rsidR="00D345CB" w:rsidRPr="00B86E6D" w:rsidRDefault="00D345CB" w:rsidP="009169C1">
      <w:pPr>
        <w:spacing w:before="60" w:after="60" w:line="252" w:lineRule="auto"/>
        <w:ind w:firstLine="720"/>
        <w:jc w:val="both"/>
        <w:rPr>
          <w:rFonts w:ascii="Times New Roman" w:hAnsi="Times New Roman"/>
          <w:color w:val="auto"/>
          <w:sz w:val="28"/>
          <w:szCs w:val="28"/>
          <w:lang w:val="de-DE"/>
        </w:rPr>
      </w:pPr>
      <w:r w:rsidRPr="00B86E6D">
        <w:rPr>
          <w:rFonts w:ascii="Times New Roman" w:hAnsi="Times New Roman"/>
          <w:color w:val="auto"/>
          <w:spacing w:val="2"/>
          <w:sz w:val="28"/>
          <w:szCs w:val="28"/>
          <w:lang w:val="de-DE"/>
        </w:rPr>
        <w:t>- K</w:t>
      </w:r>
      <w:r w:rsidRPr="00B86E6D">
        <w:rPr>
          <w:rFonts w:ascii="Times New Roman" w:hAnsi="Times New Roman"/>
          <w:iCs/>
          <w:color w:val="auto"/>
          <w:sz w:val="28"/>
          <w:szCs w:val="28"/>
          <w:lang w:val="de-DE"/>
        </w:rPr>
        <w:t>ết quả triển khai thực</w:t>
      </w:r>
      <w:r w:rsidRPr="00B86E6D">
        <w:rPr>
          <w:rFonts w:ascii="Times New Roman" w:hAnsi="Times New Roman"/>
          <w:i/>
          <w:iCs/>
          <w:color w:val="auto"/>
          <w:sz w:val="28"/>
          <w:szCs w:val="28"/>
          <w:lang w:val="de-DE"/>
        </w:rPr>
        <w:t xml:space="preserve"> </w:t>
      </w:r>
      <w:r w:rsidRPr="00B86E6D">
        <w:rPr>
          <w:rFonts w:ascii="Times New Roman" w:hAnsi="Times New Roman"/>
          <w:iCs/>
          <w:color w:val="auto"/>
          <w:sz w:val="28"/>
          <w:szCs w:val="28"/>
          <w:lang w:val="de-DE"/>
        </w:rPr>
        <w:t>hiện c</w:t>
      </w:r>
      <w:r w:rsidRPr="00B86E6D">
        <w:rPr>
          <w:rFonts w:ascii="Times New Roman" w:hAnsi="Times New Roman"/>
          <w:color w:val="auto"/>
          <w:sz w:val="28"/>
          <w:szCs w:val="28"/>
          <w:lang w:val="de-DE"/>
        </w:rPr>
        <w:t>ác hoạt động văn hóa, thể dục, thể thao;  Kết quả việc khôi phục, bảo tồn, phát huy giá trị bản sắc văn hóa, truyền thống của các dân tộc thiểu số, các di tích lịch sử cách mạng gắn với phát triển du lịch;</w:t>
      </w:r>
    </w:p>
    <w:p w14:paraId="3430CDC8" w14:textId="1C11F23B" w:rsidR="00D345CB" w:rsidRPr="00B86E6D" w:rsidRDefault="00D345CB" w:rsidP="009169C1">
      <w:pPr>
        <w:spacing w:before="60" w:after="60" w:line="252" w:lineRule="auto"/>
        <w:ind w:firstLine="720"/>
        <w:jc w:val="both"/>
        <w:rPr>
          <w:rFonts w:ascii="Times New Roman" w:hAnsi="Times New Roman"/>
          <w:color w:val="auto"/>
          <w:spacing w:val="2"/>
          <w:sz w:val="28"/>
          <w:szCs w:val="28"/>
          <w:lang w:val="de-DE"/>
        </w:rPr>
      </w:pPr>
      <w:r w:rsidRPr="00B86E6D">
        <w:rPr>
          <w:rFonts w:ascii="Times New Roman" w:hAnsi="Times New Roman"/>
          <w:color w:val="auto"/>
          <w:sz w:val="28"/>
          <w:szCs w:val="28"/>
          <w:lang w:val="de-DE"/>
        </w:rPr>
        <w:t>- T</w:t>
      </w:r>
      <w:r w:rsidRPr="00B86E6D">
        <w:rPr>
          <w:rFonts w:ascii="Times New Roman" w:hAnsi="Times New Roman"/>
          <w:color w:val="auto"/>
          <w:spacing w:val="2"/>
          <w:sz w:val="28"/>
          <w:szCs w:val="28"/>
          <w:lang w:val="de-DE"/>
        </w:rPr>
        <w:t xml:space="preserve">hực hiện cuộc vận động "toàn dân đoàn kết xây dựng nông thôn mới, đô thị văn minh"; </w:t>
      </w:r>
      <w:r w:rsidRPr="00B86E6D">
        <w:rPr>
          <w:rFonts w:ascii="Times New Roman" w:hAnsi="Times New Roman"/>
          <w:color w:val="auto"/>
          <w:sz w:val="28"/>
          <w:szCs w:val="28"/>
          <w:lang w:val="de-DE"/>
        </w:rPr>
        <w:t>Kết quả triển khai thực hiện NQTW 9 khóa XI về xây dựng và phát triển văn hóa, con người Việt Nam đáp ứng yêu cầu phát triển bền vững đất nước;</w:t>
      </w:r>
    </w:p>
    <w:p w14:paraId="4F5334DE" w14:textId="7D5F5361" w:rsidR="00D345CB" w:rsidRPr="00B86E6D" w:rsidRDefault="00D345CB" w:rsidP="009169C1">
      <w:pPr>
        <w:spacing w:before="60" w:after="60" w:line="252" w:lineRule="auto"/>
        <w:ind w:firstLine="720"/>
        <w:jc w:val="both"/>
        <w:rPr>
          <w:rFonts w:ascii="Times New Roman" w:hAnsi="Times New Roman"/>
          <w:color w:val="auto"/>
          <w:sz w:val="28"/>
          <w:szCs w:val="28"/>
          <w:lang w:val="de-DE"/>
        </w:rPr>
      </w:pPr>
      <w:r w:rsidRPr="00B86E6D">
        <w:rPr>
          <w:rFonts w:ascii="Times New Roman" w:hAnsi="Times New Roman"/>
          <w:color w:val="auto"/>
          <w:sz w:val="28"/>
          <w:szCs w:val="28"/>
          <w:lang w:val="de-DE"/>
        </w:rPr>
        <w:t>- Tình hình đầu tư xây dựng các thiết chế văn hóa, thể thao, thông tin và truyền thông;</w:t>
      </w:r>
    </w:p>
    <w:p w14:paraId="461FFFDD" w14:textId="4903A03E" w:rsidR="00D345CB" w:rsidRPr="00B86E6D" w:rsidRDefault="00D345CB" w:rsidP="009169C1">
      <w:pPr>
        <w:spacing w:before="60" w:after="60" w:line="252" w:lineRule="auto"/>
        <w:ind w:firstLine="720"/>
        <w:jc w:val="both"/>
        <w:rPr>
          <w:rFonts w:ascii="Times New Roman" w:hAnsi="Times New Roman"/>
          <w:color w:val="auto"/>
          <w:sz w:val="28"/>
          <w:szCs w:val="28"/>
          <w:lang w:val="de-DE"/>
        </w:rPr>
      </w:pPr>
      <w:r w:rsidRPr="00B86E6D">
        <w:rPr>
          <w:rFonts w:ascii="Times New Roman" w:hAnsi="Times New Roman"/>
          <w:color w:val="auto"/>
          <w:sz w:val="28"/>
          <w:szCs w:val="28"/>
          <w:lang w:val="de-DE"/>
        </w:rPr>
        <w:t>- Đánh giá tình hình củng cố các liên đoàn, hội thể thao, tiến tới thành lập một số đội thể thao mà tỉnh có thế mạnh;</w:t>
      </w:r>
    </w:p>
    <w:p w14:paraId="5485D0F8" w14:textId="77777777" w:rsidR="00480A20" w:rsidRPr="0049530B" w:rsidRDefault="008A2A9C" w:rsidP="009169C1">
      <w:pPr>
        <w:widowControl w:val="0"/>
        <w:spacing w:before="60" w:after="60" w:line="252" w:lineRule="auto"/>
        <w:ind w:firstLine="720"/>
        <w:jc w:val="both"/>
        <w:rPr>
          <w:rFonts w:ascii="Times New Roman" w:hAnsi="Times New Roman"/>
          <w:color w:val="auto"/>
          <w:sz w:val="28"/>
          <w:szCs w:val="28"/>
          <w:lang w:val="de-DE"/>
        </w:rPr>
      </w:pPr>
      <w:r w:rsidRPr="0049530B">
        <w:rPr>
          <w:rFonts w:ascii="Times New Roman" w:hAnsi="Times New Roman"/>
          <w:color w:val="auto"/>
          <w:sz w:val="28"/>
          <w:szCs w:val="28"/>
          <w:lang w:val="de-DE"/>
        </w:rPr>
        <w:t xml:space="preserve">- Công tác tuyên truyền, </w:t>
      </w:r>
      <w:r w:rsidR="007F4629" w:rsidRPr="0049530B">
        <w:rPr>
          <w:rFonts w:ascii="Times New Roman" w:hAnsi="Times New Roman"/>
          <w:color w:val="auto"/>
          <w:sz w:val="28"/>
          <w:szCs w:val="28"/>
          <w:lang w:val="de-DE"/>
        </w:rPr>
        <w:t xml:space="preserve">các </w:t>
      </w:r>
      <w:r w:rsidRPr="0049530B">
        <w:rPr>
          <w:rFonts w:ascii="Times New Roman" w:hAnsi="Times New Roman"/>
          <w:color w:val="auto"/>
          <w:sz w:val="28"/>
          <w:szCs w:val="28"/>
          <w:lang w:val="de-DE"/>
        </w:rPr>
        <w:t xml:space="preserve">hình thức, </w:t>
      </w:r>
      <w:r w:rsidR="007F4629" w:rsidRPr="0049530B">
        <w:rPr>
          <w:rFonts w:ascii="Times New Roman" w:hAnsi="Times New Roman"/>
          <w:color w:val="auto"/>
          <w:sz w:val="28"/>
          <w:szCs w:val="28"/>
          <w:lang w:val="de-DE"/>
        </w:rPr>
        <w:t xml:space="preserve">nội dung </w:t>
      </w:r>
      <w:r w:rsidRPr="0049530B">
        <w:rPr>
          <w:rFonts w:ascii="Times New Roman" w:hAnsi="Times New Roman"/>
          <w:color w:val="auto"/>
          <w:sz w:val="28"/>
          <w:szCs w:val="28"/>
          <w:lang w:val="de-DE"/>
        </w:rPr>
        <w:t>tuyên truyển của các cấp, các ngành.</w:t>
      </w:r>
    </w:p>
    <w:p w14:paraId="3B76FBE0" w14:textId="77777777" w:rsidR="00480A20" w:rsidRPr="0049530B" w:rsidRDefault="007F4629" w:rsidP="009169C1">
      <w:pPr>
        <w:widowControl w:val="0"/>
        <w:spacing w:before="60" w:after="60" w:line="252" w:lineRule="auto"/>
        <w:ind w:firstLine="720"/>
        <w:jc w:val="both"/>
        <w:rPr>
          <w:rFonts w:ascii="Times New Roman" w:hAnsi="Times New Roman"/>
          <w:color w:val="auto"/>
          <w:sz w:val="28"/>
          <w:szCs w:val="28"/>
          <w:lang w:val="de-DE"/>
        </w:rPr>
      </w:pPr>
      <w:r w:rsidRPr="00B86E6D">
        <w:rPr>
          <w:rFonts w:ascii="Times New Roman" w:hAnsi="Times New Roman"/>
          <w:color w:val="auto"/>
          <w:sz w:val="28"/>
          <w:szCs w:val="28"/>
          <w:lang w:val="sv-SE"/>
        </w:rPr>
        <w:t xml:space="preserve">- </w:t>
      </w:r>
      <w:r w:rsidR="008A2A9C" w:rsidRPr="00B86E6D">
        <w:rPr>
          <w:rFonts w:ascii="Times New Roman" w:hAnsi="Times New Roman"/>
          <w:color w:val="auto"/>
          <w:sz w:val="28"/>
          <w:szCs w:val="28"/>
          <w:lang w:val="sv-SE"/>
        </w:rPr>
        <w:t xml:space="preserve">Công tác thông tin, </w:t>
      </w:r>
      <w:r w:rsidR="008A2A9C" w:rsidRPr="0049530B">
        <w:rPr>
          <w:rFonts w:ascii="Times New Roman" w:hAnsi="Times New Roman"/>
          <w:color w:val="auto"/>
          <w:sz w:val="28"/>
          <w:szCs w:val="28"/>
          <w:lang w:val="de-DE"/>
        </w:rPr>
        <w:t>hạ tầng công nghệ thông tin; Mạng lưới bưu chính, viễn thông,…</w:t>
      </w:r>
      <w:r w:rsidR="00480A20" w:rsidRPr="00B86E6D">
        <w:rPr>
          <w:rFonts w:ascii="Times New Roman" w:hAnsi="Times New Roman"/>
          <w:color w:val="auto"/>
          <w:sz w:val="28"/>
          <w:szCs w:val="28"/>
          <w:lang w:val="de-DE"/>
        </w:rPr>
        <w:t xml:space="preserve"> </w:t>
      </w:r>
    </w:p>
    <w:p w14:paraId="403F54C4" w14:textId="38731DFD" w:rsidR="00480A20" w:rsidRPr="0049530B" w:rsidRDefault="00480A20" w:rsidP="009169C1">
      <w:pPr>
        <w:widowControl w:val="0"/>
        <w:spacing w:before="60" w:after="60" w:line="252" w:lineRule="auto"/>
        <w:ind w:firstLine="720"/>
        <w:jc w:val="both"/>
        <w:rPr>
          <w:rFonts w:ascii="Times New Roman" w:hAnsi="Times New Roman"/>
          <w:color w:val="auto"/>
          <w:sz w:val="28"/>
          <w:szCs w:val="28"/>
          <w:lang w:val="de-DE"/>
        </w:rPr>
      </w:pPr>
      <w:r w:rsidRPr="00B86E6D">
        <w:rPr>
          <w:rFonts w:ascii="Times New Roman" w:hAnsi="Times New Roman"/>
          <w:bCs/>
          <w:color w:val="auto"/>
          <w:sz w:val="28"/>
          <w:szCs w:val="28"/>
          <w:lang w:val="de-DE"/>
        </w:rPr>
        <w:t>- Tình hình</w:t>
      </w:r>
      <w:r w:rsidR="00C000DE" w:rsidRPr="00B86E6D">
        <w:rPr>
          <w:rFonts w:ascii="Times New Roman" w:hAnsi="Times New Roman"/>
          <w:bCs/>
          <w:color w:val="auto"/>
          <w:sz w:val="28"/>
          <w:szCs w:val="28"/>
          <w:lang w:val="de-DE"/>
        </w:rPr>
        <w:t xml:space="preserve"> triển khai và kết quả thực hiện</w:t>
      </w:r>
      <w:r w:rsidRPr="00B86E6D">
        <w:rPr>
          <w:rFonts w:ascii="Times New Roman" w:hAnsi="Times New Roman"/>
          <w:bCs/>
          <w:color w:val="auto"/>
          <w:sz w:val="28"/>
          <w:szCs w:val="28"/>
          <w:lang w:val="de-DE"/>
        </w:rPr>
        <w:t xml:space="preserve"> Nghị quyết của Tỉnh ủy về Chuyển đổi số; Thúc đẩy doanh nghiệp trên địa bàn tỉnh ứng dụng chuyển đổi số trong hoạt động quản lý, sản xuất, kinh doanh.</w:t>
      </w:r>
    </w:p>
    <w:p w14:paraId="7BB05059" w14:textId="32BA97D0" w:rsidR="00D345CB" w:rsidRPr="00B86E6D" w:rsidRDefault="00D345CB" w:rsidP="009169C1">
      <w:pPr>
        <w:spacing w:before="60" w:after="60" w:line="252" w:lineRule="auto"/>
        <w:ind w:firstLine="720"/>
        <w:jc w:val="both"/>
        <w:rPr>
          <w:rFonts w:ascii="Times New Roman" w:hAnsi="Times New Roman"/>
          <w:bCs/>
          <w:color w:val="auto"/>
          <w:sz w:val="28"/>
          <w:szCs w:val="28"/>
          <w:lang w:val="de-DE"/>
        </w:rPr>
      </w:pPr>
      <w:r w:rsidRPr="00B86E6D">
        <w:rPr>
          <w:rFonts w:ascii="Times New Roman" w:hAnsi="Times New Roman"/>
          <w:bCs/>
          <w:color w:val="auto"/>
          <w:sz w:val="28"/>
          <w:szCs w:val="28"/>
          <w:lang w:val="de-DE"/>
        </w:rPr>
        <w:t>- Kết quả triển khai nhiệm vụ phát triển khoa học và công nghệ theo chương trình của Trung ương, tỉnh</w:t>
      </w:r>
      <w:r w:rsidR="00C000DE" w:rsidRPr="00B86E6D">
        <w:rPr>
          <w:rFonts w:ascii="Times New Roman" w:hAnsi="Times New Roman"/>
          <w:bCs/>
          <w:color w:val="auto"/>
          <w:sz w:val="28"/>
          <w:szCs w:val="28"/>
          <w:lang w:val="de-DE"/>
        </w:rPr>
        <w:t xml:space="preserve"> (</w:t>
      </w:r>
      <w:r w:rsidR="00C000DE" w:rsidRPr="00B86E6D">
        <w:rPr>
          <w:rFonts w:ascii="Times New Roman" w:hAnsi="Times New Roman"/>
          <w:bCs/>
          <w:i/>
          <w:color w:val="auto"/>
          <w:sz w:val="28"/>
          <w:szCs w:val="28"/>
          <w:lang w:val="de-DE"/>
        </w:rPr>
        <w:t>trong đó, đánh giá cụ thể các dự án khoa học công nghệ đã hoàn thành trong năm, dự án đang triển khai,...</w:t>
      </w:r>
      <w:r w:rsidR="00C000DE" w:rsidRPr="00B86E6D">
        <w:rPr>
          <w:rFonts w:ascii="Times New Roman" w:hAnsi="Times New Roman"/>
          <w:bCs/>
          <w:color w:val="auto"/>
          <w:sz w:val="28"/>
          <w:szCs w:val="28"/>
          <w:lang w:val="de-DE"/>
        </w:rPr>
        <w:t>)</w:t>
      </w:r>
      <w:r w:rsidRPr="00B86E6D">
        <w:rPr>
          <w:rFonts w:ascii="Times New Roman" w:hAnsi="Times New Roman"/>
          <w:bCs/>
          <w:color w:val="auto"/>
          <w:sz w:val="28"/>
          <w:szCs w:val="28"/>
          <w:lang w:val="de-DE"/>
        </w:rPr>
        <w:t>.</w:t>
      </w:r>
    </w:p>
    <w:p w14:paraId="3607621D" w14:textId="77777777" w:rsidR="00D345CB" w:rsidRPr="00B86E6D" w:rsidRDefault="00D345CB" w:rsidP="009169C1">
      <w:pPr>
        <w:spacing w:before="60" w:after="60" w:line="252" w:lineRule="auto"/>
        <w:ind w:firstLine="720"/>
        <w:jc w:val="both"/>
        <w:rPr>
          <w:rFonts w:ascii="Times New Roman" w:hAnsi="Times New Roman"/>
          <w:color w:val="auto"/>
          <w:sz w:val="28"/>
          <w:szCs w:val="28"/>
          <w:lang w:val="de-DE"/>
        </w:rPr>
      </w:pPr>
      <w:r w:rsidRPr="00B86E6D">
        <w:rPr>
          <w:rFonts w:ascii="Times New Roman" w:hAnsi="Times New Roman"/>
          <w:color w:val="auto"/>
          <w:sz w:val="28"/>
          <w:szCs w:val="28"/>
          <w:lang w:val="de-DE"/>
        </w:rPr>
        <w:t>- Kết quả công tác tổ chức triển khai và chuyển giao ứng dụng các đề tài, dự án khoa học, công nghệ vào đời sống và sản xuất.</w:t>
      </w:r>
    </w:p>
    <w:p w14:paraId="544BCF12" w14:textId="77777777" w:rsidR="00D345CB" w:rsidRPr="00B86E6D" w:rsidRDefault="00D345CB" w:rsidP="009169C1">
      <w:pPr>
        <w:spacing w:before="60" w:after="60" w:line="252" w:lineRule="auto"/>
        <w:ind w:firstLine="720"/>
        <w:jc w:val="both"/>
        <w:rPr>
          <w:rFonts w:ascii="Times New Roman" w:hAnsi="Times New Roman"/>
          <w:color w:val="auto"/>
          <w:sz w:val="28"/>
          <w:szCs w:val="28"/>
          <w:lang w:val="de-DE"/>
        </w:rPr>
      </w:pPr>
      <w:r w:rsidRPr="00B86E6D">
        <w:rPr>
          <w:rFonts w:ascii="Times New Roman" w:hAnsi="Times New Roman"/>
          <w:color w:val="auto"/>
          <w:sz w:val="28"/>
          <w:szCs w:val="28"/>
          <w:lang w:val="de-DE"/>
        </w:rPr>
        <w:lastRenderedPageBreak/>
        <w:t>- Tình hình thực hiện các chương trình hỗ trợ khoa học và công nghệ cho các doanh nghiệp của tỉnh.</w:t>
      </w:r>
    </w:p>
    <w:p w14:paraId="7734B931" w14:textId="77777777" w:rsidR="007F4629" w:rsidRPr="00B86E6D" w:rsidRDefault="007F4629" w:rsidP="009169C1">
      <w:pPr>
        <w:widowControl w:val="0"/>
        <w:spacing w:before="60" w:after="60" w:line="252" w:lineRule="auto"/>
        <w:ind w:firstLine="720"/>
        <w:jc w:val="both"/>
        <w:rPr>
          <w:rFonts w:ascii="Times New Roman" w:hAnsi="Times New Roman"/>
          <w:b/>
          <w:color w:val="auto"/>
          <w:sz w:val="28"/>
          <w:szCs w:val="28"/>
          <w:highlight w:val="white"/>
          <w:lang w:val="sv-SE"/>
        </w:rPr>
      </w:pPr>
      <w:r w:rsidRPr="00B86E6D">
        <w:rPr>
          <w:rFonts w:ascii="Times New Roman" w:hAnsi="Times New Roman"/>
          <w:b/>
          <w:color w:val="auto"/>
          <w:sz w:val="28"/>
          <w:szCs w:val="28"/>
          <w:highlight w:val="white"/>
          <w:lang w:val="sv-SE"/>
        </w:rPr>
        <w:t xml:space="preserve">3. </w:t>
      </w:r>
      <w:r w:rsidRPr="0049530B">
        <w:rPr>
          <w:rFonts w:ascii="Times New Roman" w:hAnsi="Times New Roman"/>
          <w:b/>
          <w:color w:val="auto"/>
          <w:sz w:val="28"/>
          <w:szCs w:val="28"/>
          <w:highlight w:val="white"/>
          <w:lang w:val="de-DE"/>
        </w:rPr>
        <w:t>Công tác nội vụ; q</w:t>
      </w:r>
      <w:r w:rsidRPr="00B86E6D">
        <w:rPr>
          <w:rFonts w:ascii="Times New Roman" w:hAnsi="Times New Roman"/>
          <w:b/>
          <w:color w:val="auto"/>
          <w:sz w:val="28"/>
          <w:szCs w:val="28"/>
          <w:highlight w:val="white"/>
          <w:lang w:val="sv-SE"/>
        </w:rPr>
        <w:t>uốc phòng, an ninh và đối ngoại</w:t>
      </w:r>
    </w:p>
    <w:p w14:paraId="10114ACF" w14:textId="77047CBC" w:rsidR="00067717" w:rsidRPr="00B86E6D" w:rsidRDefault="00335765" w:rsidP="009169C1">
      <w:pPr>
        <w:widowControl w:val="0"/>
        <w:spacing w:before="60" w:after="60" w:line="252" w:lineRule="auto"/>
        <w:ind w:firstLine="720"/>
        <w:jc w:val="both"/>
        <w:rPr>
          <w:rFonts w:ascii="Times New Roman" w:hAnsi="Times New Roman"/>
          <w:b/>
          <w:color w:val="auto"/>
          <w:sz w:val="28"/>
          <w:szCs w:val="28"/>
          <w:highlight w:val="white"/>
          <w:lang w:val="sv-SE"/>
        </w:rPr>
      </w:pPr>
      <w:r w:rsidRPr="00B86E6D">
        <w:rPr>
          <w:rFonts w:ascii="Times New Roman" w:hAnsi="Times New Roman"/>
          <w:b/>
          <w:color w:val="auto"/>
          <w:sz w:val="28"/>
          <w:szCs w:val="28"/>
          <w:highlight w:val="white"/>
          <w:lang w:val="sv-SE"/>
        </w:rPr>
        <w:t xml:space="preserve">a) </w:t>
      </w:r>
      <w:r w:rsidR="00067717" w:rsidRPr="00B86E6D">
        <w:rPr>
          <w:rFonts w:ascii="Times New Roman" w:hAnsi="Times New Roman"/>
          <w:b/>
          <w:color w:val="auto"/>
          <w:sz w:val="28"/>
          <w:szCs w:val="28"/>
          <w:highlight w:val="white"/>
          <w:lang w:val="sv-SE"/>
        </w:rPr>
        <w:t>Cải cách hành chính, cải cách tư pháp</w:t>
      </w:r>
    </w:p>
    <w:p w14:paraId="11849EAA" w14:textId="22C68897" w:rsidR="00067717" w:rsidRPr="00B86E6D" w:rsidRDefault="00067717" w:rsidP="009169C1">
      <w:pPr>
        <w:spacing w:before="60" w:after="60" w:line="252" w:lineRule="auto"/>
        <w:ind w:firstLine="720"/>
        <w:jc w:val="both"/>
        <w:rPr>
          <w:rFonts w:ascii="Times New Roman" w:hAnsi="Times New Roman"/>
          <w:color w:val="auto"/>
          <w:sz w:val="28"/>
          <w:szCs w:val="28"/>
          <w:lang w:val="sv-SE"/>
        </w:rPr>
      </w:pPr>
      <w:r w:rsidRPr="00B86E6D">
        <w:rPr>
          <w:rFonts w:ascii="Times New Roman" w:hAnsi="Times New Roman"/>
          <w:color w:val="auto"/>
          <w:sz w:val="28"/>
          <w:szCs w:val="28"/>
          <w:lang w:val="sv-SE"/>
        </w:rPr>
        <w:t>- Công tác cải cách thủ tục hành chính; thực hiện cơ chế một cửa, một cửa liên thông</w:t>
      </w:r>
      <w:r w:rsidR="00E44541" w:rsidRPr="00B86E6D">
        <w:rPr>
          <w:rFonts w:ascii="Times New Roman" w:hAnsi="Times New Roman"/>
          <w:color w:val="auto"/>
          <w:sz w:val="28"/>
          <w:szCs w:val="28"/>
          <w:lang w:val="sv-SE"/>
        </w:rPr>
        <w:t xml:space="preserve"> (</w:t>
      </w:r>
      <w:r w:rsidR="00F9103E" w:rsidRPr="00B86E6D">
        <w:rPr>
          <w:rFonts w:ascii="Times New Roman" w:hAnsi="Times New Roman"/>
          <w:i/>
          <w:color w:val="auto"/>
          <w:sz w:val="28"/>
          <w:szCs w:val="28"/>
          <w:lang w:val="sv-SE"/>
        </w:rPr>
        <w:t>Kết quả:</w:t>
      </w:r>
      <w:r w:rsidR="00F9103E" w:rsidRPr="00B86E6D">
        <w:rPr>
          <w:rFonts w:ascii="Times New Roman" w:hAnsi="Times New Roman"/>
          <w:color w:val="auto"/>
          <w:sz w:val="28"/>
          <w:szCs w:val="28"/>
          <w:lang w:val="sv-SE"/>
        </w:rPr>
        <w:t xml:space="preserve"> </w:t>
      </w:r>
      <w:r w:rsidR="00E44541" w:rsidRPr="00B86E6D">
        <w:rPr>
          <w:rFonts w:ascii="Times New Roman" w:hAnsi="Times New Roman"/>
          <w:i/>
          <w:color w:val="auto"/>
          <w:sz w:val="28"/>
          <w:szCs w:val="28"/>
          <w:lang w:val="sv-SE"/>
        </w:rPr>
        <w:t>Số thủ tục hành chính;</w:t>
      </w:r>
      <w:r w:rsidR="00F9103E" w:rsidRPr="00B86E6D">
        <w:rPr>
          <w:rFonts w:ascii="Times New Roman" w:hAnsi="Times New Roman"/>
          <w:i/>
          <w:color w:val="auto"/>
          <w:sz w:val="28"/>
          <w:szCs w:val="28"/>
          <w:lang w:val="nl-NL"/>
        </w:rPr>
        <w:t xml:space="preserve"> Hệ thống thông tin giải quyết TTHC tỉnh; tích hợp lên Cổng Dịch vụ công quốc gia,..)</w:t>
      </w:r>
      <w:r w:rsidRPr="00B86E6D">
        <w:rPr>
          <w:rFonts w:ascii="Times New Roman" w:hAnsi="Times New Roman"/>
          <w:i/>
          <w:color w:val="auto"/>
          <w:sz w:val="28"/>
          <w:szCs w:val="28"/>
          <w:lang w:val="sv-SE"/>
        </w:rPr>
        <w:t>.</w:t>
      </w:r>
    </w:p>
    <w:p w14:paraId="27C7A2E5" w14:textId="77777777" w:rsidR="00067717" w:rsidRPr="0049530B" w:rsidRDefault="00067717" w:rsidP="009169C1">
      <w:pPr>
        <w:spacing w:before="60" w:after="60" w:line="252" w:lineRule="auto"/>
        <w:ind w:firstLine="720"/>
        <w:jc w:val="both"/>
        <w:rPr>
          <w:rFonts w:ascii="Times New Roman" w:hAnsi="Times New Roman"/>
          <w:color w:val="auto"/>
          <w:sz w:val="28"/>
          <w:szCs w:val="28"/>
          <w:shd w:val="clear" w:color="auto" w:fill="FFFFFF"/>
          <w:lang w:val="sv-SE" w:bidi="ar-SA"/>
        </w:rPr>
      </w:pPr>
      <w:r w:rsidRPr="0049530B">
        <w:rPr>
          <w:rFonts w:ascii="Times New Roman" w:hAnsi="Times New Roman"/>
          <w:color w:val="auto"/>
          <w:sz w:val="28"/>
          <w:szCs w:val="28"/>
          <w:shd w:val="clear" w:color="auto" w:fill="FFFFFF"/>
          <w:lang w:val="sv-SE" w:bidi="ar-SA"/>
        </w:rPr>
        <w:t>- Chỉ số Hiệu quả Quản trị Hành chính công cấp tỉnh (PAPI) tỉnh Kon Tum; Chỉ số cải cách hành chính (PAR INDEX); Chỉ hài lòng về sự phục vụ hành chính (SIPAS).</w:t>
      </w:r>
    </w:p>
    <w:p w14:paraId="30C0FB71" w14:textId="0F5D5B45" w:rsidR="00067717" w:rsidRPr="0049530B" w:rsidRDefault="00067717" w:rsidP="009169C1">
      <w:pPr>
        <w:spacing w:before="60" w:after="60" w:line="252" w:lineRule="auto"/>
        <w:ind w:firstLine="720"/>
        <w:jc w:val="both"/>
        <w:rPr>
          <w:rFonts w:ascii="Times New Roman" w:hAnsi="Times New Roman"/>
          <w:color w:val="auto"/>
          <w:sz w:val="28"/>
          <w:szCs w:val="28"/>
          <w:shd w:val="clear" w:color="auto" w:fill="FFFFFF"/>
          <w:lang w:val="sv-SE" w:bidi="ar-SA"/>
        </w:rPr>
      </w:pPr>
      <w:r w:rsidRPr="0049530B">
        <w:rPr>
          <w:rFonts w:ascii="Times New Roman" w:hAnsi="Times New Roman"/>
          <w:color w:val="auto"/>
          <w:sz w:val="28"/>
          <w:szCs w:val="28"/>
          <w:shd w:val="clear" w:color="auto" w:fill="FFFFFF"/>
          <w:lang w:val="sv-SE" w:bidi="ar-SA"/>
        </w:rPr>
        <w:t xml:space="preserve">- Công tác </w:t>
      </w:r>
      <w:r w:rsidR="00F9103E" w:rsidRPr="0049530B">
        <w:rPr>
          <w:rFonts w:ascii="Times New Roman" w:hAnsi="Times New Roman"/>
          <w:color w:val="auto"/>
          <w:sz w:val="28"/>
          <w:szCs w:val="28"/>
          <w:shd w:val="clear" w:color="auto" w:fill="FFFFFF"/>
          <w:lang w:val="sv-SE" w:bidi="ar-SA"/>
        </w:rPr>
        <w:t xml:space="preserve">tư pháp và cải </w:t>
      </w:r>
      <w:r w:rsidR="00FC137F" w:rsidRPr="0049530B">
        <w:rPr>
          <w:rFonts w:ascii="Times New Roman" w:hAnsi="Times New Roman"/>
          <w:color w:val="auto"/>
          <w:sz w:val="28"/>
          <w:szCs w:val="28"/>
          <w:shd w:val="clear" w:color="auto" w:fill="FFFFFF"/>
          <w:lang w:val="sv-SE" w:bidi="ar-SA"/>
        </w:rPr>
        <w:t>cách</w:t>
      </w:r>
      <w:r w:rsidR="00F9103E" w:rsidRPr="0049530B">
        <w:rPr>
          <w:rFonts w:ascii="Times New Roman" w:hAnsi="Times New Roman"/>
          <w:color w:val="auto"/>
          <w:sz w:val="28"/>
          <w:szCs w:val="28"/>
          <w:shd w:val="clear" w:color="auto" w:fill="FFFFFF"/>
          <w:lang w:val="sv-SE" w:bidi="ar-SA"/>
        </w:rPr>
        <w:t xml:space="preserve"> tư pháp; </w:t>
      </w:r>
      <w:r w:rsidRPr="0049530B">
        <w:rPr>
          <w:rFonts w:ascii="Times New Roman" w:hAnsi="Times New Roman"/>
          <w:color w:val="auto"/>
          <w:sz w:val="28"/>
          <w:szCs w:val="28"/>
          <w:shd w:val="clear" w:color="auto" w:fill="FFFFFF"/>
          <w:lang w:val="sv-SE" w:bidi="ar-SA"/>
        </w:rPr>
        <w:t>xây dựng và kiểm tra văn bản quy phạm</w:t>
      </w:r>
      <w:r w:rsidR="00F9103E" w:rsidRPr="0049530B">
        <w:rPr>
          <w:rFonts w:ascii="Times New Roman" w:hAnsi="Times New Roman"/>
          <w:color w:val="auto"/>
          <w:sz w:val="28"/>
          <w:szCs w:val="28"/>
          <w:shd w:val="clear" w:color="auto" w:fill="FFFFFF"/>
          <w:lang w:val="sv-SE" w:bidi="ar-SA"/>
        </w:rPr>
        <w:t>…</w:t>
      </w:r>
    </w:p>
    <w:p w14:paraId="2B1DE6B3" w14:textId="2DB68736" w:rsidR="00480A20" w:rsidRPr="00B86E6D" w:rsidRDefault="00480A20" w:rsidP="009169C1">
      <w:pPr>
        <w:spacing w:before="60" w:after="60" w:line="252" w:lineRule="auto"/>
        <w:ind w:firstLine="720"/>
        <w:jc w:val="both"/>
        <w:rPr>
          <w:rFonts w:ascii="Times New Roman" w:hAnsi="Times New Roman"/>
          <w:color w:val="auto"/>
          <w:sz w:val="28"/>
          <w:szCs w:val="28"/>
          <w:lang w:val="de-DE"/>
        </w:rPr>
      </w:pPr>
      <w:r w:rsidRPr="0049530B">
        <w:rPr>
          <w:rFonts w:ascii="Times New Roman" w:hAnsi="Times New Roman"/>
          <w:color w:val="auto"/>
          <w:sz w:val="28"/>
          <w:szCs w:val="28"/>
          <w:shd w:val="clear" w:color="auto" w:fill="FFFFFF"/>
          <w:lang w:val="sv-SE" w:bidi="ar-SA"/>
        </w:rPr>
        <w:t>- …</w:t>
      </w:r>
    </w:p>
    <w:p w14:paraId="0E5FB298" w14:textId="77C7D26D" w:rsidR="00067717" w:rsidRPr="00B86E6D" w:rsidRDefault="00067717" w:rsidP="009169C1">
      <w:pPr>
        <w:widowControl w:val="0"/>
        <w:spacing w:before="60" w:after="60" w:line="252" w:lineRule="auto"/>
        <w:ind w:firstLine="720"/>
        <w:jc w:val="both"/>
        <w:rPr>
          <w:rFonts w:ascii="Times New Roman" w:hAnsi="Times New Roman"/>
          <w:b/>
          <w:color w:val="auto"/>
          <w:sz w:val="28"/>
          <w:szCs w:val="28"/>
          <w:highlight w:val="white"/>
          <w:lang w:val="sv-SE"/>
        </w:rPr>
      </w:pPr>
      <w:r w:rsidRPr="00B86E6D">
        <w:rPr>
          <w:rFonts w:ascii="Times New Roman" w:hAnsi="Times New Roman"/>
          <w:b/>
          <w:color w:val="auto"/>
          <w:sz w:val="28"/>
          <w:szCs w:val="28"/>
          <w:highlight w:val="white"/>
          <w:lang w:val="sv-SE"/>
        </w:rPr>
        <w:t>b) Về nâng cao hiệu lực, hiệu quả quản lý nhà nước</w:t>
      </w:r>
    </w:p>
    <w:p w14:paraId="7A42D364" w14:textId="75970263" w:rsidR="008A2A9C" w:rsidRPr="00B86E6D" w:rsidRDefault="008A2A9C" w:rsidP="009169C1">
      <w:pPr>
        <w:spacing w:before="60" w:after="60" w:line="252" w:lineRule="auto"/>
        <w:ind w:firstLine="720"/>
        <w:jc w:val="both"/>
        <w:rPr>
          <w:rFonts w:ascii="Times New Roman" w:hAnsi="Times New Roman"/>
          <w:color w:val="auto"/>
          <w:sz w:val="28"/>
          <w:szCs w:val="28"/>
          <w:lang w:val="af-ZA"/>
        </w:rPr>
      </w:pPr>
      <w:r w:rsidRPr="00B86E6D">
        <w:rPr>
          <w:rFonts w:ascii="Times New Roman" w:hAnsi="Times New Roman"/>
          <w:color w:val="auto"/>
          <w:sz w:val="28"/>
          <w:szCs w:val="28"/>
          <w:lang w:val="af-ZA"/>
        </w:rPr>
        <w:t>- Thực hiện rà soát về chức năng, nhiệm vụ, quyền hạn và cơ cấu tổ chức bộ máy của các cơ quan</w:t>
      </w:r>
      <w:r w:rsidR="00FC137F" w:rsidRPr="00B86E6D">
        <w:rPr>
          <w:rFonts w:ascii="Times New Roman" w:hAnsi="Times New Roman"/>
          <w:color w:val="auto"/>
          <w:sz w:val="28"/>
          <w:szCs w:val="28"/>
          <w:lang w:val="af-ZA"/>
        </w:rPr>
        <w:t xml:space="preserve"> chuyên môn cấp tỉnh, cấp huyện;</w:t>
      </w:r>
    </w:p>
    <w:p w14:paraId="5FD2AE84" w14:textId="47815DD9" w:rsidR="00335765" w:rsidRPr="0049530B" w:rsidRDefault="008A2A9C" w:rsidP="009169C1">
      <w:pPr>
        <w:spacing w:before="60" w:after="60" w:line="252" w:lineRule="auto"/>
        <w:ind w:firstLine="720"/>
        <w:jc w:val="both"/>
        <w:rPr>
          <w:rFonts w:ascii="Times New Roman" w:hAnsi="Times New Roman"/>
          <w:noProof/>
          <w:color w:val="auto"/>
          <w:sz w:val="28"/>
          <w:szCs w:val="28"/>
          <w:lang w:val="af-ZA"/>
        </w:rPr>
      </w:pPr>
      <w:r w:rsidRPr="0049530B">
        <w:rPr>
          <w:rFonts w:ascii="Times New Roman" w:hAnsi="Times New Roman"/>
          <w:noProof/>
          <w:color w:val="auto"/>
          <w:sz w:val="28"/>
          <w:szCs w:val="28"/>
          <w:lang w:val="af-ZA"/>
        </w:rPr>
        <w:t xml:space="preserve">- </w:t>
      </w:r>
      <w:r w:rsidR="00335765" w:rsidRPr="00B86E6D">
        <w:rPr>
          <w:rFonts w:ascii="Times New Roman" w:hAnsi="Times New Roman"/>
          <w:color w:val="auto"/>
          <w:sz w:val="28"/>
          <w:szCs w:val="28"/>
          <w:highlight w:val="white"/>
          <w:lang w:val="sv-SE"/>
        </w:rPr>
        <w:t xml:space="preserve">Công tác </w:t>
      </w:r>
      <w:r w:rsidR="00335765" w:rsidRPr="0049530B">
        <w:rPr>
          <w:rFonts w:ascii="Times New Roman" w:hAnsi="Times New Roman"/>
          <w:color w:val="auto"/>
          <w:sz w:val="28"/>
          <w:szCs w:val="28"/>
          <w:shd w:val="clear" w:color="auto" w:fill="FFFFFF"/>
          <w:lang w:val="af-ZA"/>
        </w:rPr>
        <w:t>sắp xếp, tổ chức lại các cơ quan, đơn vị theo các Nghị định số 107/2020/NĐ-CP, 108/2020/NĐ-CP và 120/2020/NĐ-CP của Chính phủ</w:t>
      </w:r>
      <w:r w:rsidR="00FC137F" w:rsidRPr="0049530B">
        <w:rPr>
          <w:rFonts w:ascii="Times New Roman" w:hAnsi="Times New Roman"/>
          <w:color w:val="auto"/>
          <w:sz w:val="28"/>
          <w:szCs w:val="28"/>
          <w:shd w:val="clear" w:color="auto" w:fill="FFFFFF"/>
          <w:lang w:val="af-ZA"/>
        </w:rPr>
        <w:t>;</w:t>
      </w:r>
    </w:p>
    <w:p w14:paraId="5B5D1C76" w14:textId="5DA8D9D7" w:rsidR="008A2A9C" w:rsidRPr="00B86E6D" w:rsidRDefault="008A2A9C" w:rsidP="009169C1">
      <w:pPr>
        <w:spacing w:before="60" w:after="60" w:line="252" w:lineRule="auto"/>
        <w:ind w:firstLine="720"/>
        <w:jc w:val="both"/>
        <w:rPr>
          <w:rFonts w:ascii="Times New Roman" w:hAnsi="Times New Roman"/>
          <w:color w:val="auto"/>
          <w:sz w:val="28"/>
          <w:szCs w:val="28"/>
          <w:lang w:val="af-ZA"/>
        </w:rPr>
      </w:pPr>
      <w:r w:rsidRPr="0049530B">
        <w:rPr>
          <w:rFonts w:ascii="Times New Roman" w:hAnsi="Times New Roman"/>
          <w:color w:val="auto"/>
          <w:sz w:val="28"/>
          <w:szCs w:val="28"/>
          <w:lang w:val="af-ZA"/>
        </w:rPr>
        <w:t xml:space="preserve">- </w:t>
      </w:r>
      <w:r w:rsidRPr="00B86E6D">
        <w:rPr>
          <w:rFonts w:ascii="Times New Roman" w:hAnsi="Times New Roman"/>
          <w:color w:val="auto"/>
          <w:sz w:val="28"/>
          <w:szCs w:val="28"/>
          <w:lang w:val="af-ZA"/>
        </w:rPr>
        <w:t>Thực hiện</w:t>
      </w:r>
      <w:r w:rsidRPr="0049530B">
        <w:rPr>
          <w:rFonts w:ascii="Times New Roman" w:hAnsi="Times New Roman"/>
          <w:color w:val="auto"/>
          <w:sz w:val="28"/>
          <w:szCs w:val="28"/>
          <w:lang w:val="af-ZA"/>
        </w:rPr>
        <w:t xml:space="preserve"> Đề án tinh giản biên chế theo Nghị định số 113/2018/NĐ-CP ngày 13/8/2018 của Chính phủ về sửa đổi, bổ sung một số điều của Nghị định số 108/2014/NĐ-CP ngày 20/11/2014 của </w:t>
      </w:r>
      <w:r w:rsidR="00FC137F" w:rsidRPr="0049530B">
        <w:rPr>
          <w:rFonts w:ascii="Times New Roman" w:hAnsi="Times New Roman"/>
          <w:color w:val="auto"/>
          <w:sz w:val="28"/>
          <w:szCs w:val="28"/>
          <w:lang w:val="af-ZA"/>
        </w:rPr>
        <w:t>Chính phủ giai đoạn 2015 – 2021;</w:t>
      </w:r>
    </w:p>
    <w:p w14:paraId="1E19C7E4" w14:textId="077CC398" w:rsidR="008A2A9C" w:rsidRPr="00B86E6D" w:rsidRDefault="008A2A9C" w:rsidP="009169C1">
      <w:pPr>
        <w:spacing w:before="60" w:after="60" w:line="252" w:lineRule="auto"/>
        <w:ind w:firstLine="720"/>
        <w:jc w:val="both"/>
        <w:rPr>
          <w:rFonts w:ascii="Times New Roman" w:hAnsi="Times New Roman"/>
          <w:color w:val="auto"/>
          <w:sz w:val="28"/>
          <w:szCs w:val="28"/>
          <w:lang w:val="af-ZA"/>
        </w:rPr>
      </w:pPr>
      <w:r w:rsidRPr="00B86E6D">
        <w:rPr>
          <w:rFonts w:ascii="Times New Roman" w:hAnsi="Times New Roman"/>
          <w:color w:val="auto"/>
          <w:sz w:val="28"/>
          <w:szCs w:val="28"/>
          <w:lang w:val="af-ZA"/>
        </w:rPr>
        <w:t>- Công tác đào tạo cho cán bộ, công chức, viên chức và bồi dưỡng chuyên môn, nghiệp vụ.</w:t>
      </w:r>
    </w:p>
    <w:p w14:paraId="47E0AA11" w14:textId="68B91779" w:rsidR="00067717" w:rsidRPr="00B86E6D" w:rsidRDefault="00067717" w:rsidP="009169C1">
      <w:pPr>
        <w:spacing w:before="60" w:after="60" w:line="252" w:lineRule="auto"/>
        <w:ind w:firstLine="720"/>
        <w:jc w:val="both"/>
        <w:rPr>
          <w:rFonts w:ascii="Times New Roman" w:hAnsi="Times New Roman"/>
          <w:b/>
          <w:color w:val="auto"/>
          <w:sz w:val="28"/>
          <w:szCs w:val="28"/>
          <w:lang w:val="af-ZA"/>
        </w:rPr>
      </w:pPr>
      <w:r w:rsidRPr="00B86E6D">
        <w:rPr>
          <w:rFonts w:ascii="Times New Roman" w:hAnsi="Times New Roman"/>
          <w:b/>
          <w:color w:val="auto"/>
          <w:sz w:val="28"/>
          <w:szCs w:val="28"/>
          <w:lang w:val="af-ZA"/>
        </w:rPr>
        <w:t>c) Về phòng, chống tham nhũng,</w:t>
      </w:r>
      <w:r w:rsidR="00FC137F" w:rsidRPr="00B86E6D">
        <w:rPr>
          <w:rFonts w:ascii="Times New Roman" w:hAnsi="Times New Roman"/>
          <w:b/>
          <w:color w:val="auto"/>
          <w:sz w:val="28"/>
          <w:szCs w:val="28"/>
          <w:lang w:val="af-ZA"/>
        </w:rPr>
        <w:t xml:space="preserve"> thực hành tiết kiệm, chống lãng</w:t>
      </w:r>
      <w:r w:rsidRPr="00B86E6D">
        <w:rPr>
          <w:rFonts w:ascii="Times New Roman" w:hAnsi="Times New Roman"/>
          <w:b/>
          <w:color w:val="auto"/>
          <w:sz w:val="28"/>
          <w:szCs w:val="28"/>
          <w:lang w:val="af-ZA"/>
        </w:rPr>
        <w:t xml:space="preserve"> phí</w:t>
      </w:r>
    </w:p>
    <w:p w14:paraId="3B5A5F0B" w14:textId="19BA0C87" w:rsidR="008A2A9C" w:rsidRPr="00B86E6D" w:rsidRDefault="008A2A9C" w:rsidP="009169C1">
      <w:pPr>
        <w:spacing w:before="60" w:after="60" w:line="252" w:lineRule="auto"/>
        <w:ind w:firstLine="720"/>
        <w:jc w:val="both"/>
        <w:rPr>
          <w:rFonts w:ascii="Times New Roman" w:hAnsi="Times New Roman"/>
          <w:color w:val="auto"/>
          <w:sz w:val="28"/>
          <w:szCs w:val="28"/>
          <w:lang w:val="nl-NL"/>
        </w:rPr>
      </w:pPr>
      <w:r w:rsidRPr="00B86E6D">
        <w:rPr>
          <w:rFonts w:ascii="Times New Roman" w:hAnsi="Times New Roman"/>
          <w:color w:val="auto"/>
          <w:sz w:val="28"/>
          <w:szCs w:val="28"/>
          <w:lang w:val="de-DE"/>
        </w:rPr>
        <w:t xml:space="preserve">- Công tác thanh tra, kiểm tra; </w:t>
      </w:r>
      <w:r w:rsidR="00335765" w:rsidRPr="00B86E6D">
        <w:rPr>
          <w:rFonts w:ascii="Times New Roman" w:hAnsi="Times New Roman"/>
          <w:color w:val="auto"/>
          <w:sz w:val="28"/>
          <w:szCs w:val="28"/>
          <w:lang w:val="de-DE"/>
        </w:rPr>
        <w:t>g</w:t>
      </w:r>
      <w:r w:rsidRPr="00B86E6D">
        <w:rPr>
          <w:rFonts w:ascii="Times New Roman" w:hAnsi="Times New Roman"/>
          <w:color w:val="auto"/>
          <w:sz w:val="28"/>
          <w:szCs w:val="28"/>
          <w:lang w:val="nl-NL"/>
        </w:rPr>
        <w:t xml:space="preserve">iải quyết khiếu nại, tố cáo; </w:t>
      </w:r>
    </w:p>
    <w:p w14:paraId="14FD07EF" w14:textId="77777777" w:rsidR="008A2A9C" w:rsidRPr="00B86E6D" w:rsidRDefault="008A2A9C" w:rsidP="009169C1">
      <w:pPr>
        <w:spacing w:before="60" w:after="60" w:line="252" w:lineRule="auto"/>
        <w:ind w:firstLine="720"/>
        <w:jc w:val="both"/>
        <w:rPr>
          <w:rFonts w:ascii="Times New Roman" w:hAnsi="Times New Roman"/>
          <w:color w:val="auto"/>
          <w:sz w:val="28"/>
          <w:szCs w:val="28"/>
          <w:lang w:val="nl-NL"/>
        </w:rPr>
      </w:pPr>
      <w:r w:rsidRPr="00B86E6D">
        <w:rPr>
          <w:rFonts w:ascii="Times New Roman" w:hAnsi="Times New Roman"/>
          <w:color w:val="auto"/>
          <w:sz w:val="28"/>
          <w:szCs w:val="28"/>
          <w:lang w:val="nl-NL"/>
        </w:rPr>
        <w:t>- Kết quả giải quyết các vụ khiếu nại, tố cáo đông người, phức tạp, kéo dài, các vụ việc tồn đọng trên địa bàn;</w:t>
      </w:r>
    </w:p>
    <w:p w14:paraId="4A26149F" w14:textId="21F2D7FD" w:rsidR="008A2A9C" w:rsidRPr="00B86E6D" w:rsidRDefault="008A2A9C" w:rsidP="009169C1">
      <w:pPr>
        <w:spacing w:before="60" w:after="60" w:line="252" w:lineRule="auto"/>
        <w:ind w:firstLine="720"/>
        <w:jc w:val="both"/>
        <w:rPr>
          <w:rFonts w:ascii="Times New Roman" w:hAnsi="Times New Roman"/>
          <w:color w:val="auto"/>
          <w:sz w:val="28"/>
          <w:szCs w:val="28"/>
          <w:lang w:val="nl-NL"/>
        </w:rPr>
      </w:pPr>
      <w:r w:rsidRPr="00B86E6D">
        <w:rPr>
          <w:rFonts w:ascii="Times New Roman" w:hAnsi="Times New Roman"/>
          <w:color w:val="auto"/>
          <w:sz w:val="28"/>
          <w:szCs w:val="28"/>
          <w:lang w:val="nl-NL"/>
        </w:rPr>
        <w:t xml:space="preserve">- Kết quả thanh tra công tác phòng chống tham nhũng, lãng phí; quản lý sử dụng tài sản công; xây dựng cơ bản; đất đai; tuyển dụng, bố trí và sử dụng công chức, viên chức và các tiêu cực khác tại các cơ quan, đơn vị trực thuộc </w:t>
      </w:r>
      <w:r w:rsidR="00FC137F" w:rsidRPr="00B86E6D">
        <w:rPr>
          <w:rFonts w:ascii="Times New Roman" w:hAnsi="Times New Roman"/>
          <w:color w:val="auto"/>
          <w:sz w:val="28"/>
          <w:szCs w:val="28"/>
          <w:lang w:val="nl-NL"/>
        </w:rPr>
        <w:t>Ủy</w:t>
      </w:r>
      <w:r w:rsidRPr="00B86E6D">
        <w:rPr>
          <w:rFonts w:ascii="Times New Roman" w:hAnsi="Times New Roman"/>
          <w:color w:val="auto"/>
          <w:sz w:val="28"/>
          <w:szCs w:val="28"/>
          <w:lang w:val="nl-NL"/>
        </w:rPr>
        <w:t xml:space="preserve"> ban nhân dân tỉnh;</w:t>
      </w:r>
    </w:p>
    <w:p w14:paraId="31F1E577" w14:textId="77777777" w:rsidR="008A2A9C" w:rsidRPr="00B86E6D" w:rsidRDefault="008A2A9C" w:rsidP="009169C1">
      <w:pPr>
        <w:spacing w:before="60" w:after="60" w:line="252" w:lineRule="auto"/>
        <w:ind w:firstLine="720"/>
        <w:jc w:val="both"/>
        <w:rPr>
          <w:rFonts w:ascii="Times New Roman" w:hAnsi="Times New Roman"/>
          <w:color w:val="auto"/>
          <w:sz w:val="28"/>
          <w:szCs w:val="28"/>
          <w:lang w:val="nl-NL"/>
        </w:rPr>
      </w:pPr>
      <w:r w:rsidRPr="00B86E6D">
        <w:rPr>
          <w:rFonts w:ascii="Times New Roman" w:hAnsi="Times New Roman"/>
          <w:color w:val="auto"/>
          <w:sz w:val="28"/>
          <w:szCs w:val="28"/>
          <w:lang w:val="nl-NL"/>
        </w:rPr>
        <w:t>- Kết quả thực hiện tiết kiệm, chống lãng phí theo Chỉ thị số 21-CT/TW ngày 21-12-2012 của Ban Bí thư Trung ương.</w:t>
      </w:r>
    </w:p>
    <w:p w14:paraId="4D67111C" w14:textId="3C4F0ACF" w:rsidR="00335765" w:rsidRPr="00B86E6D" w:rsidRDefault="00067717" w:rsidP="009169C1">
      <w:pPr>
        <w:widowControl w:val="0"/>
        <w:spacing w:before="60" w:after="60" w:line="252" w:lineRule="auto"/>
        <w:ind w:firstLine="720"/>
        <w:jc w:val="both"/>
        <w:rPr>
          <w:rFonts w:ascii="Times New Roman" w:hAnsi="Times New Roman"/>
          <w:color w:val="auto"/>
          <w:sz w:val="28"/>
          <w:szCs w:val="28"/>
          <w:highlight w:val="white"/>
          <w:lang w:val="pt-BR" w:bidi="ar-SA"/>
        </w:rPr>
      </w:pPr>
      <w:r w:rsidRPr="0049530B">
        <w:rPr>
          <w:rFonts w:ascii="Times New Roman" w:hAnsi="Times New Roman"/>
          <w:b/>
          <w:color w:val="auto"/>
          <w:sz w:val="28"/>
          <w:szCs w:val="28"/>
          <w:highlight w:val="white"/>
          <w:lang w:val="nl-NL"/>
        </w:rPr>
        <w:t>d</w:t>
      </w:r>
      <w:r w:rsidR="00335765" w:rsidRPr="0049530B">
        <w:rPr>
          <w:rFonts w:ascii="Times New Roman" w:hAnsi="Times New Roman"/>
          <w:b/>
          <w:color w:val="auto"/>
          <w:sz w:val="28"/>
          <w:szCs w:val="28"/>
          <w:highlight w:val="white"/>
          <w:lang w:val="nl-NL"/>
        </w:rPr>
        <w:t>) Q</w:t>
      </w:r>
      <w:r w:rsidR="00335765" w:rsidRPr="00B86E6D">
        <w:rPr>
          <w:rFonts w:ascii="Times New Roman" w:hAnsi="Times New Roman"/>
          <w:b/>
          <w:color w:val="auto"/>
          <w:sz w:val="28"/>
          <w:szCs w:val="28"/>
          <w:highlight w:val="white"/>
          <w:lang w:val="sv-SE"/>
        </w:rPr>
        <w:t>uốc phòng, an ninh và đối ngoại</w:t>
      </w:r>
      <w:r w:rsidR="007C75FA" w:rsidRPr="00B86E6D">
        <w:rPr>
          <w:rFonts w:ascii="Times New Roman" w:hAnsi="Times New Roman"/>
          <w:b/>
          <w:color w:val="auto"/>
          <w:sz w:val="28"/>
          <w:szCs w:val="28"/>
          <w:highlight w:val="white"/>
          <w:lang w:val="sv-SE"/>
        </w:rPr>
        <w:t>, hội nhập</w:t>
      </w:r>
    </w:p>
    <w:p w14:paraId="4CC76BEA" w14:textId="1290015C" w:rsidR="00335765" w:rsidRPr="00B86E6D" w:rsidRDefault="00335765" w:rsidP="009169C1">
      <w:pPr>
        <w:spacing w:before="60" w:after="60" w:line="252" w:lineRule="auto"/>
        <w:ind w:firstLine="720"/>
        <w:jc w:val="both"/>
        <w:rPr>
          <w:rFonts w:ascii="Times New Roman" w:hAnsi="Times New Roman"/>
          <w:b/>
          <w:i/>
          <w:color w:val="auto"/>
          <w:sz w:val="28"/>
          <w:szCs w:val="28"/>
          <w:lang w:val="sv-SE"/>
        </w:rPr>
      </w:pPr>
      <w:r w:rsidRPr="00B86E6D">
        <w:rPr>
          <w:rFonts w:ascii="Times New Roman" w:hAnsi="Times New Roman"/>
          <w:color w:val="auto"/>
          <w:sz w:val="28"/>
          <w:szCs w:val="28"/>
          <w:lang w:val="sv-SE"/>
        </w:rPr>
        <w:t xml:space="preserve">- Đánh giá kỹ tình hình an ninh, trật tự an toàn xã hội </w:t>
      </w:r>
      <w:r w:rsidRPr="00B86E6D">
        <w:rPr>
          <w:rFonts w:ascii="Times New Roman" w:hAnsi="Times New Roman"/>
          <w:b/>
          <w:i/>
          <w:color w:val="auto"/>
          <w:sz w:val="28"/>
          <w:szCs w:val="28"/>
          <w:lang w:val="sv-SE"/>
        </w:rPr>
        <w:t>(có số liệu cụ thể)</w:t>
      </w:r>
      <w:r w:rsidR="00FC137F" w:rsidRPr="00B86E6D">
        <w:rPr>
          <w:rFonts w:ascii="Times New Roman" w:hAnsi="Times New Roman"/>
          <w:b/>
          <w:i/>
          <w:color w:val="auto"/>
          <w:sz w:val="28"/>
          <w:szCs w:val="28"/>
          <w:lang w:val="sv-SE"/>
        </w:rPr>
        <w:t>;</w:t>
      </w:r>
    </w:p>
    <w:p w14:paraId="1983DFBB" w14:textId="77777777" w:rsidR="00335765" w:rsidRPr="00B86E6D" w:rsidRDefault="00335765" w:rsidP="009169C1">
      <w:pPr>
        <w:spacing w:before="60" w:after="60" w:line="252" w:lineRule="auto"/>
        <w:ind w:firstLine="720"/>
        <w:jc w:val="both"/>
        <w:rPr>
          <w:rFonts w:ascii="Times New Roman" w:hAnsi="Times New Roman"/>
          <w:color w:val="auto"/>
          <w:sz w:val="28"/>
          <w:szCs w:val="28"/>
          <w:lang w:val="nl-NL"/>
        </w:rPr>
      </w:pPr>
      <w:r w:rsidRPr="00B86E6D">
        <w:rPr>
          <w:rFonts w:ascii="Times New Roman" w:hAnsi="Times New Roman"/>
          <w:color w:val="auto"/>
          <w:sz w:val="28"/>
          <w:szCs w:val="28"/>
          <w:lang w:val="nl-NL"/>
        </w:rPr>
        <w:t>- Công tác đảm bảo an ninh nội bộ, an ninh kinh tế, an ninh biên giới, an ninh nông thôn, an ninh tôn giáo, an ninh trong vùng đồng bào dân tộc thiểu số và hoạt động xâm nhập qua biên giới, cửa khẩu;</w:t>
      </w:r>
    </w:p>
    <w:p w14:paraId="732AB5BD" w14:textId="77777777" w:rsidR="00335765" w:rsidRPr="00B86E6D" w:rsidRDefault="00335765" w:rsidP="009169C1">
      <w:pPr>
        <w:spacing w:before="60" w:after="60" w:line="252" w:lineRule="auto"/>
        <w:ind w:firstLine="720"/>
        <w:jc w:val="both"/>
        <w:rPr>
          <w:rFonts w:ascii="Times New Roman" w:hAnsi="Times New Roman"/>
          <w:color w:val="auto"/>
          <w:sz w:val="28"/>
          <w:szCs w:val="28"/>
          <w:lang w:val="nl-NL"/>
        </w:rPr>
      </w:pPr>
      <w:r w:rsidRPr="00B86E6D">
        <w:rPr>
          <w:rFonts w:ascii="Times New Roman" w:hAnsi="Times New Roman"/>
          <w:color w:val="auto"/>
          <w:sz w:val="28"/>
          <w:szCs w:val="28"/>
          <w:lang w:val="nl-NL"/>
        </w:rPr>
        <w:t>- Công tác phòng ngừa, đấu tranh phòng chống các loại tội phạm;</w:t>
      </w:r>
    </w:p>
    <w:p w14:paraId="488B0554" w14:textId="77777777" w:rsidR="00335765" w:rsidRPr="00B86E6D" w:rsidRDefault="00335765" w:rsidP="009169C1">
      <w:pPr>
        <w:spacing w:before="60" w:after="60" w:line="252" w:lineRule="auto"/>
        <w:ind w:firstLine="720"/>
        <w:jc w:val="both"/>
        <w:rPr>
          <w:rFonts w:ascii="Times New Roman" w:hAnsi="Times New Roman"/>
          <w:b/>
          <w:i/>
          <w:color w:val="auto"/>
          <w:sz w:val="28"/>
          <w:szCs w:val="28"/>
          <w:lang w:val="sv-SE"/>
        </w:rPr>
      </w:pPr>
      <w:r w:rsidRPr="00B86E6D">
        <w:rPr>
          <w:rFonts w:ascii="Times New Roman" w:hAnsi="Times New Roman"/>
          <w:color w:val="auto"/>
          <w:sz w:val="28"/>
          <w:szCs w:val="28"/>
          <w:lang w:val="nl-NL"/>
        </w:rPr>
        <w:lastRenderedPageBreak/>
        <w:t xml:space="preserve">- </w:t>
      </w:r>
      <w:r w:rsidRPr="00B86E6D">
        <w:rPr>
          <w:rFonts w:ascii="Times New Roman" w:hAnsi="Times New Roman"/>
          <w:color w:val="auto"/>
          <w:sz w:val="28"/>
          <w:szCs w:val="28"/>
          <w:lang w:val="sv-SE"/>
        </w:rPr>
        <w:t>Đánh giá kỹ t</w:t>
      </w:r>
      <w:r w:rsidRPr="00B86E6D">
        <w:rPr>
          <w:rFonts w:ascii="Times New Roman" w:hAnsi="Times New Roman"/>
          <w:color w:val="auto"/>
          <w:sz w:val="28"/>
          <w:szCs w:val="28"/>
          <w:lang w:val="nl-NL"/>
        </w:rPr>
        <w:t xml:space="preserve">ình hình trật tự an toàn giao thông trên địa bàn </w:t>
      </w:r>
      <w:r w:rsidRPr="00B86E6D">
        <w:rPr>
          <w:rFonts w:ascii="Times New Roman" w:hAnsi="Times New Roman"/>
          <w:b/>
          <w:i/>
          <w:color w:val="auto"/>
          <w:sz w:val="28"/>
          <w:szCs w:val="28"/>
          <w:lang w:val="sv-SE"/>
        </w:rPr>
        <w:t>(có số liệu cụ thể);</w:t>
      </w:r>
    </w:p>
    <w:p w14:paraId="18583020" w14:textId="34CA334F" w:rsidR="00335765" w:rsidRPr="00B86E6D" w:rsidRDefault="00335765" w:rsidP="009169C1">
      <w:pPr>
        <w:spacing w:before="60" w:after="60" w:line="252" w:lineRule="auto"/>
        <w:ind w:firstLine="720"/>
        <w:jc w:val="both"/>
        <w:rPr>
          <w:rFonts w:ascii="Times New Roman" w:hAnsi="Times New Roman"/>
          <w:color w:val="auto"/>
          <w:sz w:val="28"/>
          <w:szCs w:val="28"/>
          <w:lang w:val="sv-SE"/>
        </w:rPr>
      </w:pPr>
      <w:r w:rsidRPr="00B86E6D">
        <w:rPr>
          <w:rFonts w:ascii="Times New Roman" w:hAnsi="Times New Roman"/>
          <w:color w:val="auto"/>
          <w:sz w:val="28"/>
          <w:szCs w:val="28"/>
          <w:lang w:val="sv-SE"/>
        </w:rPr>
        <w:t>- Kết quả tình hình triển khai công tác kiểm tra, kiểm soát và việc xử lý về  tải trọng các phương tiện tr</w:t>
      </w:r>
      <w:r w:rsidR="00B86E6D" w:rsidRPr="00B86E6D">
        <w:rPr>
          <w:rFonts w:ascii="Times New Roman" w:hAnsi="Times New Roman"/>
          <w:color w:val="auto"/>
          <w:sz w:val="28"/>
          <w:szCs w:val="28"/>
          <w:lang w:val="sv-SE"/>
        </w:rPr>
        <w:t>ên đường bộ; an toàn giao thông;</w:t>
      </w:r>
    </w:p>
    <w:p w14:paraId="0A3AEF7B" w14:textId="4A38F141" w:rsidR="00335765" w:rsidRPr="00B86E6D" w:rsidRDefault="00335765" w:rsidP="009169C1">
      <w:pPr>
        <w:spacing w:before="60" w:after="60" w:line="252" w:lineRule="auto"/>
        <w:ind w:firstLine="720"/>
        <w:jc w:val="both"/>
        <w:rPr>
          <w:rFonts w:ascii="Times New Roman" w:hAnsi="Times New Roman"/>
          <w:color w:val="auto"/>
          <w:sz w:val="28"/>
          <w:szCs w:val="28"/>
          <w:lang w:val="sv-SE"/>
        </w:rPr>
      </w:pPr>
      <w:r w:rsidRPr="00B86E6D">
        <w:rPr>
          <w:rFonts w:ascii="Times New Roman" w:hAnsi="Times New Roman"/>
          <w:color w:val="auto"/>
          <w:sz w:val="28"/>
          <w:szCs w:val="28"/>
          <w:lang w:val="sv-SE"/>
        </w:rPr>
        <w:t>- Kết quả công tác bồi dưỡng hoặc phối hợp bồi dưỡng kiến thức quốc phòng - an ninh cho các đối tượng</w:t>
      </w:r>
      <w:r w:rsidR="00B86E6D" w:rsidRPr="00B86E6D">
        <w:rPr>
          <w:rFonts w:ascii="Times New Roman" w:hAnsi="Times New Roman"/>
          <w:color w:val="auto"/>
          <w:sz w:val="28"/>
          <w:szCs w:val="28"/>
          <w:lang w:val="sv-SE"/>
        </w:rPr>
        <w:t xml:space="preserve"> theo kế hoạch đã được phê duyệt;</w:t>
      </w:r>
    </w:p>
    <w:p w14:paraId="1201E979" w14:textId="3BEBE5C4" w:rsidR="00335765" w:rsidRPr="00B86E6D" w:rsidRDefault="00335765" w:rsidP="009169C1">
      <w:pPr>
        <w:spacing w:before="60" w:after="60" w:line="252" w:lineRule="auto"/>
        <w:ind w:firstLine="720"/>
        <w:jc w:val="both"/>
        <w:rPr>
          <w:rFonts w:ascii="Times New Roman" w:hAnsi="Times New Roman"/>
          <w:color w:val="auto"/>
          <w:sz w:val="28"/>
          <w:szCs w:val="28"/>
          <w:lang w:val="nl-NL"/>
        </w:rPr>
      </w:pPr>
      <w:r w:rsidRPr="00B86E6D">
        <w:rPr>
          <w:rFonts w:ascii="Times New Roman" w:hAnsi="Times New Roman"/>
          <w:color w:val="auto"/>
          <w:sz w:val="28"/>
          <w:szCs w:val="28"/>
          <w:lang w:val="sv-SE"/>
        </w:rPr>
        <w:t xml:space="preserve">- Tình hình thực hiện công tác diễn tập khu </w:t>
      </w:r>
      <w:r w:rsidR="00B86E6D" w:rsidRPr="00B86E6D">
        <w:rPr>
          <w:rFonts w:ascii="Times New Roman" w:hAnsi="Times New Roman"/>
          <w:color w:val="auto"/>
          <w:sz w:val="28"/>
          <w:szCs w:val="28"/>
          <w:lang w:val="sv-SE"/>
        </w:rPr>
        <w:t>vực phòng thủ trên địa bàn tỉnh;</w:t>
      </w:r>
    </w:p>
    <w:p w14:paraId="6E668BBD" w14:textId="77777777" w:rsidR="00335765" w:rsidRPr="00B86E6D" w:rsidRDefault="00335765" w:rsidP="009169C1">
      <w:pPr>
        <w:spacing w:before="60" w:after="60" w:line="252" w:lineRule="auto"/>
        <w:ind w:firstLine="720"/>
        <w:jc w:val="both"/>
        <w:rPr>
          <w:rFonts w:ascii="Times New Roman" w:hAnsi="Times New Roman"/>
          <w:color w:val="auto"/>
          <w:sz w:val="28"/>
          <w:szCs w:val="28"/>
          <w:lang w:val="nl-NL"/>
        </w:rPr>
      </w:pPr>
      <w:r w:rsidRPr="00B86E6D">
        <w:rPr>
          <w:rFonts w:ascii="Times New Roman" w:hAnsi="Times New Roman"/>
          <w:color w:val="auto"/>
          <w:sz w:val="28"/>
          <w:szCs w:val="28"/>
          <w:lang w:val="nl-NL"/>
        </w:rPr>
        <w:t xml:space="preserve">- Đoàn ra, đoàn vào; </w:t>
      </w:r>
    </w:p>
    <w:p w14:paraId="6F0BC81F" w14:textId="40313979" w:rsidR="00335765" w:rsidRPr="00B86E6D" w:rsidRDefault="00335765" w:rsidP="009169C1">
      <w:pPr>
        <w:spacing w:before="60" w:after="60" w:line="252" w:lineRule="auto"/>
        <w:ind w:firstLine="720"/>
        <w:jc w:val="both"/>
        <w:rPr>
          <w:rFonts w:ascii="Times New Roman" w:hAnsi="Times New Roman"/>
          <w:color w:val="auto"/>
          <w:sz w:val="28"/>
          <w:szCs w:val="28"/>
          <w:lang w:val="nl-NL"/>
        </w:rPr>
      </w:pPr>
      <w:r w:rsidRPr="00B86E6D">
        <w:rPr>
          <w:rFonts w:ascii="Times New Roman" w:hAnsi="Times New Roman"/>
          <w:color w:val="auto"/>
          <w:sz w:val="28"/>
          <w:szCs w:val="28"/>
          <w:lang w:val="nl-NL"/>
        </w:rPr>
        <w:t>- Quản lý viện trợ phi chính phủ nước ngoài; NGO</w:t>
      </w:r>
      <w:r w:rsidR="00B86E6D" w:rsidRPr="00B86E6D">
        <w:rPr>
          <w:rFonts w:ascii="Times New Roman" w:hAnsi="Times New Roman"/>
          <w:color w:val="auto"/>
          <w:sz w:val="28"/>
          <w:szCs w:val="28"/>
          <w:lang w:val="nl-NL"/>
        </w:rPr>
        <w:t>;</w:t>
      </w:r>
    </w:p>
    <w:p w14:paraId="32092DD8" w14:textId="2D8F3D13" w:rsidR="00335765" w:rsidRPr="00B86E6D" w:rsidRDefault="00335765" w:rsidP="009169C1">
      <w:pPr>
        <w:spacing w:before="60" w:after="60" w:line="252" w:lineRule="auto"/>
        <w:ind w:firstLine="720"/>
        <w:jc w:val="both"/>
        <w:rPr>
          <w:rFonts w:ascii="Times New Roman" w:hAnsi="Times New Roman"/>
          <w:color w:val="auto"/>
          <w:sz w:val="28"/>
          <w:szCs w:val="28"/>
          <w:lang w:val="nl-NL"/>
        </w:rPr>
      </w:pPr>
      <w:r w:rsidRPr="00B86E6D">
        <w:rPr>
          <w:rFonts w:ascii="Times New Roman" w:hAnsi="Times New Roman"/>
          <w:color w:val="auto"/>
          <w:sz w:val="28"/>
          <w:szCs w:val="28"/>
          <w:lang w:val="nl-NL"/>
        </w:rPr>
        <w:t>- Công tác phân giới cắm mốc</w:t>
      </w:r>
      <w:r w:rsidR="00B86E6D" w:rsidRPr="00B86E6D">
        <w:rPr>
          <w:rFonts w:ascii="Times New Roman" w:hAnsi="Times New Roman"/>
          <w:color w:val="auto"/>
          <w:sz w:val="28"/>
          <w:szCs w:val="28"/>
          <w:lang w:val="nl-NL"/>
        </w:rPr>
        <w:t>,</w:t>
      </w:r>
      <w:r w:rsidRPr="00B86E6D">
        <w:rPr>
          <w:rFonts w:ascii="Times New Roman" w:hAnsi="Times New Roman"/>
          <w:color w:val="auto"/>
          <w:sz w:val="28"/>
          <w:szCs w:val="28"/>
          <w:lang w:val="nl-NL"/>
        </w:rPr>
        <w:t xml:space="preserve"> tôn tạo và tăng dày mốc quốc giới; </w:t>
      </w:r>
    </w:p>
    <w:p w14:paraId="2530968E" w14:textId="77777777" w:rsidR="00335765" w:rsidRPr="00B86E6D" w:rsidRDefault="00335765" w:rsidP="009169C1">
      <w:pPr>
        <w:widowControl w:val="0"/>
        <w:spacing w:before="60" w:after="60" w:line="252" w:lineRule="auto"/>
        <w:ind w:firstLine="720"/>
        <w:jc w:val="both"/>
        <w:rPr>
          <w:rFonts w:ascii="Times New Roman" w:hAnsi="Times New Roman"/>
          <w:color w:val="auto"/>
          <w:sz w:val="28"/>
          <w:szCs w:val="28"/>
          <w:lang w:val="nl-NL"/>
        </w:rPr>
      </w:pPr>
      <w:r w:rsidRPr="00B86E6D">
        <w:rPr>
          <w:rFonts w:ascii="Times New Roman" w:hAnsi="Times New Roman"/>
          <w:color w:val="auto"/>
          <w:sz w:val="28"/>
          <w:szCs w:val="28"/>
          <w:lang w:val="nl-NL"/>
        </w:rPr>
        <w:t>- Tình hình hợp tác phát triển trong khu vực tam giác phát triển ba nước Campuchia – Lào – Việt Nam;</w:t>
      </w:r>
      <w:r w:rsidRPr="00B86E6D">
        <w:rPr>
          <w:rFonts w:ascii="Times New Roman" w:hAnsi="Times New Roman"/>
          <w:b/>
          <w:i/>
          <w:iCs/>
          <w:color w:val="auto"/>
          <w:kern w:val="28"/>
          <w:sz w:val="28"/>
          <w:szCs w:val="28"/>
          <w:lang w:val="nl-NL"/>
        </w:rPr>
        <w:t xml:space="preserve"> </w:t>
      </w:r>
      <w:r w:rsidRPr="00B86E6D">
        <w:rPr>
          <w:rFonts w:ascii="Times New Roman" w:hAnsi="Times New Roman"/>
          <w:iCs/>
          <w:color w:val="auto"/>
          <w:kern w:val="28"/>
          <w:sz w:val="28"/>
          <w:szCs w:val="28"/>
          <w:lang w:val="nl-NL"/>
        </w:rPr>
        <w:t>tỉnh Ubon Ratchathani, Thái lan...</w:t>
      </w:r>
      <w:r w:rsidRPr="00B86E6D">
        <w:rPr>
          <w:rFonts w:ascii="Times New Roman" w:hAnsi="Times New Roman"/>
          <w:color w:val="auto"/>
          <w:sz w:val="28"/>
          <w:szCs w:val="28"/>
          <w:lang w:val="nl-NL"/>
        </w:rPr>
        <w:t>.</w:t>
      </w:r>
    </w:p>
    <w:p w14:paraId="4BD97441" w14:textId="77777777" w:rsidR="0074759E" w:rsidRPr="0049530B" w:rsidRDefault="0074759E" w:rsidP="009169C1">
      <w:pPr>
        <w:spacing w:before="60" w:after="60" w:line="252" w:lineRule="auto"/>
        <w:ind w:firstLine="720"/>
        <w:jc w:val="both"/>
        <w:rPr>
          <w:rFonts w:ascii="Times New Roman" w:hAnsi="Times New Roman"/>
          <w:b/>
          <w:bCs/>
          <w:color w:val="auto"/>
          <w:spacing w:val="2"/>
          <w:sz w:val="28"/>
          <w:szCs w:val="28"/>
          <w:lang w:val="nl-NL"/>
        </w:rPr>
      </w:pPr>
      <w:r w:rsidRPr="0049530B">
        <w:rPr>
          <w:rFonts w:ascii="Times New Roman" w:hAnsi="Times New Roman"/>
          <w:b/>
          <w:bCs/>
          <w:color w:val="auto"/>
          <w:spacing w:val="2"/>
          <w:sz w:val="28"/>
          <w:szCs w:val="28"/>
          <w:lang w:val="nl-NL"/>
        </w:rPr>
        <w:t>* Đánh giá chung</w:t>
      </w:r>
    </w:p>
    <w:p w14:paraId="704DC7F6" w14:textId="2B477CB7" w:rsidR="0074759E" w:rsidRPr="00B86E6D" w:rsidRDefault="0074759E" w:rsidP="009169C1">
      <w:pPr>
        <w:spacing w:before="60" w:after="60" w:line="252" w:lineRule="auto"/>
        <w:ind w:firstLine="720"/>
        <w:jc w:val="both"/>
        <w:rPr>
          <w:rFonts w:ascii="Times New Roman" w:hAnsi="Times New Roman"/>
          <w:color w:val="auto"/>
          <w:sz w:val="28"/>
          <w:szCs w:val="28"/>
          <w:lang w:val="nl-NL"/>
        </w:rPr>
      </w:pPr>
      <w:r w:rsidRPr="00B86E6D">
        <w:rPr>
          <w:rFonts w:ascii="Times New Roman" w:hAnsi="Times New Roman"/>
          <w:color w:val="auto"/>
          <w:sz w:val="28"/>
          <w:szCs w:val="28"/>
          <w:lang w:val="nl-NL"/>
        </w:rPr>
        <w:t>Tập trung đánh giá kết quả đạt được, phân tích nguyên nhân khách quan, chủ quan của những tồn tại, hạn chế và biện pháp khắc phục trong những tháng cuối năm.</w:t>
      </w:r>
    </w:p>
    <w:p w14:paraId="72FD2D36" w14:textId="77777777" w:rsidR="0074759E" w:rsidRPr="00B86E6D" w:rsidRDefault="0074759E" w:rsidP="009169C1">
      <w:pPr>
        <w:spacing w:before="60" w:after="60" w:line="252" w:lineRule="auto"/>
        <w:ind w:firstLine="720"/>
        <w:jc w:val="both"/>
        <w:rPr>
          <w:rFonts w:ascii="Times New Roman" w:hAnsi="Times New Roman"/>
          <w:b/>
          <w:color w:val="auto"/>
          <w:sz w:val="28"/>
          <w:szCs w:val="28"/>
          <w:lang w:val="nl-NL"/>
        </w:rPr>
      </w:pPr>
      <w:r w:rsidRPr="00B86E6D">
        <w:rPr>
          <w:rFonts w:ascii="Times New Roman" w:hAnsi="Times New Roman"/>
          <w:b/>
          <w:color w:val="auto"/>
          <w:sz w:val="28"/>
          <w:szCs w:val="28"/>
          <w:lang w:val="nl-NL"/>
        </w:rPr>
        <w:t>III. Nguyên nhân</w:t>
      </w:r>
    </w:p>
    <w:p w14:paraId="75BC72C4" w14:textId="1DBC0E04" w:rsidR="0074759E" w:rsidRPr="00B86E6D" w:rsidRDefault="0074759E" w:rsidP="009169C1">
      <w:pPr>
        <w:spacing w:before="60" w:after="60" w:line="252" w:lineRule="auto"/>
        <w:ind w:firstLine="720"/>
        <w:jc w:val="both"/>
        <w:rPr>
          <w:rFonts w:ascii="Times New Roman" w:hAnsi="Times New Roman"/>
          <w:color w:val="auto"/>
          <w:sz w:val="28"/>
          <w:szCs w:val="28"/>
          <w:lang w:val="nl-NL"/>
        </w:rPr>
      </w:pPr>
      <w:r w:rsidRPr="00B86E6D">
        <w:rPr>
          <w:rFonts w:ascii="Times New Roman" w:hAnsi="Times New Roman"/>
          <w:color w:val="auto"/>
          <w:sz w:val="28"/>
          <w:szCs w:val="28"/>
          <w:lang w:val="nl-NL"/>
        </w:rPr>
        <w:t>1. Các nguyên nhân của thành công, gồm nguyên nhân khách quan và chủ quan</w:t>
      </w:r>
      <w:r w:rsidR="00B86E6D" w:rsidRPr="00B86E6D">
        <w:rPr>
          <w:rFonts w:ascii="Times New Roman" w:hAnsi="Times New Roman"/>
          <w:color w:val="auto"/>
          <w:sz w:val="28"/>
          <w:szCs w:val="28"/>
          <w:lang w:val="nl-NL"/>
        </w:rPr>
        <w:t>.</w:t>
      </w:r>
    </w:p>
    <w:p w14:paraId="598BB6AC" w14:textId="60434373" w:rsidR="0074759E" w:rsidRPr="00B86E6D" w:rsidRDefault="0074759E" w:rsidP="009169C1">
      <w:pPr>
        <w:spacing w:before="60" w:after="60" w:line="252" w:lineRule="auto"/>
        <w:ind w:firstLine="720"/>
        <w:jc w:val="both"/>
        <w:rPr>
          <w:rFonts w:ascii="Times New Roman" w:hAnsi="Times New Roman"/>
          <w:color w:val="auto"/>
          <w:sz w:val="28"/>
          <w:szCs w:val="28"/>
          <w:lang w:val="nl-NL"/>
        </w:rPr>
      </w:pPr>
      <w:r w:rsidRPr="00B86E6D">
        <w:rPr>
          <w:rFonts w:ascii="Times New Roman" w:hAnsi="Times New Roman"/>
          <w:color w:val="auto"/>
          <w:sz w:val="28"/>
          <w:szCs w:val="28"/>
          <w:lang w:val="nl-NL"/>
        </w:rPr>
        <w:t>2. Các nguyên nhân của hạn chế, gồm nguyên nhân khách quan và chủ quan</w:t>
      </w:r>
      <w:r w:rsidR="00B86E6D" w:rsidRPr="00B86E6D">
        <w:rPr>
          <w:rFonts w:ascii="Times New Roman" w:hAnsi="Times New Roman"/>
          <w:color w:val="auto"/>
          <w:sz w:val="28"/>
          <w:szCs w:val="28"/>
          <w:lang w:val="nl-NL"/>
        </w:rPr>
        <w:t>.</w:t>
      </w:r>
    </w:p>
    <w:p w14:paraId="5FEBCCDC" w14:textId="40F161F6" w:rsidR="0074759E" w:rsidRPr="00B86E6D" w:rsidRDefault="0074759E" w:rsidP="009169C1">
      <w:pPr>
        <w:spacing w:before="60" w:after="60" w:line="252" w:lineRule="auto"/>
        <w:ind w:firstLine="720"/>
        <w:jc w:val="both"/>
        <w:rPr>
          <w:rFonts w:ascii="Times New Roman" w:hAnsi="Times New Roman"/>
          <w:b/>
          <w:color w:val="auto"/>
          <w:sz w:val="28"/>
          <w:szCs w:val="28"/>
          <w:lang w:val="nl-NL"/>
        </w:rPr>
      </w:pPr>
      <w:r w:rsidRPr="00B86E6D">
        <w:rPr>
          <w:rFonts w:ascii="Times New Roman" w:hAnsi="Times New Roman"/>
          <w:b/>
          <w:color w:val="auto"/>
          <w:sz w:val="28"/>
          <w:szCs w:val="28"/>
          <w:lang w:val="nl-NL"/>
        </w:rPr>
        <w:t>PHẦN II: KẾ HOẠCH PHÁT TRIỂN KINH TẾ - XÃ H</w:t>
      </w:r>
      <w:r w:rsidR="00185F7B" w:rsidRPr="00B86E6D">
        <w:rPr>
          <w:rFonts w:ascii="Times New Roman" w:hAnsi="Times New Roman"/>
          <w:b/>
          <w:color w:val="auto"/>
          <w:sz w:val="28"/>
          <w:szCs w:val="28"/>
          <w:lang w:val="nl-NL"/>
        </w:rPr>
        <w:t xml:space="preserve">ỘI, QUỐC </w:t>
      </w:r>
      <w:r w:rsidR="00E039F6" w:rsidRPr="00B86E6D">
        <w:rPr>
          <w:rFonts w:ascii="Times New Roman" w:hAnsi="Times New Roman"/>
          <w:b/>
          <w:color w:val="auto"/>
          <w:sz w:val="28"/>
          <w:szCs w:val="28"/>
          <w:lang w:val="nl-NL"/>
        </w:rPr>
        <w:t>PHÒNG, AN NINH NĂM 2024</w:t>
      </w:r>
    </w:p>
    <w:p w14:paraId="741EEEBB" w14:textId="72E182E5" w:rsidR="0074759E" w:rsidRPr="00B86E6D" w:rsidRDefault="0074759E" w:rsidP="009169C1">
      <w:pPr>
        <w:spacing w:before="60" w:after="60" w:line="252" w:lineRule="auto"/>
        <w:ind w:firstLine="720"/>
        <w:jc w:val="both"/>
        <w:rPr>
          <w:rFonts w:ascii="Times New Roman" w:hAnsi="Times New Roman"/>
          <w:i/>
          <w:color w:val="auto"/>
          <w:sz w:val="28"/>
          <w:szCs w:val="28"/>
          <w:lang w:val="nl-NL"/>
        </w:rPr>
      </w:pPr>
      <w:r w:rsidRPr="00B86E6D">
        <w:rPr>
          <w:rFonts w:ascii="Times New Roman" w:hAnsi="Times New Roman"/>
          <w:b/>
          <w:color w:val="auto"/>
          <w:sz w:val="28"/>
          <w:szCs w:val="28"/>
          <w:lang w:val="nl-NL"/>
        </w:rPr>
        <w:t>I. Bối cảnh kế hoạch phát triển kinh tế - xã h</w:t>
      </w:r>
      <w:r w:rsidR="00E039F6" w:rsidRPr="00B86E6D">
        <w:rPr>
          <w:rFonts w:ascii="Times New Roman" w:hAnsi="Times New Roman"/>
          <w:b/>
          <w:color w:val="auto"/>
          <w:sz w:val="28"/>
          <w:szCs w:val="28"/>
          <w:lang w:val="nl-NL"/>
        </w:rPr>
        <w:t>ội, quốc phòng, an ninh năm 2024</w:t>
      </w:r>
      <w:r w:rsidRPr="00B86E6D">
        <w:rPr>
          <w:rFonts w:ascii="Times New Roman" w:hAnsi="Times New Roman"/>
          <w:b/>
          <w:color w:val="auto"/>
          <w:sz w:val="28"/>
          <w:szCs w:val="28"/>
          <w:lang w:val="nl-NL"/>
        </w:rPr>
        <w:t xml:space="preserve"> </w:t>
      </w:r>
      <w:r w:rsidRPr="00B86E6D">
        <w:rPr>
          <w:rFonts w:ascii="Times New Roman" w:hAnsi="Times New Roman"/>
          <w:i/>
          <w:color w:val="auto"/>
          <w:sz w:val="28"/>
          <w:szCs w:val="28"/>
          <w:lang w:val="nl-NL"/>
        </w:rPr>
        <w:t>(</w:t>
      </w:r>
      <w:r w:rsidR="00185F7B" w:rsidRPr="00B86E6D">
        <w:rPr>
          <w:rFonts w:ascii="Times New Roman" w:hAnsi="Times New Roman"/>
          <w:i/>
          <w:color w:val="auto"/>
          <w:sz w:val="28"/>
          <w:szCs w:val="28"/>
          <w:lang w:val="sv-SE"/>
        </w:rPr>
        <w:t>dự</w:t>
      </w:r>
      <w:r w:rsidRPr="00B86E6D">
        <w:rPr>
          <w:rFonts w:ascii="Times New Roman" w:hAnsi="Times New Roman"/>
          <w:i/>
          <w:color w:val="auto"/>
          <w:sz w:val="28"/>
          <w:szCs w:val="28"/>
          <w:lang w:val="sv-SE"/>
        </w:rPr>
        <w:t xml:space="preserve"> báo những những thuận lợi, khó khăn khi bước vào kế hoạch năm 202</w:t>
      </w:r>
      <w:r w:rsidR="00E039F6" w:rsidRPr="00B86E6D">
        <w:rPr>
          <w:rFonts w:ascii="Times New Roman" w:hAnsi="Times New Roman"/>
          <w:i/>
          <w:color w:val="auto"/>
          <w:sz w:val="28"/>
          <w:szCs w:val="28"/>
          <w:lang w:val="sv-SE"/>
        </w:rPr>
        <w:t>4</w:t>
      </w:r>
      <w:r w:rsidRPr="00B86E6D">
        <w:rPr>
          <w:rFonts w:ascii="Times New Roman" w:hAnsi="Times New Roman"/>
          <w:i/>
          <w:color w:val="auto"/>
          <w:sz w:val="28"/>
          <w:szCs w:val="28"/>
          <w:lang w:val="sv-SE"/>
        </w:rPr>
        <w:t>)</w:t>
      </w:r>
    </w:p>
    <w:p w14:paraId="61B981D4" w14:textId="4B3C7CD6" w:rsidR="0074759E" w:rsidRPr="00B86E6D" w:rsidRDefault="0074759E" w:rsidP="009169C1">
      <w:pPr>
        <w:spacing w:before="60" w:after="60" w:line="252" w:lineRule="auto"/>
        <w:ind w:firstLine="720"/>
        <w:jc w:val="both"/>
        <w:rPr>
          <w:rFonts w:ascii="Times New Roman" w:hAnsi="Times New Roman"/>
          <w:b/>
          <w:color w:val="auto"/>
          <w:sz w:val="28"/>
          <w:szCs w:val="28"/>
          <w:lang w:val="sv-SE"/>
        </w:rPr>
      </w:pPr>
      <w:r w:rsidRPr="00B86E6D">
        <w:rPr>
          <w:rFonts w:ascii="Times New Roman" w:hAnsi="Times New Roman"/>
          <w:b/>
          <w:color w:val="auto"/>
          <w:sz w:val="28"/>
          <w:szCs w:val="28"/>
          <w:lang w:val="sv-SE"/>
        </w:rPr>
        <w:t>1. Tình hình</w:t>
      </w:r>
      <w:r w:rsidR="00E039F6" w:rsidRPr="00B86E6D">
        <w:rPr>
          <w:rFonts w:ascii="Times New Roman" w:hAnsi="Times New Roman"/>
          <w:b/>
          <w:color w:val="auto"/>
          <w:sz w:val="28"/>
          <w:szCs w:val="28"/>
          <w:lang w:val="sv-SE"/>
        </w:rPr>
        <w:t xml:space="preserve"> quốc tế và</w:t>
      </w:r>
      <w:r w:rsidRPr="00B86E6D">
        <w:rPr>
          <w:rFonts w:ascii="Times New Roman" w:hAnsi="Times New Roman"/>
          <w:b/>
          <w:color w:val="auto"/>
          <w:sz w:val="28"/>
          <w:szCs w:val="28"/>
          <w:lang w:val="sv-SE"/>
        </w:rPr>
        <w:t xml:space="preserve"> trong nước</w:t>
      </w:r>
      <w:r w:rsidR="00B86E6D" w:rsidRPr="00B86E6D">
        <w:rPr>
          <w:rFonts w:ascii="Times New Roman" w:hAnsi="Times New Roman"/>
          <w:b/>
          <w:color w:val="auto"/>
          <w:sz w:val="28"/>
          <w:szCs w:val="28"/>
          <w:lang w:val="sv-SE"/>
        </w:rPr>
        <w:t>.</w:t>
      </w:r>
    </w:p>
    <w:p w14:paraId="24B692A3" w14:textId="79F81DB7" w:rsidR="0074759E" w:rsidRPr="00B86E6D" w:rsidRDefault="0074759E" w:rsidP="009169C1">
      <w:pPr>
        <w:spacing w:before="60" w:after="60" w:line="252" w:lineRule="auto"/>
        <w:ind w:firstLine="720"/>
        <w:jc w:val="both"/>
        <w:rPr>
          <w:rFonts w:ascii="Times New Roman" w:hAnsi="Times New Roman"/>
          <w:b/>
          <w:color w:val="auto"/>
          <w:sz w:val="28"/>
          <w:szCs w:val="28"/>
          <w:lang w:val="sv-SE"/>
        </w:rPr>
      </w:pPr>
      <w:r w:rsidRPr="00B86E6D">
        <w:rPr>
          <w:rFonts w:ascii="Times New Roman" w:hAnsi="Times New Roman"/>
          <w:b/>
          <w:color w:val="auto"/>
          <w:sz w:val="28"/>
          <w:szCs w:val="28"/>
          <w:lang w:val="sv-SE"/>
        </w:rPr>
        <w:t>2. Tình hình trong tỉnh</w:t>
      </w:r>
      <w:r w:rsidR="00B86E6D" w:rsidRPr="00B86E6D">
        <w:rPr>
          <w:rFonts w:ascii="Times New Roman" w:hAnsi="Times New Roman"/>
          <w:b/>
          <w:color w:val="auto"/>
          <w:sz w:val="28"/>
          <w:szCs w:val="28"/>
          <w:lang w:val="sv-SE"/>
        </w:rPr>
        <w:t>.</w:t>
      </w:r>
    </w:p>
    <w:p w14:paraId="5E9B5E2E" w14:textId="34B4EEF4" w:rsidR="005D5D6D" w:rsidRPr="0049530B" w:rsidRDefault="005D5D6D" w:rsidP="009169C1">
      <w:pPr>
        <w:spacing w:before="60" w:after="60" w:line="252" w:lineRule="auto"/>
        <w:ind w:firstLine="720"/>
        <w:jc w:val="both"/>
        <w:rPr>
          <w:rFonts w:ascii="Times New Roman" w:hAnsi="Times New Roman"/>
          <w:b/>
          <w:bCs/>
          <w:color w:val="auto"/>
          <w:sz w:val="28"/>
          <w:szCs w:val="28"/>
          <w:lang w:val="sv-SE"/>
        </w:rPr>
      </w:pPr>
      <w:r w:rsidRPr="0049530B">
        <w:rPr>
          <w:rFonts w:ascii="Times New Roman" w:hAnsi="Times New Roman"/>
          <w:b/>
          <w:bCs/>
          <w:color w:val="auto"/>
          <w:sz w:val="28"/>
          <w:szCs w:val="28"/>
          <w:lang w:val="sv-SE"/>
        </w:rPr>
        <w:t>II. MỤC TIÊU, NHIỆM VỤ VÀ CÁC CHỈ TIÊ</w:t>
      </w:r>
      <w:r w:rsidR="00E039F6" w:rsidRPr="0049530B">
        <w:rPr>
          <w:rFonts w:ascii="Times New Roman" w:hAnsi="Times New Roman"/>
          <w:b/>
          <w:bCs/>
          <w:color w:val="auto"/>
          <w:sz w:val="28"/>
          <w:szCs w:val="28"/>
          <w:lang w:val="sv-SE"/>
        </w:rPr>
        <w:t>U CHỦ  YẾU CỦA KẾ HOẠCH NĂM 2024</w:t>
      </w:r>
    </w:p>
    <w:p w14:paraId="0978FB7B" w14:textId="77777777" w:rsidR="005D5D6D" w:rsidRPr="0049530B" w:rsidRDefault="005D5D6D" w:rsidP="009169C1">
      <w:pPr>
        <w:spacing w:before="60" w:after="60" w:line="252" w:lineRule="auto"/>
        <w:ind w:firstLine="720"/>
        <w:jc w:val="both"/>
        <w:rPr>
          <w:rFonts w:ascii="Times New Roman" w:hAnsi="Times New Roman"/>
          <w:b/>
          <w:color w:val="auto"/>
          <w:sz w:val="28"/>
          <w:szCs w:val="28"/>
          <w:lang w:val="sv-SE"/>
        </w:rPr>
      </w:pPr>
      <w:r w:rsidRPr="0049530B">
        <w:rPr>
          <w:rFonts w:ascii="Times New Roman" w:hAnsi="Times New Roman"/>
          <w:b/>
          <w:color w:val="auto"/>
          <w:sz w:val="28"/>
          <w:szCs w:val="28"/>
          <w:lang w:val="sv-SE"/>
        </w:rPr>
        <w:t>1. Mục tiêu tổng quát</w:t>
      </w:r>
    </w:p>
    <w:p w14:paraId="01545F53" w14:textId="77777777" w:rsidR="005D5D6D" w:rsidRPr="0049530B" w:rsidRDefault="005D5D6D" w:rsidP="009169C1">
      <w:pPr>
        <w:spacing w:before="60" w:after="60" w:line="252" w:lineRule="auto"/>
        <w:ind w:firstLine="720"/>
        <w:jc w:val="both"/>
        <w:rPr>
          <w:rFonts w:ascii="Times New Roman" w:hAnsi="Times New Roman"/>
          <w:color w:val="auto"/>
          <w:sz w:val="28"/>
          <w:szCs w:val="28"/>
          <w:lang w:val="sv-SE"/>
        </w:rPr>
      </w:pPr>
      <w:r w:rsidRPr="0049530B">
        <w:rPr>
          <w:rFonts w:ascii="Times New Roman" w:hAnsi="Times New Roman"/>
          <w:b/>
          <w:color w:val="auto"/>
          <w:sz w:val="28"/>
          <w:szCs w:val="28"/>
          <w:lang w:val="sv-SE"/>
        </w:rPr>
        <w:t>2. Nhiệm vụ trọng tâm</w:t>
      </w:r>
    </w:p>
    <w:p w14:paraId="1CD9AB20" w14:textId="77777777" w:rsidR="005D5D6D" w:rsidRPr="0049530B" w:rsidRDefault="005D5D6D" w:rsidP="009169C1">
      <w:pPr>
        <w:spacing w:before="60" w:after="60" w:line="252" w:lineRule="auto"/>
        <w:ind w:firstLine="720"/>
        <w:jc w:val="both"/>
        <w:rPr>
          <w:rFonts w:ascii="Times New Roman" w:hAnsi="Times New Roman"/>
          <w:b/>
          <w:color w:val="auto"/>
          <w:sz w:val="28"/>
          <w:szCs w:val="28"/>
          <w:lang w:val="sv-SE"/>
        </w:rPr>
      </w:pPr>
      <w:r w:rsidRPr="0049530B">
        <w:rPr>
          <w:rFonts w:ascii="Times New Roman" w:hAnsi="Times New Roman"/>
          <w:b/>
          <w:color w:val="auto"/>
          <w:sz w:val="28"/>
          <w:szCs w:val="28"/>
          <w:lang w:val="sv-SE"/>
        </w:rPr>
        <w:t>3. Các chỉ tiêu chủ yếu</w:t>
      </w:r>
    </w:p>
    <w:p w14:paraId="77C3022C" w14:textId="5A3E6F96" w:rsidR="00A9414B" w:rsidRPr="0049530B" w:rsidRDefault="00A9414B" w:rsidP="009169C1">
      <w:pPr>
        <w:spacing w:before="60" w:after="60" w:line="252" w:lineRule="auto"/>
        <w:ind w:firstLine="720"/>
        <w:jc w:val="both"/>
        <w:rPr>
          <w:rFonts w:ascii="Times New Roman" w:eastAsia="Calibri" w:hAnsi="Times New Roman"/>
          <w:b/>
          <w:bCs/>
          <w:i/>
          <w:iCs/>
          <w:color w:val="auto"/>
          <w:sz w:val="28"/>
          <w:szCs w:val="28"/>
          <w:lang w:val="sv-SE"/>
        </w:rPr>
      </w:pPr>
      <w:r w:rsidRPr="0049530B">
        <w:rPr>
          <w:rFonts w:ascii="Times New Roman" w:eastAsia="Calibri" w:hAnsi="Times New Roman"/>
          <w:b/>
          <w:bCs/>
          <w:i/>
          <w:iCs/>
          <w:color w:val="auto"/>
          <w:sz w:val="28"/>
          <w:szCs w:val="28"/>
          <w:lang w:val="sv-SE"/>
        </w:rPr>
        <w:t>1.</w:t>
      </w:r>
      <w:r w:rsidRPr="00B86E6D">
        <w:rPr>
          <w:rFonts w:ascii="Times New Roman" w:eastAsia="Calibri" w:hAnsi="Times New Roman"/>
          <w:b/>
          <w:bCs/>
          <w:i/>
          <w:iCs/>
          <w:color w:val="auto"/>
          <w:sz w:val="28"/>
          <w:szCs w:val="28"/>
          <w:lang w:val="vi-VN"/>
        </w:rPr>
        <w:t xml:space="preserve"> </w:t>
      </w:r>
      <w:r w:rsidRPr="0049530B">
        <w:rPr>
          <w:rFonts w:ascii="Times New Roman" w:eastAsia="Calibri" w:hAnsi="Times New Roman"/>
          <w:b/>
          <w:bCs/>
          <w:i/>
          <w:iCs/>
          <w:color w:val="auto"/>
          <w:sz w:val="28"/>
          <w:szCs w:val="28"/>
          <w:lang w:val="sv-SE"/>
        </w:rPr>
        <w:t xml:space="preserve">Về </w:t>
      </w:r>
      <w:r w:rsidRPr="00B86E6D">
        <w:rPr>
          <w:rFonts w:ascii="Times New Roman" w:eastAsia="Calibri" w:hAnsi="Times New Roman"/>
          <w:b/>
          <w:bCs/>
          <w:i/>
          <w:iCs/>
          <w:color w:val="auto"/>
          <w:sz w:val="28"/>
          <w:szCs w:val="28"/>
          <w:lang w:val="vi-VN"/>
        </w:rPr>
        <w:t>kinh tế</w:t>
      </w:r>
    </w:p>
    <w:p w14:paraId="5817093C" w14:textId="284BBAE4" w:rsidR="00A9414B" w:rsidRPr="00B86E6D" w:rsidRDefault="00A9414B" w:rsidP="009169C1">
      <w:pPr>
        <w:widowControl w:val="0"/>
        <w:tabs>
          <w:tab w:val="left" w:pos="0"/>
          <w:tab w:val="left" w:pos="1276"/>
          <w:tab w:val="right" w:pos="9071"/>
        </w:tabs>
        <w:spacing w:before="60" w:after="60" w:line="252" w:lineRule="auto"/>
        <w:ind w:firstLine="720"/>
        <w:jc w:val="both"/>
        <w:rPr>
          <w:rFonts w:ascii="Times New Roman" w:hAnsi="Times New Roman"/>
          <w:color w:val="auto"/>
          <w:sz w:val="28"/>
          <w:szCs w:val="28"/>
          <w:lang w:val="pt-BR"/>
        </w:rPr>
      </w:pPr>
      <w:r w:rsidRPr="00B86E6D">
        <w:rPr>
          <w:rFonts w:ascii="Times New Roman" w:hAnsi="Times New Roman"/>
          <w:color w:val="auto"/>
          <w:sz w:val="28"/>
          <w:szCs w:val="28"/>
          <w:lang w:val="pt-BR"/>
        </w:rPr>
        <w:t>- Tốc độ tăng trưởng GRDP của tỉnh.</w:t>
      </w:r>
    </w:p>
    <w:p w14:paraId="06CA2CC0" w14:textId="36B1C894" w:rsidR="00A9414B" w:rsidRPr="00B86E6D" w:rsidRDefault="00A9414B" w:rsidP="009169C1">
      <w:pPr>
        <w:widowControl w:val="0"/>
        <w:tabs>
          <w:tab w:val="left" w:pos="0"/>
          <w:tab w:val="left" w:pos="1276"/>
          <w:tab w:val="right" w:pos="9071"/>
        </w:tabs>
        <w:spacing w:before="60" w:after="60" w:line="252" w:lineRule="auto"/>
        <w:ind w:firstLine="720"/>
        <w:jc w:val="both"/>
        <w:rPr>
          <w:rFonts w:ascii="Times New Roman" w:hAnsi="Times New Roman"/>
          <w:color w:val="auto"/>
          <w:sz w:val="28"/>
          <w:szCs w:val="28"/>
          <w:lang w:val="pt-BR"/>
        </w:rPr>
      </w:pPr>
      <w:r w:rsidRPr="00B86E6D">
        <w:rPr>
          <w:rFonts w:ascii="Times New Roman" w:hAnsi="Times New Roman"/>
          <w:color w:val="auto"/>
          <w:sz w:val="28"/>
          <w:szCs w:val="28"/>
          <w:lang w:val="pt-BR"/>
        </w:rPr>
        <w:t>- Cơ cấu kinh tế: Khu vực Nông, Lâm nghiệp và Th</w:t>
      </w:r>
      <w:r w:rsidR="00B86E6D" w:rsidRPr="00B86E6D">
        <w:rPr>
          <w:rFonts w:ascii="Times New Roman" w:hAnsi="Times New Roman"/>
          <w:color w:val="auto"/>
          <w:sz w:val="28"/>
          <w:szCs w:val="28"/>
          <w:lang w:val="pt-BR"/>
        </w:rPr>
        <w:t>ủy</w:t>
      </w:r>
      <w:r w:rsidRPr="00B86E6D">
        <w:rPr>
          <w:rFonts w:ascii="Times New Roman" w:hAnsi="Times New Roman"/>
          <w:color w:val="auto"/>
          <w:sz w:val="28"/>
          <w:szCs w:val="28"/>
          <w:lang w:val="pt-BR"/>
        </w:rPr>
        <w:t xml:space="preserve"> sản; Khu vực Công nghiệp và Xây dựng; Khu vực Dịch vụ.</w:t>
      </w:r>
    </w:p>
    <w:p w14:paraId="15236F16" w14:textId="1B915079" w:rsidR="00A9414B" w:rsidRPr="00B86E6D" w:rsidRDefault="00A9414B" w:rsidP="009169C1">
      <w:pPr>
        <w:widowControl w:val="0"/>
        <w:tabs>
          <w:tab w:val="left" w:pos="0"/>
          <w:tab w:val="left" w:pos="1276"/>
          <w:tab w:val="right" w:pos="9071"/>
        </w:tabs>
        <w:spacing w:before="60" w:after="60" w:line="252" w:lineRule="auto"/>
        <w:ind w:firstLine="720"/>
        <w:jc w:val="both"/>
        <w:rPr>
          <w:rFonts w:ascii="Times New Roman" w:hAnsi="Times New Roman"/>
          <w:color w:val="auto"/>
          <w:sz w:val="28"/>
          <w:szCs w:val="28"/>
          <w:lang w:val="pt-BR"/>
        </w:rPr>
      </w:pPr>
      <w:r w:rsidRPr="00B86E6D">
        <w:rPr>
          <w:rFonts w:ascii="Times New Roman" w:hAnsi="Times New Roman"/>
          <w:color w:val="auto"/>
          <w:sz w:val="28"/>
          <w:szCs w:val="28"/>
          <w:lang w:val="pt-BR"/>
        </w:rPr>
        <w:lastRenderedPageBreak/>
        <w:t>- GRDP bình quân đầu người.</w:t>
      </w:r>
    </w:p>
    <w:p w14:paraId="0B694E5A" w14:textId="30C90235" w:rsidR="00A9414B" w:rsidRPr="00B86E6D" w:rsidRDefault="00A9414B" w:rsidP="009169C1">
      <w:pPr>
        <w:widowControl w:val="0"/>
        <w:tabs>
          <w:tab w:val="left" w:pos="0"/>
          <w:tab w:val="left" w:pos="1276"/>
          <w:tab w:val="right" w:pos="9071"/>
        </w:tabs>
        <w:spacing w:before="60" w:after="60" w:line="252" w:lineRule="auto"/>
        <w:ind w:firstLine="720"/>
        <w:jc w:val="both"/>
        <w:rPr>
          <w:rFonts w:ascii="Times New Roman" w:hAnsi="Times New Roman"/>
          <w:color w:val="auto"/>
          <w:sz w:val="28"/>
          <w:szCs w:val="28"/>
          <w:lang w:val="pt-BR"/>
        </w:rPr>
      </w:pPr>
      <w:r w:rsidRPr="00B86E6D">
        <w:rPr>
          <w:rFonts w:ascii="Times New Roman" w:hAnsi="Times New Roman"/>
          <w:color w:val="auto"/>
          <w:sz w:val="28"/>
          <w:szCs w:val="28"/>
          <w:lang w:val="pt-BR"/>
        </w:rPr>
        <w:t>- Thu ngân sách nhà nước trên địa bàn.</w:t>
      </w:r>
    </w:p>
    <w:p w14:paraId="61EF7E60" w14:textId="37637A0B" w:rsidR="00A9414B" w:rsidRPr="00B86E6D" w:rsidRDefault="00A9414B" w:rsidP="009169C1">
      <w:pPr>
        <w:widowControl w:val="0"/>
        <w:tabs>
          <w:tab w:val="left" w:pos="0"/>
          <w:tab w:val="left" w:pos="1276"/>
          <w:tab w:val="right" w:pos="9071"/>
        </w:tabs>
        <w:spacing w:before="60" w:after="60" w:line="252" w:lineRule="auto"/>
        <w:ind w:firstLine="720"/>
        <w:jc w:val="both"/>
        <w:rPr>
          <w:rFonts w:ascii="Times New Roman" w:hAnsi="Times New Roman"/>
          <w:color w:val="auto"/>
          <w:sz w:val="28"/>
          <w:szCs w:val="28"/>
          <w:lang w:val="pt-BR"/>
        </w:rPr>
      </w:pPr>
      <w:r w:rsidRPr="00B86E6D">
        <w:rPr>
          <w:rFonts w:ascii="Times New Roman" w:hAnsi="Times New Roman"/>
          <w:color w:val="auto"/>
          <w:sz w:val="28"/>
          <w:szCs w:val="28"/>
          <w:lang w:val="pt-BR"/>
        </w:rPr>
        <w:t>- Tổng vốn đầu tư toàn xã hội từ (</w:t>
      </w:r>
      <w:r w:rsidRPr="00B86E6D">
        <w:rPr>
          <w:rFonts w:ascii="Times New Roman" w:hAnsi="Times New Roman"/>
          <w:i/>
          <w:color w:val="auto"/>
          <w:sz w:val="28"/>
          <w:szCs w:val="28"/>
          <w:lang w:val="pt-BR"/>
        </w:rPr>
        <w:t>trong đó vốn đầu tư khu vực tư nhân</w:t>
      </w:r>
      <w:r w:rsidRPr="00B86E6D">
        <w:rPr>
          <w:rFonts w:ascii="Times New Roman" w:hAnsi="Times New Roman"/>
          <w:color w:val="auto"/>
          <w:sz w:val="28"/>
          <w:szCs w:val="28"/>
          <w:lang w:val="pt-BR"/>
        </w:rPr>
        <w:t>).</w:t>
      </w:r>
    </w:p>
    <w:p w14:paraId="3BD0251B" w14:textId="074A5504" w:rsidR="00A9414B" w:rsidRPr="00B86E6D" w:rsidRDefault="00A9414B" w:rsidP="009169C1">
      <w:pPr>
        <w:widowControl w:val="0"/>
        <w:tabs>
          <w:tab w:val="left" w:pos="0"/>
          <w:tab w:val="left" w:pos="1276"/>
          <w:tab w:val="right" w:pos="9071"/>
        </w:tabs>
        <w:spacing w:before="60" w:after="60" w:line="252" w:lineRule="auto"/>
        <w:ind w:firstLine="720"/>
        <w:jc w:val="both"/>
        <w:rPr>
          <w:rFonts w:ascii="Times New Roman" w:hAnsi="Times New Roman"/>
          <w:color w:val="auto"/>
          <w:sz w:val="28"/>
          <w:szCs w:val="28"/>
          <w:lang w:val="pt-BR"/>
        </w:rPr>
      </w:pPr>
      <w:r w:rsidRPr="00B86E6D">
        <w:rPr>
          <w:rFonts w:ascii="Times New Roman" w:hAnsi="Times New Roman"/>
          <w:color w:val="auto"/>
          <w:sz w:val="28"/>
          <w:szCs w:val="28"/>
          <w:lang w:val="pt-BR"/>
        </w:rPr>
        <w:t>- Thành lập mới doanh nghiệp.</w:t>
      </w:r>
    </w:p>
    <w:p w14:paraId="3B2C5CCB" w14:textId="49AC3CEA" w:rsidR="00A9414B" w:rsidRPr="00B86E6D" w:rsidRDefault="00A9414B" w:rsidP="009169C1">
      <w:pPr>
        <w:widowControl w:val="0"/>
        <w:tabs>
          <w:tab w:val="left" w:pos="0"/>
          <w:tab w:val="left" w:pos="1276"/>
          <w:tab w:val="right" w:pos="9071"/>
        </w:tabs>
        <w:spacing w:before="60" w:after="60" w:line="252" w:lineRule="auto"/>
        <w:ind w:firstLine="720"/>
        <w:jc w:val="both"/>
        <w:rPr>
          <w:rFonts w:ascii="Times New Roman" w:hAnsi="Times New Roman"/>
          <w:color w:val="auto"/>
          <w:sz w:val="28"/>
          <w:szCs w:val="28"/>
          <w:lang w:val="pt-BR"/>
        </w:rPr>
      </w:pPr>
      <w:r w:rsidRPr="00B86E6D">
        <w:rPr>
          <w:rFonts w:ascii="Times New Roman" w:hAnsi="Times New Roman"/>
          <w:color w:val="auto"/>
          <w:sz w:val="28"/>
          <w:szCs w:val="28"/>
          <w:lang w:val="pt-BR"/>
        </w:rPr>
        <w:t>- Giá trị xuất khẩu.</w:t>
      </w:r>
    </w:p>
    <w:p w14:paraId="2FF0A560" w14:textId="24CC41A7" w:rsidR="00A9414B" w:rsidRPr="00B86E6D" w:rsidRDefault="00A9414B" w:rsidP="009169C1">
      <w:pPr>
        <w:widowControl w:val="0"/>
        <w:tabs>
          <w:tab w:val="left" w:pos="0"/>
          <w:tab w:val="left" w:pos="1276"/>
          <w:tab w:val="right" w:pos="9071"/>
        </w:tabs>
        <w:spacing w:before="60" w:after="60" w:line="252" w:lineRule="auto"/>
        <w:ind w:firstLine="720"/>
        <w:jc w:val="both"/>
        <w:rPr>
          <w:rFonts w:ascii="Times New Roman" w:hAnsi="Times New Roman"/>
          <w:color w:val="auto"/>
          <w:sz w:val="28"/>
          <w:szCs w:val="28"/>
          <w:lang w:val="pt-BR"/>
        </w:rPr>
      </w:pPr>
      <w:r w:rsidRPr="00B86E6D">
        <w:rPr>
          <w:rFonts w:ascii="Times New Roman" w:hAnsi="Times New Roman"/>
          <w:color w:val="auto"/>
          <w:sz w:val="28"/>
          <w:szCs w:val="28"/>
          <w:lang w:val="pt-BR"/>
        </w:rPr>
        <w:t>- Diện tích cây ăn quả trồng mới ...... ha; diện tích cây Mắc Ca trồng mới ....... ha; diện tích Sâm Ngọc Linh trồng mới ..... ha; các cây dược liệu khác trồng mới ...... ha.</w:t>
      </w:r>
    </w:p>
    <w:p w14:paraId="3E050E3F" w14:textId="4AFF70FE" w:rsidR="00A9414B" w:rsidRPr="00B86E6D" w:rsidRDefault="00A9414B" w:rsidP="009169C1">
      <w:pPr>
        <w:widowControl w:val="0"/>
        <w:tabs>
          <w:tab w:val="left" w:pos="0"/>
          <w:tab w:val="left" w:pos="1276"/>
          <w:tab w:val="right" w:pos="9071"/>
        </w:tabs>
        <w:spacing w:before="60" w:after="60" w:line="252" w:lineRule="auto"/>
        <w:ind w:firstLine="720"/>
        <w:jc w:val="both"/>
        <w:rPr>
          <w:rFonts w:ascii="Times New Roman" w:hAnsi="Times New Roman"/>
          <w:color w:val="auto"/>
          <w:sz w:val="28"/>
          <w:szCs w:val="28"/>
          <w:lang w:val="pt-BR"/>
        </w:rPr>
      </w:pPr>
      <w:r w:rsidRPr="00B86E6D">
        <w:rPr>
          <w:rFonts w:ascii="Times New Roman" w:hAnsi="Times New Roman"/>
          <w:color w:val="auto"/>
          <w:sz w:val="28"/>
          <w:szCs w:val="28"/>
          <w:lang w:val="pt-BR"/>
        </w:rPr>
        <w:t>- Xây dựng thêm sản phẩm tham gia vào chuỗi giá trị các sản phẩm quốc gia.</w:t>
      </w:r>
    </w:p>
    <w:p w14:paraId="63004D78" w14:textId="147CFBD7" w:rsidR="00A9414B" w:rsidRPr="00B86E6D" w:rsidRDefault="00A9414B" w:rsidP="009169C1">
      <w:pPr>
        <w:widowControl w:val="0"/>
        <w:tabs>
          <w:tab w:val="left" w:pos="0"/>
          <w:tab w:val="left" w:pos="1276"/>
          <w:tab w:val="right" w:pos="9071"/>
        </w:tabs>
        <w:spacing w:before="60" w:after="60" w:line="252" w:lineRule="auto"/>
        <w:ind w:firstLine="720"/>
        <w:jc w:val="both"/>
        <w:rPr>
          <w:rFonts w:ascii="Times New Roman" w:hAnsi="Times New Roman"/>
          <w:color w:val="auto"/>
          <w:sz w:val="28"/>
          <w:szCs w:val="28"/>
          <w:lang w:val="pt-BR"/>
        </w:rPr>
      </w:pPr>
      <w:r w:rsidRPr="00B86E6D">
        <w:rPr>
          <w:rFonts w:ascii="Times New Roman" w:hAnsi="Times New Roman"/>
          <w:color w:val="auto"/>
          <w:sz w:val="28"/>
          <w:szCs w:val="28"/>
          <w:lang w:val="pt-BR"/>
        </w:rPr>
        <w:t xml:space="preserve">- Tổng đàn bò; trong đó bò sữa. </w:t>
      </w:r>
    </w:p>
    <w:p w14:paraId="1DA8D27B" w14:textId="598DCA54" w:rsidR="00A9414B" w:rsidRPr="00B86E6D" w:rsidRDefault="00A9414B" w:rsidP="009169C1">
      <w:pPr>
        <w:widowControl w:val="0"/>
        <w:tabs>
          <w:tab w:val="left" w:pos="0"/>
          <w:tab w:val="left" w:pos="1276"/>
          <w:tab w:val="right" w:pos="9071"/>
        </w:tabs>
        <w:spacing w:before="60" w:after="60" w:line="252" w:lineRule="auto"/>
        <w:ind w:firstLine="720"/>
        <w:jc w:val="both"/>
        <w:rPr>
          <w:rFonts w:ascii="Times New Roman" w:hAnsi="Times New Roman"/>
          <w:color w:val="auto"/>
          <w:sz w:val="28"/>
          <w:szCs w:val="28"/>
          <w:lang w:val="pt-BR"/>
        </w:rPr>
      </w:pPr>
      <w:r w:rsidRPr="00B86E6D">
        <w:rPr>
          <w:rFonts w:ascii="Times New Roman" w:hAnsi="Times New Roman"/>
          <w:color w:val="auto"/>
          <w:sz w:val="28"/>
          <w:szCs w:val="28"/>
          <w:lang w:val="pt-BR"/>
        </w:rPr>
        <w:t>- Trồng mới diện tích rừng; tỷ lệ che phủ rừng (</w:t>
      </w:r>
      <w:r w:rsidRPr="00B86E6D">
        <w:rPr>
          <w:rFonts w:ascii="Times New Roman" w:hAnsi="Times New Roman"/>
          <w:i/>
          <w:color w:val="auto"/>
          <w:sz w:val="28"/>
          <w:szCs w:val="28"/>
          <w:lang w:val="pt-BR"/>
        </w:rPr>
        <w:t>có tính cây cao su</w:t>
      </w:r>
      <w:r w:rsidRPr="00B86E6D">
        <w:rPr>
          <w:rFonts w:ascii="Times New Roman" w:hAnsi="Times New Roman"/>
          <w:color w:val="auto"/>
          <w:sz w:val="28"/>
          <w:szCs w:val="28"/>
          <w:lang w:val="pt-BR"/>
        </w:rPr>
        <w:t>).</w:t>
      </w:r>
    </w:p>
    <w:p w14:paraId="709F8303" w14:textId="6FE92DA8" w:rsidR="00A9414B" w:rsidRPr="00B86E6D" w:rsidRDefault="00A9414B" w:rsidP="009169C1">
      <w:pPr>
        <w:widowControl w:val="0"/>
        <w:tabs>
          <w:tab w:val="left" w:pos="0"/>
          <w:tab w:val="left" w:pos="1276"/>
          <w:tab w:val="right" w:pos="9071"/>
        </w:tabs>
        <w:spacing w:before="60" w:after="60" w:line="252" w:lineRule="auto"/>
        <w:ind w:firstLine="720"/>
        <w:jc w:val="both"/>
        <w:rPr>
          <w:rFonts w:ascii="Times New Roman" w:hAnsi="Times New Roman"/>
          <w:color w:val="auto"/>
          <w:sz w:val="28"/>
          <w:szCs w:val="28"/>
          <w:lang w:val="pt-BR"/>
        </w:rPr>
      </w:pPr>
      <w:r w:rsidRPr="00B86E6D">
        <w:rPr>
          <w:rFonts w:ascii="Times New Roman" w:hAnsi="Times New Roman"/>
          <w:color w:val="auto"/>
          <w:sz w:val="28"/>
          <w:szCs w:val="28"/>
          <w:lang w:val="pt-BR"/>
        </w:rPr>
        <w:t>- Phấn đấu có thêm xã đạt chuẩn nông thôn mới.</w:t>
      </w:r>
    </w:p>
    <w:p w14:paraId="3FA2728C" w14:textId="77777777" w:rsidR="00FC3367" w:rsidRPr="00B86E6D" w:rsidRDefault="00A9414B" w:rsidP="009169C1">
      <w:pPr>
        <w:widowControl w:val="0"/>
        <w:tabs>
          <w:tab w:val="left" w:pos="0"/>
          <w:tab w:val="left" w:pos="1276"/>
          <w:tab w:val="right" w:pos="9071"/>
        </w:tabs>
        <w:spacing w:before="60" w:after="60" w:line="252" w:lineRule="auto"/>
        <w:ind w:firstLine="720"/>
        <w:jc w:val="both"/>
        <w:rPr>
          <w:rFonts w:ascii="Times New Roman" w:hAnsi="Times New Roman"/>
          <w:color w:val="auto"/>
          <w:sz w:val="28"/>
          <w:szCs w:val="28"/>
          <w:lang w:val="pt-BR"/>
        </w:rPr>
      </w:pPr>
      <w:r w:rsidRPr="00B86E6D">
        <w:rPr>
          <w:rFonts w:ascii="Times New Roman" w:hAnsi="Times New Roman"/>
          <w:color w:val="auto"/>
          <w:sz w:val="28"/>
          <w:szCs w:val="28"/>
          <w:lang w:val="pt-BR"/>
        </w:rPr>
        <w:t>- Tổng lượt khách du lịch đến tỉnh.</w:t>
      </w:r>
    </w:p>
    <w:p w14:paraId="3D119488" w14:textId="68FCA962" w:rsidR="00FC3367" w:rsidRPr="00B86E6D" w:rsidRDefault="00FC3367" w:rsidP="009169C1">
      <w:pPr>
        <w:widowControl w:val="0"/>
        <w:tabs>
          <w:tab w:val="left" w:pos="0"/>
          <w:tab w:val="left" w:pos="1276"/>
          <w:tab w:val="right" w:pos="9071"/>
        </w:tabs>
        <w:spacing w:before="60" w:after="60" w:line="252" w:lineRule="auto"/>
        <w:ind w:firstLine="720"/>
        <w:jc w:val="both"/>
        <w:rPr>
          <w:rFonts w:ascii="Times New Roman" w:hAnsi="Times New Roman"/>
          <w:bCs/>
          <w:color w:val="auto"/>
          <w:sz w:val="28"/>
          <w:szCs w:val="28"/>
          <w:lang w:val="pt-BR"/>
        </w:rPr>
      </w:pPr>
      <w:r w:rsidRPr="00B86E6D">
        <w:rPr>
          <w:rFonts w:ascii="Times New Roman" w:hAnsi="Times New Roman"/>
          <w:bCs/>
          <w:color w:val="auto"/>
          <w:sz w:val="28"/>
          <w:szCs w:val="28"/>
          <w:lang w:val="pt-BR"/>
        </w:rPr>
        <w:t>- Phấn đấu Chỉ số năng lực cạnh tranh cấp tỉnh (PCI), Chỉ số Hiệu quả quản trị và Hành chính công cấp tỉnh (PAPI), Chỉ số cải cách hành chính (PAR INDEX) tăng .... so với năm 2023.</w:t>
      </w:r>
    </w:p>
    <w:p w14:paraId="1583CE1E" w14:textId="413B48D3" w:rsidR="00A9414B" w:rsidRPr="0049530B" w:rsidRDefault="00A9414B" w:rsidP="009169C1">
      <w:pPr>
        <w:spacing w:before="60" w:after="60" w:line="252" w:lineRule="auto"/>
        <w:ind w:firstLine="720"/>
        <w:jc w:val="both"/>
        <w:rPr>
          <w:rFonts w:ascii="Times New Roman" w:eastAsia="Calibri" w:hAnsi="Times New Roman"/>
          <w:b/>
          <w:bCs/>
          <w:i/>
          <w:color w:val="auto"/>
          <w:sz w:val="28"/>
          <w:szCs w:val="28"/>
          <w:lang w:val="pt-BR"/>
        </w:rPr>
      </w:pPr>
      <w:r w:rsidRPr="0049530B">
        <w:rPr>
          <w:rFonts w:ascii="Times New Roman" w:eastAsia="Calibri" w:hAnsi="Times New Roman"/>
          <w:b/>
          <w:bCs/>
          <w:i/>
          <w:iCs/>
          <w:color w:val="auto"/>
          <w:sz w:val="28"/>
          <w:szCs w:val="28"/>
          <w:lang w:val="pt-BR"/>
        </w:rPr>
        <w:t>2.</w:t>
      </w:r>
      <w:r w:rsidRPr="00B86E6D">
        <w:rPr>
          <w:rFonts w:ascii="Times New Roman" w:eastAsia="Calibri" w:hAnsi="Times New Roman"/>
          <w:b/>
          <w:bCs/>
          <w:i/>
          <w:iCs/>
          <w:color w:val="auto"/>
          <w:sz w:val="28"/>
          <w:szCs w:val="28"/>
          <w:lang w:val="vi-VN"/>
        </w:rPr>
        <w:t xml:space="preserve"> </w:t>
      </w:r>
      <w:r w:rsidRPr="0049530B">
        <w:rPr>
          <w:rFonts w:ascii="Times New Roman" w:eastAsia="Calibri" w:hAnsi="Times New Roman"/>
          <w:b/>
          <w:bCs/>
          <w:i/>
          <w:color w:val="auto"/>
          <w:sz w:val="28"/>
          <w:szCs w:val="28"/>
          <w:lang w:val="pt-BR"/>
        </w:rPr>
        <w:t>Về văn hóa-xã hội và môi trường</w:t>
      </w:r>
    </w:p>
    <w:p w14:paraId="7C871C9A" w14:textId="609F17D8" w:rsidR="00A9414B" w:rsidRPr="00B86E6D" w:rsidRDefault="00E039F6" w:rsidP="009169C1">
      <w:pPr>
        <w:widowControl w:val="0"/>
        <w:tabs>
          <w:tab w:val="left" w:pos="0"/>
          <w:tab w:val="left" w:pos="1276"/>
          <w:tab w:val="right" w:pos="9071"/>
        </w:tabs>
        <w:spacing w:before="60" w:after="60" w:line="252" w:lineRule="auto"/>
        <w:ind w:firstLine="720"/>
        <w:jc w:val="both"/>
        <w:rPr>
          <w:rFonts w:ascii="Times New Roman" w:hAnsi="Times New Roman"/>
          <w:iCs/>
          <w:color w:val="auto"/>
          <w:sz w:val="28"/>
          <w:szCs w:val="28"/>
          <w:lang w:val="pt-BR"/>
        </w:rPr>
      </w:pPr>
      <w:r w:rsidRPr="00B86E6D">
        <w:rPr>
          <w:rFonts w:ascii="Times New Roman" w:hAnsi="Times New Roman"/>
          <w:iCs/>
          <w:color w:val="auto"/>
          <w:sz w:val="28"/>
          <w:szCs w:val="28"/>
          <w:lang w:val="pt-BR"/>
        </w:rPr>
        <w:t>- Dân số trung bình năm 2024</w:t>
      </w:r>
      <w:r w:rsidR="00A9414B" w:rsidRPr="00B86E6D">
        <w:rPr>
          <w:rFonts w:ascii="Times New Roman" w:hAnsi="Times New Roman"/>
          <w:iCs/>
          <w:color w:val="auto"/>
          <w:sz w:val="28"/>
          <w:szCs w:val="28"/>
          <w:lang w:val="pt-BR"/>
        </w:rPr>
        <w:t xml:space="preserve"> .</w:t>
      </w:r>
    </w:p>
    <w:p w14:paraId="666139A0" w14:textId="2D539424" w:rsidR="00A9414B" w:rsidRPr="00B86E6D" w:rsidRDefault="00A9414B" w:rsidP="009169C1">
      <w:pPr>
        <w:widowControl w:val="0"/>
        <w:tabs>
          <w:tab w:val="left" w:pos="0"/>
          <w:tab w:val="left" w:pos="1276"/>
          <w:tab w:val="right" w:pos="9071"/>
        </w:tabs>
        <w:spacing w:before="60" w:after="60" w:line="252" w:lineRule="auto"/>
        <w:ind w:firstLine="720"/>
        <w:jc w:val="both"/>
        <w:rPr>
          <w:rFonts w:ascii="Times New Roman" w:hAnsi="Times New Roman"/>
          <w:iCs/>
          <w:color w:val="auto"/>
          <w:sz w:val="28"/>
          <w:szCs w:val="28"/>
          <w:lang w:val="pt-BR"/>
        </w:rPr>
      </w:pPr>
      <w:r w:rsidRPr="00B86E6D">
        <w:rPr>
          <w:rFonts w:ascii="Times New Roman" w:hAnsi="Times New Roman"/>
          <w:iCs/>
          <w:color w:val="auto"/>
          <w:sz w:val="28"/>
          <w:szCs w:val="28"/>
          <w:lang w:val="pt-BR"/>
        </w:rPr>
        <w:t>- Tỷ lệ lao động qua đào tạo; trong đó đào tạo nghề.</w:t>
      </w:r>
    </w:p>
    <w:p w14:paraId="3FFB02BF" w14:textId="086D8366" w:rsidR="00FC3367" w:rsidRPr="00B86E6D" w:rsidRDefault="00FC3367" w:rsidP="009169C1">
      <w:pPr>
        <w:widowControl w:val="0"/>
        <w:tabs>
          <w:tab w:val="left" w:pos="0"/>
          <w:tab w:val="left" w:pos="1276"/>
          <w:tab w:val="right" w:pos="9071"/>
        </w:tabs>
        <w:spacing w:before="60" w:after="60" w:line="252" w:lineRule="auto"/>
        <w:ind w:firstLine="720"/>
        <w:jc w:val="both"/>
        <w:rPr>
          <w:rFonts w:ascii="Times New Roman" w:hAnsi="Times New Roman"/>
          <w:iCs/>
          <w:color w:val="auto"/>
          <w:sz w:val="28"/>
          <w:szCs w:val="28"/>
          <w:lang w:val="pt-BR"/>
        </w:rPr>
      </w:pPr>
      <w:r w:rsidRPr="00B86E6D">
        <w:rPr>
          <w:rFonts w:ascii="Times New Roman" w:hAnsi="Times New Roman"/>
          <w:iCs/>
          <w:color w:val="auto"/>
          <w:sz w:val="28"/>
          <w:szCs w:val="28"/>
          <w:lang w:val="pt-BR"/>
        </w:rPr>
        <w:t>- Giải quyết việc làm tăng thêm trong năm.</w:t>
      </w:r>
    </w:p>
    <w:p w14:paraId="3AECAEBA" w14:textId="65B620C8" w:rsidR="00A9414B" w:rsidRPr="00B86E6D" w:rsidRDefault="00A9414B" w:rsidP="009169C1">
      <w:pPr>
        <w:widowControl w:val="0"/>
        <w:tabs>
          <w:tab w:val="left" w:pos="0"/>
          <w:tab w:val="left" w:pos="1276"/>
          <w:tab w:val="right" w:pos="9071"/>
        </w:tabs>
        <w:spacing w:before="60" w:after="60" w:line="252" w:lineRule="auto"/>
        <w:ind w:firstLine="720"/>
        <w:jc w:val="both"/>
        <w:rPr>
          <w:rFonts w:ascii="Times New Roman" w:hAnsi="Times New Roman"/>
          <w:iCs/>
          <w:color w:val="auto"/>
          <w:sz w:val="28"/>
          <w:szCs w:val="28"/>
          <w:lang w:val="pt-BR"/>
        </w:rPr>
      </w:pPr>
      <w:r w:rsidRPr="00B86E6D">
        <w:rPr>
          <w:rFonts w:ascii="Times New Roman" w:hAnsi="Times New Roman"/>
          <w:iCs/>
          <w:color w:val="auto"/>
          <w:sz w:val="28"/>
          <w:szCs w:val="28"/>
          <w:lang w:val="pt-BR"/>
        </w:rPr>
        <w:t xml:space="preserve">- Tỷ lệ hộ nghèo theo chuẩn nghèo tiếp cận đa </w:t>
      </w:r>
      <w:r w:rsidR="00FC3367" w:rsidRPr="00B86E6D">
        <w:rPr>
          <w:rFonts w:ascii="Times New Roman" w:hAnsi="Times New Roman"/>
          <w:iCs/>
          <w:color w:val="auto"/>
          <w:sz w:val="28"/>
          <w:szCs w:val="28"/>
          <w:lang w:val="pt-BR"/>
        </w:rPr>
        <w:t>chiều giai đoạn 2021-2025 giảm; riêng các huyện nghèo giảm.</w:t>
      </w:r>
    </w:p>
    <w:p w14:paraId="24F7FC39" w14:textId="06AF931D" w:rsidR="00A9414B" w:rsidRPr="00B86E6D" w:rsidRDefault="00A9414B" w:rsidP="009169C1">
      <w:pPr>
        <w:widowControl w:val="0"/>
        <w:tabs>
          <w:tab w:val="left" w:pos="0"/>
          <w:tab w:val="left" w:pos="1276"/>
          <w:tab w:val="right" w:pos="9071"/>
        </w:tabs>
        <w:spacing w:before="60" w:after="60" w:line="252" w:lineRule="auto"/>
        <w:ind w:firstLine="720"/>
        <w:jc w:val="both"/>
        <w:rPr>
          <w:rFonts w:ascii="Times New Roman" w:hAnsi="Times New Roman"/>
          <w:iCs/>
          <w:color w:val="auto"/>
          <w:sz w:val="28"/>
          <w:szCs w:val="28"/>
          <w:lang w:val="pt-BR"/>
        </w:rPr>
      </w:pPr>
      <w:r w:rsidRPr="00B86E6D">
        <w:rPr>
          <w:rFonts w:ascii="Times New Roman" w:hAnsi="Times New Roman"/>
          <w:iCs/>
          <w:color w:val="auto"/>
          <w:sz w:val="28"/>
          <w:szCs w:val="28"/>
          <w:lang w:val="pt-BR"/>
        </w:rPr>
        <w:t>- Tỷ lệ học sinh tốt nghiệp trung học cơ sở, trung học phổ thông chuyển sang học nghề.</w:t>
      </w:r>
    </w:p>
    <w:p w14:paraId="5893EAB3" w14:textId="4B37B17D" w:rsidR="00A9414B" w:rsidRPr="00B86E6D" w:rsidRDefault="00A9414B" w:rsidP="009169C1">
      <w:pPr>
        <w:widowControl w:val="0"/>
        <w:tabs>
          <w:tab w:val="left" w:pos="0"/>
          <w:tab w:val="left" w:pos="1276"/>
          <w:tab w:val="right" w:pos="9071"/>
        </w:tabs>
        <w:spacing w:before="60" w:after="60" w:line="252" w:lineRule="auto"/>
        <w:ind w:firstLine="720"/>
        <w:jc w:val="both"/>
        <w:rPr>
          <w:rFonts w:ascii="Times New Roman" w:hAnsi="Times New Roman"/>
          <w:iCs/>
          <w:color w:val="auto"/>
          <w:sz w:val="28"/>
          <w:szCs w:val="28"/>
          <w:lang w:val="pt-BR"/>
        </w:rPr>
      </w:pPr>
      <w:r w:rsidRPr="00B86E6D">
        <w:rPr>
          <w:rFonts w:ascii="Times New Roman" w:hAnsi="Times New Roman"/>
          <w:iCs/>
          <w:color w:val="auto"/>
          <w:sz w:val="28"/>
          <w:szCs w:val="28"/>
          <w:lang w:val="pt-BR"/>
        </w:rPr>
        <w:t>- Tỷ lệ trường mầm non, số trường tiểu học, số trường trung học cơ sở, trường trung học phổ thông đạt chuẩn quốc gia.</w:t>
      </w:r>
    </w:p>
    <w:p w14:paraId="3D9FC69E" w14:textId="32A0EA1E" w:rsidR="00A9414B" w:rsidRPr="00B86E6D" w:rsidRDefault="00A9414B" w:rsidP="009169C1">
      <w:pPr>
        <w:widowControl w:val="0"/>
        <w:tabs>
          <w:tab w:val="left" w:pos="0"/>
          <w:tab w:val="left" w:pos="1276"/>
          <w:tab w:val="right" w:pos="9071"/>
        </w:tabs>
        <w:spacing w:before="60" w:after="60" w:line="252" w:lineRule="auto"/>
        <w:ind w:firstLine="720"/>
        <w:jc w:val="both"/>
        <w:rPr>
          <w:rFonts w:ascii="Times New Roman" w:hAnsi="Times New Roman"/>
          <w:iCs/>
          <w:color w:val="auto"/>
          <w:sz w:val="28"/>
          <w:szCs w:val="28"/>
          <w:lang w:val="pt-BR"/>
        </w:rPr>
      </w:pPr>
      <w:r w:rsidRPr="00B86E6D">
        <w:rPr>
          <w:rFonts w:ascii="Times New Roman" w:hAnsi="Times New Roman"/>
          <w:iCs/>
          <w:color w:val="auto"/>
          <w:sz w:val="28"/>
          <w:szCs w:val="28"/>
          <w:lang w:val="pt-BR"/>
        </w:rPr>
        <w:t>- Số giường bệnh trên một vạn dân (không tính giường trạm y tế xã).</w:t>
      </w:r>
    </w:p>
    <w:p w14:paraId="35938353" w14:textId="62425557" w:rsidR="00A9414B" w:rsidRPr="00B86E6D" w:rsidRDefault="00A9414B" w:rsidP="009169C1">
      <w:pPr>
        <w:widowControl w:val="0"/>
        <w:tabs>
          <w:tab w:val="left" w:pos="0"/>
          <w:tab w:val="left" w:pos="1276"/>
          <w:tab w:val="right" w:pos="9071"/>
        </w:tabs>
        <w:spacing w:before="60" w:after="60" w:line="252" w:lineRule="auto"/>
        <w:ind w:firstLine="720"/>
        <w:jc w:val="both"/>
        <w:rPr>
          <w:rFonts w:ascii="Times New Roman" w:hAnsi="Times New Roman"/>
          <w:iCs/>
          <w:color w:val="auto"/>
          <w:sz w:val="28"/>
          <w:szCs w:val="28"/>
          <w:lang w:val="pt-BR"/>
        </w:rPr>
      </w:pPr>
      <w:r w:rsidRPr="00B86E6D">
        <w:rPr>
          <w:rFonts w:ascii="Times New Roman" w:hAnsi="Times New Roman"/>
          <w:iCs/>
          <w:color w:val="auto"/>
          <w:sz w:val="28"/>
          <w:szCs w:val="28"/>
          <w:lang w:val="pt-BR"/>
        </w:rPr>
        <w:t>- Tỷ lệ dân số tham gia bảo hiểm y tế.</w:t>
      </w:r>
    </w:p>
    <w:p w14:paraId="7721DE84" w14:textId="25D0DFA5" w:rsidR="00A9414B" w:rsidRPr="00B86E6D" w:rsidRDefault="00A9414B" w:rsidP="009169C1">
      <w:pPr>
        <w:widowControl w:val="0"/>
        <w:tabs>
          <w:tab w:val="left" w:pos="0"/>
          <w:tab w:val="left" w:pos="1276"/>
          <w:tab w:val="right" w:pos="9071"/>
        </w:tabs>
        <w:spacing w:before="60" w:after="60" w:line="252" w:lineRule="auto"/>
        <w:ind w:firstLine="720"/>
        <w:jc w:val="both"/>
        <w:rPr>
          <w:rFonts w:ascii="Times New Roman" w:hAnsi="Times New Roman"/>
          <w:iCs/>
          <w:color w:val="auto"/>
          <w:sz w:val="28"/>
          <w:szCs w:val="28"/>
          <w:lang w:val="pt-BR"/>
        </w:rPr>
      </w:pPr>
      <w:r w:rsidRPr="00B86E6D">
        <w:rPr>
          <w:rFonts w:ascii="Times New Roman" w:hAnsi="Times New Roman"/>
          <w:iCs/>
          <w:color w:val="auto"/>
          <w:sz w:val="28"/>
          <w:szCs w:val="28"/>
          <w:lang w:val="pt-BR"/>
        </w:rPr>
        <w:t>- Tỷ lệ trẻ em suy dinh dưỡng thể thấp còi còn.</w:t>
      </w:r>
    </w:p>
    <w:p w14:paraId="69626636" w14:textId="50AD1AB1" w:rsidR="00A9414B" w:rsidRPr="00B86E6D" w:rsidRDefault="00A9414B" w:rsidP="009169C1">
      <w:pPr>
        <w:widowControl w:val="0"/>
        <w:tabs>
          <w:tab w:val="left" w:pos="0"/>
          <w:tab w:val="left" w:pos="1276"/>
          <w:tab w:val="right" w:pos="9071"/>
        </w:tabs>
        <w:spacing w:before="60" w:after="60" w:line="252" w:lineRule="auto"/>
        <w:ind w:firstLine="720"/>
        <w:jc w:val="both"/>
        <w:rPr>
          <w:rFonts w:ascii="Times New Roman" w:hAnsi="Times New Roman"/>
          <w:iCs/>
          <w:color w:val="auto"/>
          <w:sz w:val="28"/>
          <w:szCs w:val="28"/>
          <w:lang w:val="pt-BR"/>
        </w:rPr>
      </w:pPr>
      <w:r w:rsidRPr="00B86E6D">
        <w:rPr>
          <w:rFonts w:ascii="Times New Roman" w:hAnsi="Times New Roman"/>
          <w:iCs/>
          <w:color w:val="auto"/>
          <w:sz w:val="28"/>
          <w:szCs w:val="28"/>
          <w:lang w:val="pt-BR"/>
        </w:rPr>
        <w:t>- Tỷ lệ xã, phường, thị trấn có nhà văn hóa; tỷ lệ thôn, làng, tổ dân phố đạt danh hiệu văn hóa.</w:t>
      </w:r>
    </w:p>
    <w:p w14:paraId="7EF813FC" w14:textId="6A794F72" w:rsidR="00A9414B" w:rsidRPr="00B86E6D" w:rsidRDefault="00A9414B" w:rsidP="009169C1">
      <w:pPr>
        <w:spacing w:before="60" w:after="60" w:line="252" w:lineRule="auto"/>
        <w:ind w:firstLine="720"/>
        <w:jc w:val="both"/>
        <w:rPr>
          <w:rFonts w:ascii="Times New Roman" w:hAnsi="Times New Roman"/>
          <w:iCs/>
          <w:color w:val="auto"/>
          <w:sz w:val="28"/>
          <w:szCs w:val="28"/>
          <w:lang w:val="pt-BR"/>
        </w:rPr>
      </w:pPr>
      <w:r w:rsidRPr="00B86E6D">
        <w:rPr>
          <w:rFonts w:ascii="Times New Roman" w:hAnsi="Times New Roman"/>
          <w:iCs/>
          <w:color w:val="auto"/>
          <w:sz w:val="28"/>
          <w:szCs w:val="28"/>
          <w:lang w:val="pt-BR"/>
        </w:rPr>
        <w:t>- Tỷ lệ hộ gia đình ở đô thị sử dụng nước sạch.</w:t>
      </w:r>
    </w:p>
    <w:p w14:paraId="0E2399BE" w14:textId="4AE9ABD8" w:rsidR="00A9414B" w:rsidRPr="00B86E6D" w:rsidRDefault="00A9414B" w:rsidP="009169C1">
      <w:pPr>
        <w:spacing w:before="60" w:after="60" w:line="252" w:lineRule="auto"/>
        <w:ind w:firstLine="720"/>
        <w:jc w:val="both"/>
        <w:rPr>
          <w:rFonts w:ascii="Times New Roman" w:hAnsi="Times New Roman"/>
          <w:iCs/>
          <w:color w:val="auto"/>
          <w:sz w:val="28"/>
          <w:szCs w:val="28"/>
          <w:lang w:val="pt-BR"/>
        </w:rPr>
      </w:pPr>
      <w:r w:rsidRPr="00B86E6D">
        <w:rPr>
          <w:rFonts w:ascii="Times New Roman" w:hAnsi="Times New Roman"/>
          <w:iCs/>
          <w:color w:val="auto"/>
          <w:sz w:val="28"/>
          <w:szCs w:val="28"/>
          <w:lang w:val="pt-BR"/>
        </w:rPr>
        <w:t>- Tỷ lệ hộ gia đình ở khu vực nông thôn sử dụng nước hợp vệ sinh.</w:t>
      </w:r>
    </w:p>
    <w:p w14:paraId="06CDD6C8" w14:textId="017258BC" w:rsidR="00A9414B" w:rsidRPr="00B86E6D" w:rsidRDefault="00A9414B" w:rsidP="009169C1">
      <w:pPr>
        <w:spacing w:before="60" w:after="60" w:line="252" w:lineRule="auto"/>
        <w:ind w:firstLine="720"/>
        <w:jc w:val="both"/>
        <w:rPr>
          <w:rFonts w:ascii="Times New Roman" w:hAnsi="Times New Roman"/>
          <w:iCs/>
          <w:color w:val="auto"/>
          <w:sz w:val="28"/>
          <w:szCs w:val="28"/>
          <w:lang w:val="pt-BR"/>
        </w:rPr>
      </w:pPr>
      <w:r w:rsidRPr="00B86E6D">
        <w:rPr>
          <w:rFonts w:ascii="Times New Roman" w:hAnsi="Times New Roman"/>
          <w:iCs/>
          <w:color w:val="auto"/>
          <w:sz w:val="28"/>
          <w:szCs w:val="28"/>
          <w:lang w:val="pt-BR"/>
        </w:rPr>
        <w:t>- Tỷ lệ hộ đồng bào dân tộc thiểu số có đất ở.</w:t>
      </w:r>
    </w:p>
    <w:p w14:paraId="21B57872" w14:textId="1AC2E0EB" w:rsidR="00A9414B" w:rsidRPr="00B86E6D" w:rsidRDefault="00A9414B" w:rsidP="009169C1">
      <w:pPr>
        <w:spacing w:before="60" w:after="60" w:line="252" w:lineRule="auto"/>
        <w:ind w:firstLine="720"/>
        <w:jc w:val="both"/>
        <w:rPr>
          <w:rFonts w:ascii="Times New Roman" w:hAnsi="Times New Roman"/>
          <w:iCs/>
          <w:color w:val="auto"/>
          <w:sz w:val="28"/>
          <w:szCs w:val="28"/>
          <w:lang w:val="pt-BR"/>
        </w:rPr>
      </w:pPr>
      <w:r w:rsidRPr="00B86E6D">
        <w:rPr>
          <w:rFonts w:ascii="Times New Roman" w:hAnsi="Times New Roman"/>
          <w:iCs/>
          <w:color w:val="auto"/>
          <w:sz w:val="28"/>
          <w:szCs w:val="28"/>
          <w:lang w:val="pt-BR"/>
        </w:rPr>
        <w:t>- Tỷ lệ hộ đồng bào dân tộc thiểu số có đất sản xuất.</w:t>
      </w:r>
    </w:p>
    <w:p w14:paraId="221EF095" w14:textId="3A0C67CA" w:rsidR="000A7BD5" w:rsidRPr="00B86E6D" w:rsidRDefault="00FC3367" w:rsidP="009169C1">
      <w:pPr>
        <w:spacing w:before="60" w:after="60" w:line="252" w:lineRule="auto"/>
        <w:ind w:firstLine="720"/>
        <w:jc w:val="both"/>
        <w:rPr>
          <w:rFonts w:ascii="Times New Roman" w:hAnsi="Times New Roman"/>
          <w:iCs/>
          <w:color w:val="auto"/>
          <w:sz w:val="28"/>
          <w:szCs w:val="28"/>
          <w:lang w:val="pt-BR"/>
        </w:rPr>
      </w:pPr>
      <w:r w:rsidRPr="00B86E6D">
        <w:rPr>
          <w:rFonts w:ascii="Times New Roman" w:hAnsi="Times New Roman"/>
          <w:iCs/>
          <w:color w:val="auto"/>
          <w:sz w:val="28"/>
          <w:szCs w:val="28"/>
          <w:lang w:val="pt-BR"/>
        </w:rPr>
        <w:t xml:space="preserve">- Tỷ lệ khu công nghiệp, khu chế xuất đang hoạt động có hệ thống xử lý nước thải tập trung đạt tiêu chuẩn môi trường; </w:t>
      </w:r>
    </w:p>
    <w:p w14:paraId="440CCC74" w14:textId="5F4BC181" w:rsidR="00FC3367" w:rsidRPr="00B86E6D" w:rsidRDefault="00FC3367" w:rsidP="009169C1">
      <w:pPr>
        <w:spacing w:before="60" w:after="60" w:line="252" w:lineRule="auto"/>
        <w:ind w:firstLine="720"/>
        <w:jc w:val="both"/>
        <w:rPr>
          <w:rFonts w:ascii="Times New Roman" w:hAnsi="Times New Roman"/>
          <w:iCs/>
          <w:color w:val="auto"/>
          <w:sz w:val="28"/>
          <w:szCs w:val="28"/>
          <w:lang w:val="pt-BR"/>
        </w:rPr>
      </w:pPr>
      <w:r w:rsidRPr="00B86E6D">
        <w:rPr>
          <w:rFonts w:ascii="Times New Roman" w:hAnsi="Times New Roman"/>
          <w:iCs/>
          <w:color w:val="auto"/>
          <w:sz w:val="28"/>
          <w:szCs w:val="28"/>
          <w:lang w:val="pt-BR"/>
        </w:rPr>
        <w:lastRenderedPageBreak/>
        <w:t>- Tỷ lệ cơ sở sản xuất kinh doanh đạt tiêu chuẩn về môi trường.</w:t>
      </w:r>
    </w:p>
    <w:p w14:paraId="48D79764" w14:textId="77777777" w:rsidR="00A9414B" w:rsidRPr="00B86E6D" w:rsidRDefault="00A9414B" w:rsidP="009169C1">
      <w:pPr>
        <w:widowControl w:val="0"/>
        <w:tabs>
          <w:tab w:val="left" w:pos="0"/>
          <w:tab w:val="left" w:pos="1276"/>
          <w:tab w:val="right" w:pos="9071"/>
        </w:tabs>
        <w:spacing w:before="60" w:after="60" w:line="252" w:lineRule="auto"/>
        <w:ind w:firstLine="720"/>
        <w:jc w:val="both"/>
        <w:rPr>
          <w:rFonts w:ascii="Times New Roman" w:hAnsi="Times New Roman"/>
          <w:b/>
          <w:i/>
          <w:iCs/>
          <w:color w:val="auto"/>
          <w:sz w:val="28"/>
          <w:szCs w:val="28"/>
          <w:lang w:val="pt-BR"/>
        </w:rPr>
      </w:pPr>
      <w:r w:rsidRPr="00B86E6D">
        <w:rPr>
          <w:rFonts w:ascii="Times New Roman" w:hAnsi="Times New Roman"/>
          <w:b/>
          <w:i/>
          <w:iCs/>
          <w:color w:val="auto"/>
          <w:sz w:val="28"/>
          <w:szCs w:val="28"/>
          <w:lang w:val="pt-BR"/>
        </w:rPr>
        <w:t xml:space="preserve">3. Về quốc phòng, an ninh: </w:t>
      </w:r>
    </w:p>
    <w:p w14:paraId="20ECB4AF" w14:textId="77777777" w:rsidR="000A7BD5" w:rsidRPr="00B86E6D" w:rsidRDefault="000A7BD5" w:rsidP="009169C1">
      <w:pPr>
        <w:widowControl w:val="0"/>
        <w:tabs>
          <w:tab w:val="left" w:pos="0"/>
          <w:tab w:val="left" w:pos="1276"/>
          <w:tab w:val="right" w:pos="9071"/>
        </w:tabs>
        <w:spacing w:before="60" w:after="60" w:line="252" w:lineRule="auto"/>
        <w:ind w:firstLine="720"/>
        <w:jc w:val="both"/>
        <w:rPr>
          <w:rFonts w:ascii="Times New Roman" w:hAnsi="Times New Roman"/>
          <w:iCs/>
          <w:color w:val="auto"/>
          <w:sz w:val="28"/>
          <w:szCs w:val="28"/>
          <w:lang w:val="pt-BR"/>
        </w:rPr>
      </w:pPr>
      <w:r w:rsidRPr="00B86E6D">
        <w:rPr>
          <w:rFonts w:ascii="Times New Roman" w:hAnsi="Times New Roman"/>
          <w:iCs/>
          <w:color w:val="auto"/>
          <w:sz w:val="28"/>
          <w:szCs w:val="28"/>
          <w:lang w:val="pt-BR"/>
        </w:rPr>
        <w:t>- Tỷ lệ</w:t>
      </w:r>
      <w:r w:rsidR="00A9414B" w:rsidRPr="00B86E6D">
        <w:rPr>
          <w:rFonts w:ascii="Times New Roman" w:hAnsi="Times New Roman"/>
          <w:iCs/>
          <w:color w:val="auto"/>
          <w:sz w:val="28"/>
          <w:szCs w:val="28"/>
          <w:lang w:val="pt-BR"/>
        </w:rPr>
        <w:t xml:space="preserve"> xã, phường, thị trấn mạnh về phong trào toàn dân bảo vệ an ninh Tổ quốc; </w:t>
      </w:r>
    </w:p>
    <w:p w14:paraId="49DA7352" w14:textId="7BC7A47E" w:rsidR="00A9414B" w:rsidRPr="00B86E6D" w:rsidRDefault="000A7BD5" w:rsidP="009169C1">
      <w:pPr>
        <w:widowControl w:val="0"/>
        <w:tabs>
          <w:tab w:val="left" w:pos="0"/>
          <w:tab w:val="left" w:pos="1276"/>
          <w:tab w:val="right" w:pos="9071"/>
        </w:tabs>
        <w:spacing w:before="60" w:after="60" w:line="252" w:lineRule="auto"/>
        <w:ind w:firstLine="720"/>
        <w:jc w:val="both"/>
        <w:rPr>
          <w:rFonts w:ascii="Times New Roman" w:hAnsi="Times New Roman"/>
          <w:iCs/>
          <w:color w:val="auto"/>
          <w:sz w:val="28"/>
          <w:szCs w:val="28"/>
          <w:lang w:val="pt-BR"/>
        </w:rPr>
      </w:pPr>
      <w:r w:rsidRPr="00B86E6D">
        <w:rPr>
          <w:rFonts w:ascii="Times New Roman" w:hAnsi="Times New Roman"/>
          <w:iCs/>
          <w:color w:val="auto"/>
          <w:sz w:val="28"/>
          <w:szCs w:val="28"/>
          <w:lang w:val="pt-BR"/>
        </w:rPr>
        <w:t>- Tỷ lệ</w:t>
      </w:r>
      <w:r w:rsidR="00A9414B" w:rsidRPr="00B86E6D">
        <w:rPr>
          <w:rFonts w:ascii="Times New Roman" w:hAnsi="Times New Roman"/>
          <w:iCs/>
          <w:color w:val="auto"/>
          <w:sz w:val="28"/>
          <w:szCs w:val="28"/>
          <w:lang w:val="pt-BR"/>
        </w:rPr>
        <w:t xml:space="preserve"> xã, phường, thị trấn, khu dân cư, cơ quan, trường học đạt tiêu chuẩn an toàn về an ninh trật tự.</w:t>
      </w:r>
    </w:p>
    <w:p w14:paraId="29A4CA0A" w14:textId="77777777" w:rsidR="00FC3367" w:rsidRPr="00B86E6D" w:rsidRDefault="00FC3367" w:rsidP="009169C1">
      <w:pPr>
        <w:widowControl w:val="0"/>
        <w:tabs>
          <w:tab w:val="left" w:pos="0"/>
          <w:tab w:val="left" w:pos="1276"/>
          <w:tab w:val="right" w:pos="9071"/>
        </w:tabs>
        <w:spacing w:before="60" w:after="60" w:line="252" w:lineRule="auto"/>
        <w:ind w:firstLine="720"/>
        <w:jc w:val="both"/>
        <w:rPr>
          <w:rFonts w:ascii="Times New Roman" w:hAnsi="Times New Roman"/>
          <w:iCs/>
          <w:color w:val="auto"/>
          <w:sz w:val="28"/>
          <w:szCs w:val="28"/>
          <w:lang w:val="pt-BR"/>
        </w:rPr>
      </w:pPr>
      <w:r w:rsidRPr="00B86E6D">
        <w:rPr>
          <w:rFonts w:ascii="Times New Roman" w:hAnsi="Times New Roman"/>
          <w:iCs/>
          <w:color w:val="auto"/>
          <w:sz w:val="28"/>
          <w:szCs w:val="28"/>
          <w:lang w:val="pt-BR"/>
        </w:rPr>
        <w:t>- Tỷ lệ giải quyết tố giác, tin báo về tội phạm, kiến nghị khởi tố.</w:t>
      </w:r>
    </w:p>
    <w:p w14:paraId="31E7B148" w14:textId="77777777" w:rsidR="00FC3367" w:rsidRPr="00B86E6D" w:rsidRDefault="00FC3367" w:rsidP="009169C1">
      <w:pPr>
        <w:widowControl w:val="0"/>
        <w:tabs>
          <w:tab w:val="left" w:pos="0"/>
          <w:tab w:val="left" w:pos="1276"/>
          <w:tab w:val="right" w:pos="9071"/>
        </w:tabs>
        <w:spacing w:before="60" w:after="60" w:line="252" w:lineRule="auto"/>
        <w:ind w:firstLine="720"/>
        <w:jc w:val="both"/>
        <w:rPr>
          <w:rFonts w:ascii="Times New Roman" w:hAnsi="Times New Roman"/>
          <w:iCs/>
          <w:color w:val="auto"/>
          <w:sz w:val="28"/>
          <w:szCs w:val="28"/>
          <w:lang w:val="pt-BR"/>
        </w:rPr>
      </w:pPr>
      <w:r w:rsidRPr="00B86E6D">
        <w:rPr>
          <w:rFonts w:ascii="Times New Roman" w:hAnsi="Times New Roman"/>
          <w:iCs/>
          <w:color w:val="auto"/>
          <w:sz w:val="28"/>
          <w:szCs w:val="28"/>
          <w:lang w:val="pt-BR"/>
        </w:rPr>
        <w:t xml:space="preserve">- Tỷ lệ tội phạm về trật tự xã hội giảm. </w:t>
      </w:r>
    </w:p>
    <w:p w14:paraId="4610727A" w14:textId="7CA4C614" w:rsidR="005D5D6D" w:rsidRPr="00B86E6D" w:rsidRDefault="005D5D6D" w:rsidP="009169C1">
      <w:pPr>
        <w:spacing w:before="60" w:after="60" w:line="252" w:lineRule="auto"/>
        <w:ind w:firstLine="720"/>
        <w:jc w:val="both"/>
        <w:rPr>
          <w:rFonts w:ascii="Times New Roman" w:hAnsi="Times New Roman"/>
          <w:color w:val="auto"/>
          <w:sz w:val="28"/>
          <w:szCs w:val="28"/>
          <w:lang w:val="sv-SE"/>
        </w:rPr>
      </w:pPr>
      <w:r w:rsidRPr="0049530B">
        <w:rPr>
          <w:rFonts w:ascii="Times New Roman" w:hAnsi="Times New Roman"/>
          <w:b/>
          <w:bCs/>
          <w:color w:val="auto"/>
          <w:sz w:val="28"/>
          <w:szCs w:val="28"/>
          <w:lang w:val="pt-BR"/>
        </w:rPr>
        <w:t xml:space="preserve">III. NHIỆM VỤ, GIẢI PHÁP </w:t>
      </w:r>
      <w:r w:rsidRPr="0049530B">
        <w:rPr>
          <w:rFonts w:ascii="Times New Roman" w:hAnsi="Times New Roman"/>
          <w:b/>
          <w:bCs/>
          <w:i/>
          <w:color w:val="auto"/>
          <w:sz w:val="28"/>
          <w:szCs w:val="28"/>
          <w:lang w:val="pt-BR"/>
        </w:rPr>
        <w:t>(Cơ cấu các nội dung của nhiệm vụ, giải pháp thực hiện theo mục I, phần thứ nhất)</w:t>
      </w:r>
      <w:r w:rsidR="00266CAA" w:rsidRPr="0049530B">
        <w:rPr>
          <w:rFonts w:ascii="Times New Roman" w:hAnsi="Times New Roman"/>
          <w:bCs/>
          <w:color w:val="auto"/>
          <w:sz w:val="28"/>
          <w:szCs w:val="28"/>
          <w:lang w:val="pt-BR"/>
        </w:rPr>
        <w:t>.</w:t>
      </w:r>
    </w:p>
    <w:p w14:paraId="37C6EF06" w14:textId="3BEA1163" w:rsidR="0074759E" w:rsidRPr="00B86E6D" w:rsidRDefault="0074759E" w:rsidP="009169C1">
      <w:pPr>
        <w:spacing w:before="60" w:after="60" w:line="252" w:lineRule="auto"/>
        <w:ind w:firstLine="720"/>
        <w:jc w:val="both"/>
        <w:rPr>
          <w:rFonts w:ascii="Times New Roman" w:hAnsi="Times New Roman"/>
          <w:color w:val="auto"/>
          <w:sz w:val="28"/>
          <w:szCs w:val="28"/>
          <w:lang w:val="sv-SE"/>
        </w:rPr>
      </w:pPr>
      <w:r w:rsidRPr="0049530B">
        <w:rPr>
          <w:rFonts w:ascii="Times New Roman" w:hAnsi="Times New Roman"/>
          <w:color w:val="auto"/>
          <w:sz w:val="28"/>
          <w:szCs w:val="28"/>
          <w:lang w:val="sv-SE"/>
        </w:rPr>
        <w:t xml:space="preserve">Các sở, ban ngành và địa phương căn cứ </w:t>
      </w:r>
      <w:r w:rsidRPr="00B86E6D">
        <w:rPr>
          <w:rFonts w:ascii="Times New Roman" w:hAnsi="Times New Roman"/>
          <w:color w:val="auto"/>
          <w:sz w:val="28"/>
          <w:szCs w:val="28"/>
          <w:lang w:val="sv-SE"/>
        </w:rPr>
        <w:t>đặc thù lĩnh vực quản lý của ngành, lĩnh vực và địa phương mình để nghiên cứu, cụ thể hóa các</w:t>
      </w:r>
      <w:r w:rsidRPr="0049530B">
        <w:rPr>
          <w:rFonts w:ascii="Times New Roman" w:hAnsi="Times New Roman"/>
          <w:color w:val="auto"/>
          <w:sz w:val="28"/>
          <w:szCs w:val="28"/>
          <w:lang w:val="sv-SE"/>
        </w:rPr>
        <w:t xml:space="preserve"> định hướng, nhiệm vụ phát triển kinh tế - xã hội năm 202</w:t>
      </w:r>
      <w:r w:rsidR="002726D8" w:rsidRPr="0049530B">
        <w:rPr>
          <w:rFonts w:ascii="Times New Roman" w:hAnsi="Times New Roman"/>
          <w:color w:val="auto"/>
          <w:sz w:val="28"/>
          <w:szCs w:val="28"/>
          <w:lang w:val="sv-SE"/>
        </w:rPr>
        <w:t>4</w:t>
      </w:r>
      <w:r w:rsidR="0096352D" w:rsidRPr="00B86E6D">
        <w:rPr>
          <w:rFonts w:ascii="Times New Roman" w:hAnsi="Times New Roman"/>
          <w:color w:val="auto"/>
          <w:sz w:val="28"/>
          <w:szCs w:val="28"/>
          <w:lang w:val="sv-SE"/>
        </w:rPr>
        <w:t>.</w:t>
      </w:r>
    </w:p>
    <w:p w14:paraId="3E60A0A1" w14:textId="598560B2" w:rsidR="0096352D" w:rsidRPr="00B86E6D" w:rsidRDefault="0096352D" w:rsidP="009169C1">
      <w:pPr>
        <w:spacing w:before="60" w:after="60" w:line="252" w:lineRule="auto"/>
        <w:ind w:firstLine="720"/>
        <w:jc w:val="both"/>
        <w:rPr>
          <w:rFonts w:ascii="Times New Roman" w:hAnsi="Times New Roman"/>
          <w:color w:val="auto"/>
          <w:sz w:val="28"/>
          <w:szCs w:val="28"/>
          <w:lang w:val="sv-SE"/>
        </w:rPr>
      </w:pPr>
      <w:r w:rsidRPr="00B86E6D">
        <w:rPr>
          <w:rFonts w:ascii="Times New Roman" w:hAnsi="Times New Roman"/>
          <w:noProof/>
          <w:color w:val="auto"/>
          <w:sz w:val="28"/>
          <w:szCs w:val="28"/>
          <w:lang w:bidi="ar-SA"/>
        </w:rPr>
        <mc:AlternateContent>
          <mc:Choice Requires="wps">
            <w:drawing>
              <wp:anchor distT="0" distB="0" distL="114300" distR="114300" simplePos="0" relativeHeight="251659264" behindDoc="0" locked="0" layoutInCell="1" allowOverlap="1" wp14:anchorId="1BFF1C5A" wp14:editId="24EF76B3">
                <wp:simplePos x="0" y="0"/>
                <wp:positionH relativeFrom="column">
                  <wp:posOffset>1109980</wp:posOffset>
                </wp:positionH>
                <wp:positionV relativeFrom="paragraph">
                  <wp:posOffset>1964055</wp:posOffset>
                </wp:positionV>
                <wp:extent cx="3473450" cy="0"/>
                <wp:effectExtent l="0" t="0" r="31750" b="19050"/>
                <wp:wrapNone/>
                <wp:docPr id="2" name="Straight Connector 1"/>
                <wp:cNvGraphicFramePr/>
                <a:graphic xmlns:a="http://schemas.openxmlformats.org/drawingml/2006/main">
                  <a:graphicData uri="http://schemas.microsoft.com/office/word/2010/wordprocessingShape">
                    <wps:wsp>
                      <wps:cNvCnPr/>
                      <wps:spPr>
                        <a:xfrm>
                          <a:off x="0" y="0"/>
                          <a:ext cx="347281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53BD82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4pt,154.65pt" to="360.9pt,1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" strokecolor="#4a7ebb"/>
            </w:pict>
          </mc:Fallback>
        </mc:AlternateContent>
      </w:r>
      <w:r w:rsidR="00B86E6D" w:rsidRPr="00B86E6D">
        <w:rPr>
          <w:rFonts w:ascii="Times New Roman" w:hAnsi="Times New Roman"/>
          <w:color w:val="auto"/>
          <w:sz w:val="28"/>
          <w:szCs w:val="28"/>
          <w:lang w:val="sv-SE"/>
        </w:rPr>
        <w:t xml:space="preserve">Riêng </w:t>
      </w:r>
      <w:r w:rsidRPr="00B86E6D">
        <w:rPr>
          <w:rFonts w:ascii="Times New Roman" w:hAnsi="Times New Roman"/>
          <w:color w:val="auto"/>
          <w:sz w:val="28"/>
          <w:szCs w:val="28"/>
          <w:lang w:val="sv-SE"/>
        </w:rPr>
        <w:t>Ủy ban nhân dân huyện Đăk Glei căn cứ nội dung hướng dẫn nêu trên để hướng dẫn Ủy ban nhân dân các xã Mường Hoong, Ngọc Linh đánh giá tình hình thực hiện kế hoạch phát triển kinh tế - xã hội, quốc phòng, an ninh năm 2023; xây dựng kế hoạch phát triển kinh tế - xã hội, quốc phòng, an ninh năm 2024 đảm bảo phù hợp với tình hình thực tiễn, phù hợp với mục tiêu, tiến độ thực hiện các chỉ tiêu phát triển được xác định tại Kế hoạch số 08-KH/TCT262 ngày 28 tháng 6 năm 2022 của Tổ công tác 262 về giúp đỡ các xã Mường Hoong, Ngọc Linh, huyện Đăk Glei phát triển kinh tế - xã hội giai đoạn 2022-2025./.</w:t>
      </w:r>
    </w:p>
    <w:p w14:paraId="1DEE9B9A" w14:textId="77777777" w:rsidR="0096352D" w:rsidRPr="005E2C95" w:rsidRDefault="0096352D" w:rsidP="00E97991">
      <w:pPr>
        <w:spacing w:before="80" w:after="0" w:line="240" w:lineRule="auto"/>
        <w:ind w:firstLine="720"/>
        <w:jc w:val="both"/>
        <w:rPr>
          <w:rFonts w:ascii="Times New Roman" w:hAnsi="Times New Roman"/>
          <w:color w:val="auto"/>
          <w:sz w:val="28"/>
          <w:szCs w:val="28"/>
          <w:lang w:val="sv-SE"/>
        </w:rPr>
      </w:pPr>
    </w:p>
    <w:sectPr w:rsidR="0096352D" w:rsidRPr="005E2C95" w:rsidSect="00B86E6D">
      <w:headerReference w:type="default" r:id="rId10"/>
      <w:footerReference w:type="even" r:id="rId11"/>
      <w:pgSz w:w="11907" w:h="16840" w:code="9"/>
      <w:pgMar w:top="1134" w:right="1134" w:bottom="1134" w:left="1701" w:header="567" w:footer="51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44406" w14:textId="77777777" w:rsidR="00591904" w:rsidRDefault="00591904">
      <w:pPr>
        <w:spacing w:line="240" w:lineRule="auto"/>
      </w:pPr>
      <w:r>
        <w:separator/>
      </w:r>
    </w:p>
  </w:endnote>
  <w:endnote w:type="continuationSeparator" w:id="0">
    <w:p w14:paraId="0445F1AB" w14:textId="77777777" w:rsidR="00591904" w:rsidRDefault="005919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B085" w14:textId="77777777" w:rsidR="005F6324" w:rsidRDefault="005F63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20</w:t>
    </w:r>
    <w:r>
      <w:rPr>
        <w:rStyle w:val="PageNumber"/>
      </w:rPr>
      <w:fldChar w:fldCharType="end"/>
    </w:r>
  </w:p>
  <w:p w14:paraId="563AD407" w14:textId="77777777" w:rsidR="005F6324" w:rsidRDefault="005F63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C5447" w14:textId="77777777" w:rsidR="00591904" w:rsidRDefault="00591904">
      <w:pPr>
        <w:spacing w:after="0" w:line="240" w:lineRule="auto"/>
      </w:pPr>
      <w:r>
        <w:separator/>
      </w:r>
    </w:p>
  </w:footnote>
  <w:footnote w:type="continuationSeparator" w:id="0">
    <w:p w14:paraId="4E4F507C" w14:textId="77777777" w:rsidR="00591904" w:rsidRDefault="00591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324932"/>
    </w:sdtPr>
    <w:sdtEndPr>
      <w:rPr>
        <w:rFonts w:ascii="Times New Roman" w:hAnsi="Times New Roman"/>
        <w:color w:val="000000" w:themeColor="text1"/>
        <w:sz w:val="28"/>
        <w:szCs w:val="28"/>
      </w:rPr>
    </w:sdtEndPr>
    <w:sdtContent>
      <w:p w14:paraId="535D2B63" w14:textId="141179F0" w:rsidR="005F6324" w:rsidRPr="009169C1" w:rsidRDefault="005F6324">
        <w:pPr>
          <w:pStyle w:val="Header"/>
          <w:jc w:val="center"/>
          <w:rPr>
            <w:rFonts w:ascii="Times New Roman" w:hAnsi="Times New Roman"/>
            <w:color w:val="000000" w:themeColor="text1"/>
            <w:sz w:val="28"/>
            <w:szCs w:val="28"/>
          </w:rPr>
        </w:pPr>
        <w:r w:rsidRPr="009169C1">
          <w:rPr>
            <w:rFonts w:ascii="Times New Roman" w:hAnsi="Times New Roman"/>
            <w:color w:val="000000" w:themeColor="text1"/>
            <w:sz w:val="28"/>
            <w:szCs w:val="28"/>
          </w:rPr>
          <w:fldChar w:fldCharType="begin"/>
        </w:r>
        <w:r w:rsidRPr="009169C1">
          <w:rPr>
            <w:rFonts w:ascii="Times New Roman" w:hAnsi="Times New Roman"/>
            <w:color w:val="000000" w:themeColor="text1"/>
            <w:sz w:val="28"/>
            <w:szCs w:val="28"/>
          </w:rPr>
          <w:instrText xml:space="preserve"> PAGE   \* MERGEFORMAT </w:instrText>
        </w:r>
        <w:r w:rsidRPr="009169C1">
          <w:rPr>
            <w:rFonts w:ascii="Times New Roman" w:hAnsi="Times New Roman"/>
            <w:color w:val="000000" w:themeColor="text1"/>
            <w:sz w:val="28"/>
            <w:szCs w:val="28"/>
          </w:rPr>
          <w:fldChar w:fldCharType="separate"/>
        </w:r>
        <w:r w:rsidR="00503E08">
          <w:rPr>
            <w:rFonts w:ascii="Times New Roman" w:hAnsi="Times New Roman"/>
            <w:noProof/>
            <w:color w:val="000000" w:themeColor="text1"/>
            <w:sz w:val="28"/>
            <w:szCs w:val="28"/>
          </w:rPr>
          <w:t>3</w:t>
        </w:r>
        <w:r w:rsidRPr="009169C1">
          <w:rPr>
            <w:rFonts w:ascii="Times New Roman" w:hAnsi="Times New Roman"/>
            <w:color w:val="000000" w:themeColor="text1"/>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018B0"/>
    <w:multiLevelType w:val="hybridMultilevel"/>
    <w:tmpl w:val="98127418"/>
    <w:lvl w:ilvl="0" w:tplc="566E1980">
      <w:start w:val="1"/>
      <w:numFmt w:val="bullet"/>
      <w:lvlText w:val="-"/>
      <w:lvlJc w:val="left"/>
      <w:pPr>
        <w:ind w:left="927" w:hanging="360"/>
      </w:pPr>
      <w:rPr>
        <w:rFonts w:ascii="Times New Roman" w:eastAsia="Times New Roman" w:hAnsi="Times New Roman" w:cs="Times New Roman" w:hint="default"/>
        <w:color w:val="auto"/>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num w:numId="1" w16cid:durableId="815493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hideSpellingErrors/>
  <w:proofState w:spelling="clean" w:grammar="clean"/>
  <w:defaultTabStop w:val="720"/>
  <w:drawingGridHorizontalSpacing w:val="140"/>
  <w:drawingGridVerticalSpacing w:val="381"/>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253D"/>
    <w:rsid w:val="00000B23"/>
    <w:rsid w:val="000011F2"/>
    <w:rsid w:val="00003759"/>
    <w:rsid w:val="0000400A"/>
    <w:rsid w:val="00004ADE"/>
    <w:rsid w:val="0000731C"/>
    <w:rsid w:val="00012241"/>
    <w:rsid w:val="000125DE"/>
    <w:rsid w:val="00012765"/>
    <w:rsid w:val="000127E8"/>
    <w:rsid w:val="00015EF8"/>
    <w:rsid w:val="000162DB"/>
    <w:rsid w:val="00017FD4"/>
    <w:rsid w:val="00020DDC"/>
    <w:rsid w:val="00021CA9"/>
    <w:rsid w:val="00022488"/>
    <w:rsid w:val="000249B6"/>
    <w:rsid w:val="000250B1"/>
    <w:rsid w:val="00025CA1"/>
    <w:rsid w:val="00027903"/>
    <w:rsid w:val="00027A24"/>
    <w:rsid w:val="0003081C"/>
    <w:rsid w:val="0003123A"/>
    <w:rsid w:val="000312DD"/>
    <w:rsid w:val="00032426"/>
    <w:rsid w:val="00032CE4"/>
    <w:rsid w:val="0003638C"/>
    <w:rsid w:val="00037CFB"/>
    <w:rsid w:val="00037FFD"/>
    <w:rsid w:val="000408F3"/>
    <w:rsid w:val="00041303"/>
    <w:rsid w:val="00041ECB"/>
    <w:rsid w:val="00041FD7"/>
    <w:rsid w:val="000420F9"/>
    <w:rsid w:val="00043E45"/>
    <w:rsid w:val="000445A3"/>
    <w:rsid w:val="00044E15"/>
    <w:rsid w:val="00050D29"/>
    <w:rsid w:val="0005380C"/>
    <w:rsid w:val="00053F0F"/>
    <w:rsid w:val="000542AC"/>
    <w:rsid w:val="00054F71"/>
    <w:rsid w:val="00064FC9"/>
    <w:rsid w:val="0006540F"/>
    <w:rsid w:val="00065E44"/>
    <w:rsid w:val="00066409"/>
    <w:rsid w:val="000665CF"/>
    <w:rsid w:val="00067717"/>
    <w:rsid w:val="00067F63"/>
    <w:rsid w:val="00071874"/>
    <w:rsid w:val="000728B0"/>
    <w:rsid w:val="00080896"/>
    <w:rsid w:val="0008371A"/>
    <w:rsid w:val="00083D93"/>
    <w:rsid w:val="00084205"/>
    <w:rsid w:val="00085B51"/>
    <w:rsid w:val="000877FF"/>
    <w:rsid w:val="00090675"/>
    <w:rsid w:val="000909A2"/>
    <w:rsid w:val="000910A6"/>
    <w:rsid w:val="00095870"/>
    <w:rsid w:val="000968A5"/>
    <w:rsid w:val="00096AE0"/>
    <w:rsid w:val="00097511"/>
    <w:rsid w:val="000A1C2F"/>
    <w:rsid w:val="000A1D72"/>
    <w:rsid w:val="000A41F4"/>
    <w:rsid w:val="000A46CF"/>
    <w:rsid w:val="000A54F0"/>
    <w:rsid w:val="000A6CCA"/>
    <w:rsid w:val="000A7BD5"/>
    <w:rsid w:val="000B0DE2"/>
    <w:rsid w:val="000B14E3"/>
    <w:rsid w:val="000B4C25"/>
    <w:rsid w:val="000B6DDA"/>
    <w:rsid w:val="000B6EAA"/>
    <w:rsid w:val="000C1A70"/>
    <w:rsid w:val="000C25F2"/>
    <w:rsid w:val="000C508D"/>
    <w:rsid w:val="000C543D"/>
    <w:rsid w:val="000C58AD"/>
    <w:rsid w:val="000C664E"/>
    <w:rsid w:val="000D0437"/>
    <w:rsid w:val="000D16EF"/>
    <w:rsid w:val="000D1C6C"/>
    <w:rsid w:val="000D5581"/>
    <w:rsid w:val="000D5FDE"/>
    <w:rsid w:val="000D7793"/>
    <w:rsid w:val="000D77C0"/>
    <w:rsid w:val="000E0FE9"/>
    <w:rsid w:val="000E19F2"/>
    <w:rsid w:val="000E3819"/>
    <w:rsid w:val="000E4DA7"/>
    <w:rsid w:val="000E5484"/>
    <w:rsid w:val="000E5861"/>
    <w:rsid w:val="000E6FCE"/>
    <w:rsid w:val="000E70F4"/>
    <w:rsid w:val="000F275B"/>
    <w:rsid w:val="000F37FC"/>
    <w:rsid w:val="000F3BC3"/>
    <w:rsid w:val="000F422C"/>
    <w:rsid w:val="000F45A3"/>
    <w:rsid w:val="000F4F5F"/>
    <w:rsid w:val="000F5193"/>
    <w:rsid w:val="000F586C"/>
    <w:rsid w:val="000F65EE"/>
    <w:rsid w:val="001001D2"/>
    <w:rsid w:val="0010224D"/>
    <w:rsid w:val="00102812"/>
    <w:rsid w:val="00104746"/>
    <w:rsid w:val="001051D1"/>
    <w:rsid w:val="00106A0F"/>
    <w:rsid w:val="00107534"/>
    <w:rsid w:val="00110E6E"/>
    <w:rsid w:val="0011122E"/>
    <w:rsid w:val="00111D38"/>
    <w:rsid w:val="00111DAD"/>
    <w:rsid w:val="001120D7"/>
    <w:rsid w:val="001142F6"/>
    <w:rsid w:val="00114335"/>
    <w:rsid w:val="0011434A"/>
    <w:rsid w:val="00114AFC"/>
    <w:rsid w:val="00115911"/>
    <w:rsid w:val="00117569"/>
    <w:rsid w:val="001208E5"/>
    <w:rsid w:val="00123E8D"/>
    <w:rsid w:val="001248F5"/>
    <w:rsid w:val="0012611B"/>
    <w:rsid w:val="00126920"/>
    <w:rsid w:val="001314FE"/>
    <w:rsid w:val="0013244E"/>
    <w:rsid w:val="001357F1"/>
    <w:rsid w:val="001364E6"/>
    <w:rsid w:val="00136FFD"/>
    <w:rsid w:val="001379A3"/>
    <w:rsid w:val="0014234B"/>
    <w:rsid w:val="00142351"/>
    <w:rsid w:val="0014242B"/>
    <w:rsid w:val="0014309E"/>
    <w:rsid w:val="00143899"/>
    <w:rsid w:val="00144687"/>
    <w:rsid w:val="001467F1"/>
    <w:rsid w:val="0014733D"/>
    <w:rsid w:val="00150646"/>
    <w:rsid w:val="0015089C"/>
    <w:rsid w:val="00157C7D"/>
    <w:rsid w:val="00161122"/>
    <w:rsid w:val="0016406C"/>
    <w:rsid w:val="001658BC"/>
    <w:rsid w:val="00167683"/>
    <w:rsid w:val="00167DED"/>
    <w:rsid w:val="00170420"/>
    <w:rsid w:val="001717D9"/>
    <w:rsid w:val="00171B24"/>
    <w:rsid w:val="00171E20"/>
    <w:rsid w:val="00172A5E"/>
    <w:rsid w:val="001738BC"/>
    <w:rsid w:val="00175AE2"/>
    <w:rsid w:val="00175C58"/>
    <w:rsid w:val="0017756B"/>
    <w:rsid w:val="00177A22"/>
    <w:rsid w:val="00182F2B"/>
    <w:rsid w:val="001847BC"/>
    <w:rsid w:val="0018488B"/>
    <w:rsid w:val="00185F7B"/>
    <w:rsid w:val="00187389"/>
    <w:rsid w:val="001914F9"/>
    <w:rsid w:val="0019253D"/>
    <w:rsid w:val="00193244"/>
    <w:rsid w:val="00196E45"/>
    <w:rsid w:val="00197BC2"/>
    <w:rsid w:val="001A0591"/>
    <w:rsid w:val="001A23EB"/>
    <w:rsid w:val="001A30F1"/>
    <w:rsid w:val="001A3B1A"/>
    <w:rsid w:val="001A6943"/>
    <w:rsid w:val="001B0741"/>
    <w:rsid w:val="001B18F2"/>
    <w:rsid w:val="001B1BAF"/>
    <w:rsid w:val="001B3081"/>
    <w:rsid w:val="001B52F5"/>
    <w:rsid w:val="001B66E5"/>
    <w:rsid w:val="001B6E50"/>
    <w:rsid w:val="001B6E8C"/>
    <w:rsid w:val="001C03DC"/>
    <w:rsid w:val="001C1468"/>
    <w:rsid w:val="001C2C51"/>
    <w:rsid w:val="001C5571"/>
    <w:rsid w:val="001C6A60"/>
    <w:rsid w:val="001D0CD9"/>
    <w:rsid w:val="001D1F26"/>
    <w:rsid w:val="001D2E6E"/>
    <w:rsid w:val="001D3954"/>
    <w:rsid w:val="001D4533"/>
    <w:rsid w:val="001D570D"/>
    <w:rsid w:val="001D698C"/>
    <w:rsid w:val="001E0470"/>
    <w:rsid w:val="001E0AA9"/>
    <w:rsid w:val="001E157D"/>
    <w:rsid w:val="001E21C6"/>
    <w:rsid w:val="001E2440"/>
    <w:rsid w:val="001E2AF6"/>
    <w:rsid w:val="001E347A"/>
    <w:rsid w:val="001E3AD9"/>
    <w:rsid w:val="001E3B92"/>
    <w:rsid w:val="001E3F1B"/>
    <w:rsid w:val="001E6C8B"/>
    <w:rsid w:val="001E71C2"/>
    <w:rsid w:val="001F115F"/>
    <w:rsid w:val="001F4C13"/>
    <w:rsid w:val="001F532C"/>
    <w:rsid w:val="001F6385"/>
    <w:rsid w:val="001F6B97"/>
    <w:rsid w:val="001F72C6"/>
    <w:rsid w:val="00201777"/>
    <w:rsid w:val="00201F5E"/>
    <w:rsid w:val="00205248"/>
    <w:rsid w:val="002057A0"/>
    <w:rsid w:val="00207558"/>
    <w:rsid w:val="00210743"/>
    <w:rsid w:val="00210C0E"/>
    <w:rsid w:val="00211AAC"/>
    <w:rsid w:val="002127EF"/>
    <w:rsid w:val="0021333E"/>
    <w:rsid w:val="002133FF"/>
    <w:rsid w:val="002136EC"/>
    <w:rsid w:val="00213DE4"/>
    <w:rsid w:val="00213E25"/>
    <w:rsid w:val="0021546E"/>
    <w:rsid w:val="00215B84"/>
    <w:rsid w:val="00216720"/>
    <w:rsid w:val="00216CF9"/>
    <w:rsid w:val="0021793E"/>
    <w:rsid w:val="0022261A"/>
    <w:rsid w:val="0022363B"/>
    <w:rsid w:val="00225323"/>
    <w:rsid w:val="00225524"/>
    <w:rsid w:val="002271F7"/>
    <w:rsid w:val="0023080D"/>
    <w:rsid w:val="0023082E"/>
    <w:rsid w:val="002309A5"/>
    <w:rsid w:val="00231277"/>
    <w:rsid w:val="00234312"/>
    <w:rsid w:val="00234A3D"/>
    <w:rsid w:val="0023556F"/>
    <w:rsid w:val="00235A79"/>
    <w:rsid w:val="00240442"/>
    <w:rsid w:val="00240B5D"/>
    <w:rsid w:val="00242953"/>
    <w:rsid w:val="002437AB"/>
    <w:rsid w:val="00243822"/>
    <w:rsid w:val="0024517F"/>
    <w:rsid w:val="002469D0"/>
    <w:rsid w:val="002504FC"/>
    <w:rsid w:val="0025170D"/>
    <w:rsid w:val="002522EF"/>
    <w:rsid w:val="0025249A"/>
    <w:rsid w:val="002527A8"/>
    <w:rsid w:val="00253CFC"/>
    <w:rsid w:val="00254BBB"/>
    <w:rsid w:val="002570B6"/>
    <w:rsid w:val="00257401"/>
    <w:rsid w:val="00261067"/>
    <w:rsid w:val="00261B47"/>
    <w:rsid w:val="002635C5"/>
    <w:rsid w:val="00263631"/>
    <w:rsid w:val="00263921"/>
    <w:rsid w:val="0026624E"/>
    <w:rsid w:val="00266CAA"/>
    <w:rsid w:val="00267262"/>
    <w:rsid w:val="0027167A"/>
    <w:rsid w:val="00271D1D"/>
    <w:rsid w:val="002726D8"/>
    <w:rsid w:val="002745D9"/>
    <w:rsid w:val="00275412"/>
    <w:rsid w:val="00277664"/>
    <w:rsid w:val="00284898"/>
    <w:rsid w:val="002853B5"/>
    <w:rsid w:val="00285EB6"/>
    <w:rsid w:val="00287123"/>
    <w:rsid w:val="00290B85"/>
    <w:rsid w:val="00296BE7"/>
    <w:rsid w:val="002972AD"/>
    <w:rsid w:val="002A247E"/>
    <w:rsid w:val="002A4AD2"/>
    <w:rsid w:val="002A6257"/>
    <w:rsid w:val="002A650C"/>
    <w:rsid w:val="002A6B2B"/>
    <w:rsid w:val="002B048F"/>
    <w:rsid w:val="002B189A"/>
    <w:rsid w:val="002B3F23"/>
    <w:rsid w:val="002B4926"/>
    <w:rsid w:val="002B61DE"/>
    <w:rsid w:val="002C169A"/>
    <w:rsid w:val="002C1A0A"/>
    <w:rsid w:val="002C6A02"/>
    <w:rsid w:val="002C7196"/>
    <w:rsid w:val="002D0FD0"/>
    <w:rsid w:val="002D32BC"/>
    <w:rsid w:val="002D652F"/>
    <w:rsid w:val="002E03EE"/>
    <w:rsid w:val="002E0B97"/>
    <w:rsid w:val="002E1A8D"/>
    <w:rsid w:val="002E1BF2"/>
    <w:rsid w:val="002E2AB0"/>
    <w:rsid w:val="002E2F63"/>
    <w:rsid w:val="002E4895"/>
    <w:rsid w:val="002E5CFA"/>
    <w:rsid w:val="002F6720"/>
    <w:rsid w:val="002F6B5D"/>
    <w:rsid w:val="003023B8"/>
    <w:rsid w:val="0030292C"/>
    <w:rsid w:val="00303282"/>
    <w:rsid w:val="003043E7"/>
    <w:rsid w:val="00304B64"/>
    <w:rsid w:val="00305D2A"/>
    <w:rsid w:val="003066E1"/>
    <w:rsid w:val="003071D3"/>
    <w:rsid w:val="0030785F"/>
    <w:rsid w:val="003108E2"/>
    <w:rsid w:val="0031160E"/>
    <w:rsid w:val="003118D9"/>
    <w:rsid w:val="00311C02"/>
    <w:rsid w:val="003130E5"/>
    <w:rsid w:val="00313D0F"/>
    <w:rsid w:val="00313F5A"/>
    <w:rsid w:val="00314075"/>
    <w:rsid w:val="003172E1"/>
    <w:rsid w:val="00317610"/>
    <w:rsid w:val="00317D97"/>
    <w:rsid w:val="00320659"/>
    <w:rsid w:val="00320748"/>
    <w:rsid w:val="003207F2"/>
    <w:rsid w:val="00320D9A"/>
    <w:rsid w:val="00325475"/>
    <w:rsid w:val="00325644"/>
    <w:rsid w:val="00325B0F"/>
    <w:rsid w:val="00325C4D"/>
    <w:rsid w:val="003278FD"/>
    <w:rsid w:val="00330DCC"/>
    <w:rsid w:val="00331ACC"/>
    <w:rsid w:val="00332A31"/>
    <w:rsid w:val="00335765"/>
    <w:rsid w:val="00336FBD"/>
    <w:rsid w:val="00341CE3"/>
    <w:rsid w:val="003438E1"/>
    <w:rsid w:val="0034416F"/>
    <w:rsid w:val="00350234"/>
    <w:rsid w:val="00352319"/>
    <w:rsid w:val="00352C48"/>
    <w:rsid w:val="00355842"/>
    <w:rsid w:val="003562EF"/>
    <w:rsid w:val="003563F3"/>
    <w:rsid w:val="00356F4D"/>
    <w:rsid w:val="00357065"/>
    <w:rsid w:val="0035731D"/>
    <w:rsid w:val="00360102"/>
    <w:rsid w:val="003615B0"/>
    <w:rsid w:val="003623F5"/>
    <w:rsid w:val="003629D0"/>
    <w:rsid w:val="003648AF"/>
    <w:rsid w:val="003649F9"/>
    <w:rsid w:val="00365735"/>
    <w:rsid w:val="00365C20"/>
    <w:rsid w:val="0036639B"/>
    <w:rsid w:val="00366C01"/>
    <w:rsid w:val="003738B3"/>
    <w:rsid w:val="00374BE4"/>
    <w:rsid w:val="003750BE"/>
    <w:rsid w:val="0037535E"/>
    <w:rsid w:val="00376891"/>
    <w:rsid w:val="0038021F"/>
    <w:rsid w:val="0038102C"/>
    <w:rsid w:val="003827FF"/>
    <w:rsid w:val="003829A3"/>
    <w:rsid w:val="00383989"/>
    <w:rsid w:val="003845AE"/>
    <w:rsid w:val="00385A14"/>
    <w:rsid w:val="00385EA3"/>
    <w:rsid w:val="003865C2"/>
    <w:rsid w:val="00387E6C"/>
    <w:rsid w:val="00390DD8"/>
    <w:rsid w:val="0039105B"/>
    <w:rsid w:val="00392408"/>
    <w:rsid w:val="00392AFA"/>
    <w:rsid w:val="00393A16"/>
    <w:rsid w:val="003940C2"/>
    <w:rsid w:val="0039486D"/>
    <w:rsid w:val="00397670"/>
    <w:rsid w:val="003A0027"/>
    <w:rsid w:val="003A077E"/>
    <w:rsid w:val="003A0954"/>
    <w:rsid w:val="003A41CF"/>
    <w:rsid w:val="003A552E"/>
    <w:rsid w:val="003A74B7"/>
    <w:rsid w:val="003B0E59"/>
    <w:rsid w:val="003B28C0"/>
    <w:rsid w:val="003B2A47"/>
    <w:rsid w:val="003B2DA1"/>
    <w:rsid w:val="003B55FC"/>
    <w:rsid w:val="003B6A5F"/>
    <w:rsid w:val="003B7C0C"/>
    <w:rsid w:val="003C1002"/>
    <w:rsid w:val="003C295A"/>
    <w:rsid w:val="003C6D29"/>
    <w:rsid w:val="003C7AF4"/>
    <w:rsid w:val="003D057D"/>
    <w:rsid w:val="003D1AB0"/>
    <w:rsid w:val="003D1EA1"/>
    <w:rsid w:val="003D2AFA"/>
    <w:rsid w:val="003D3003"/>
    <w:rsid w:val="003D46CB"/>
    <w:rsid w:val="003D4E65"/>
    <w:rsid w:val="003D52E5"/>
    <w:rsid w:val="003D582A"/>
    <w:rsid w:val="003D5B49"/>
    <w:rsid w:val="003D7267"/>
    <w:rsid w:val="003D7BEE"/>
    <w:rsid w:val="003E0701"/>
    <w:rsid w:val="003E390C"/>
    <w:rsid w:val="003E4AF4"/>
    <w:rsid w:val="003E4D81"/>
    <w:rsid w:val="003E56BD"/>
    <w:rsid w:val="003E603E"/>
    <w:rsid w:val="003E610B"/>
    <w:rsid w:val="003E7050"/>
    <w:rsid w:val="003E7C60"/>
    <w:rsid w:val="003F0CBD"/>
    <w:rsid w:val="003F1950"/>
    <w:rsid w:val="003F5235"/>
    <w:rsid w:val="00401E66"/>
    <w:rsid w:val="00403950"/>
    <w:rsid w:val="00403E25"/>
    <w:rsid w:val="00404793"/>
    <w:rsid w:val="00405D52"/>
    <w:rsid w:val="0040798B"/>
    <w:rsid w:val="004103DA"/>
    <w:rsid w:val="00410670"/>
    <w:rsid w:val="00411B68"/>
    <w:rsid w:val="00411D8D"/>
    <w:rsid w:val="004120BA"/>
    <w:rsid w:val="00413A3E"/>
    <w:rsid w:val="004177BC"/>
    <w:rsid w:val="0042015B"/>
    <w:rsid w:val="00421B92"/>
    <w:rsid w:val="00423268"/>
    <w:rsid w:val="004236F7"/>
    <w:rsid w:val="0042373A"/>
    <w:rsid w:val="00425D4F"/>
    <w:rsid w:val="00430078"/>
    <w:rsid w:val="00430D59"/>
    <w:rsid w:val="0043328A"/>
    <w:rsid w:val="004334DD"/>
    <w:rsid w:val="004341F2"/>
    <w:rsid w:val="0044187B"/>
    <w:rsid w:val="00441CFD"/>
    <w:rsid w:val="00442C5B"/>
    <w:rsid w:val="0044319E"/>
    <w:rsid w:val="00443A1F"/>
    <w:rsid w:val="00445CDA"/>
    <w:rsid w:val="00447592"/>
    <w:rsid w:val="00451F43"/>
    <w:rsid w:val="0045204B"/>
    <w:rsid w:val="004529DC"/>
    <w:rsid w:val="00453532"/>
    <w:rsid w:val="00453DC9"/>
    <w:rsid w:val="00453EB7"/>
    <w:rsid w:val="0045525C"/>
    <w:rsid w:val="00455807"/>
    <w:rsid w:val="004558E2"/>
    <w:rsid w:val="00471A68"/>
    <w:rsid w:val="004729B8"/>
    <w:rsid w:val="00473535"/>
    <w:rsid w:val="004761B1"/>
    <w:rsid w:val="00477363"/>
    <w:rsid w:val="0047784D"/>
    <w:rsid w:val="00480A20"/>
    <w:rsid w:val="004816CE"/>
    <w:rsid w:val="0048398C"/>
    <w:rsid w:val="00484677"/>
    <w:rsid w:val="00484E02"/>
    <w:rsid w:val="00486D07"/>
    <w:rsid w:val="00487BCE"/>
    <w:rsid w:val="004907C4"/>
    <w:rsid w:val="00490C71"/>
    <w:rsid w:val="00491253"/>
    <w:rsid w:val="00491ADF"/>
    <w:rsid w:val="00491E88"/>
    <w:rsid w:val="004921EC"/>
    <w:rsid w:val="004923D3"/>
    <w:rsid w:val="00492419"/>
    <w:rsid w:val="0049342D"/>
    <w:rsid w:val="00494D42"/>
    <w:rsid w:val="0049530B"/>
    <w:rsid w:val="00496AAB"/>
    <w:rsid w:val="00497F7A"/>
    <w:rsid w:val="004A14FD"/>
    <w:rsid w:val="004A362B"/>
    <w:rsid w:val="004A3D97"/>
    <w:rsid w:val="004A43D1"/>
    <w:rsid w:val="004A4A59"/>
    <w:rsid w:val="004A5562"/>
    <w:rsid w:val="004A5F6C"/>
    <w:rsid w:val="004A6150"/>
    <w:rsid w:val="004A6FEA"/>
    <w:rsid w:val="004B1263"/>
    <w:rsid w:val="004B323D"/>
    <w:rsid w:val="004B47FE"/>
    <w:rsid w:val="004B60FA"/>
    <w:rsid w:val="004B6F42"/>
    <w:rsid w:val="004B775D"/>
    <w:rsid w:val="004C00A3"/>
    <w:rsid w:val="004C183B"/>
    <w:rsid w:val="004C18C0"/>
    <w:rsid w:val="004C2727"/>
    <w:rsid w:val="004C3BB3"/>
    <w:rsid w:val="004C47C4"/>
    <w:rsid w:val="004C5567"/>
    <w:rsid w:val="004C65CF"/>
    <w:rsid w:val="004C687A"/>
    <w:rsid w:val="004C68B1"/>
    <w:rsid w:val="004C7212"/>
    <w:rsid w:val="004D01B5"/>
    <w:rsid w:val="004D02E6"/>
    <w:rsid w:val="004D21CA"/>
    <w:rsid w:val="004D295B"/>
    <w:rsid w:val="004D4639"/>
    <w:rsid w:val="004D4CBE"/>
    <w:rsid w:val="004E212E"/>
    <w:rsid w:val="004E214F"/>
    <w:rsid w:val="004E4D39"/>
    <w:rsid w:val="004E760F"/>
    <w:rsid w:val="004E76BB"/>
    <w:rsid w:val="004E7E93"/>
    <w:rsid w:val="004F1021"/>
    <w:rsid w:val="004F1D2E"/>
    <w:rsid w:val="004F1EA1"/>
    <w:rsid w:val="004F2271"/>
    <w:rsid w:val="004F29EF"/>
    <w:rsid w:val="004F5D2F"/>
    <w:rsid w:val="004F6D07"/>
    <w:rsid w:val="004F73A2"/>
    <w:rsid w:val="005007FF"/>
    <w:rsid w:val="005038C8"/>
    <w:rsid w:val="00503E08"/>
    <w:rsid w:val="00505210"/>
    <w:rsid w:val="005058E1"/>
    <w:rsid w:val="00505D7A"/>
    <w:rsid w:val="00507012"/>
    <w:rsid w:val="00507D85"/>
    <w:rsid w:val="00507E50"/>
    <w:rsid w:val="00510BBC"/>
    <w:rsid w:val="00512555"/>
    <w:rsid w:val="005129FA"/>
    <w:rsid w:val="0051304C"/>
    <w:rsid w:val="0051330A"/>
    <w:rsid w:val="005134B6"/>
    <w:rsid w:val="00515BA3"/>
    <w:rsid w:val="00516B25"/>
    <w:rsid w:val="005202C0"/>
    <w:rsid w:val="00523D20"/>
    <w:rsid w:val="00524FAF"/>
    <w:rsid w:val="0052551D"/>
    <w:rsid w:val="00531975"/>
    <w:rsid w:val="00531FB7"/>
    <w:rsid w:val="005335A2"/>
    <w:rsid w:val="005358DD"/>
    <w:rsid w:val="005359E2"/>
    <w:rsid w:val="00541062"/>
    <w:rsid w:val="00541421"/>
    <w:rsid w:val="0054209A"/>
    <w:rsid w:val="005426EB"/>
    <w:rsid w:val="005430C8"/>
    <w:rsid w:val="0054314A"/>
    <w:rsid w:val="00543570"/>
    <w:rsid w:val="005442F0"/>
    <w:rsid w:val="00545887"/>
    <w:rsid w:val="00545B2B"/>
    <w:rsid w:val="00545B5D"/>
    <w:rsid w:val="00546436"/>
    <w:rsid w:val="00546D57"/>
    <w:rsid w:val="00546E63"/>
    <w:rsid w:val="005503C8"/>
    <w:rsid w:val="0055163B"/>
    <w:rsid w:val="00552A9C"/>
    <w:rsid w:val="005530B3"/>
    <w:rsid w:val="00554187"/>
    <w:rsid w:val="0055481F"/>
    <w:rsid w:val="005574DC"/>
    <w:rsid w:val="00557B54"/>
    <w:rsid w:val="00560362"/>
    <w:rsid w:val="0056092E"/>
    <w:rsid w:val="00563846"/>
    <w:rsid w:val="005651C9"/>
    <w:rsid w:val="005658AB"/>
    <w:rsid w:val="00567073"/>
    <w:rsid w:val="00567312"/>
    <w:rsid w:val="00567C41"/>
    <w:rsid w:val="00570342"/>
    <w:rsid w:val="005730A0"/>
    <w:rsid w:val="00574F47"/>
    <w:rsid w:val="00577FD9"/>
    <w:rsid w:val="0058088B"/>
    <w:rsid w:val="005808EA"/>
    <w:rsid w:val="00581276"/>
    <w:rsid w:val="005836B1"/>
    <w:rsid w:val="005871D3"/>
    <w:rsid w:val="005879A4"/>
    <w:rsid w:val="00587F3B"/>
    <w:rsid w:val="00591904"/>
    <w:rsid w:val="00593C8A"/>
    <w:rsid w:val="0059424F"/>
    <w:rsid w:val="0059430A"/>
    <w:rsid w:val="005948C7"/>
    <w:rsid w:val="00594F8B"/>
    <w:rsid w:val="00595B73"/>
    <w:rsid w:val="00596459"/>
    <w:rsid w:val="00596E85"/>
    <w:rsid w:val="005A43BE"/>
    <w:rsid w:val="005A43E6"/>
    <w:rsid w:val="005A4B0C"/>
    <w:rsid w:val="005A5CC0"/>
    <w:rsid w:val="005A67B7"/>
    <w:rsid w:val="005A72F4"/>
    <w:rsid w:val="005B13BA"/>
    <w:rsid w:val="005B4EA2"/>
    <w:rsid w:val="005B60FE"/>
    <w:rsid w:val="005B7D4F"/>
    <w:rsid w:val="005C1427"/>
    <w:rsid w:val="005C2650"/>
    <w:rsid w:val="005C3C33"/>
    <w:rsid w:val="005C5F52"/>
    <w:rsid w:val="005C702A"/>
    <w:rsid w:val="005D5051"/>
    <w:rsid w:val="005D50A3"/>
    <w:rsid w:val="005D5D6D"/>
    <w:rsid w:val="005D5FDA"/>
    <w:rsid w:val="005D73E9"/>
    <w:rsid w:val="005D7AD0"/>
    <w:rsid w:val="005E09C3"/>
    <w:rsid w:val="005E0C14"/>
    <w:rsid w:val="005E1BF9"/>
    <w:rsid w:val="005E2C95"/>
    <w:rsid w:val="005E669A"/>
    <w:rsid w:val="005E70CB"/>
    <w:rsid w:val="005E791E"/>
    <w:rsid w:val="005F2E09"/>
    <w:rsid w:val="005F5593"/>
    <w:rsid w:val="005F55B6"/>
    <w:rsid w:val="005F6324"/>
    <w:rsid w:val="005F6D47"/>
    <w:rsid w:val="006016CB"/>
    <w:rsid w:val="00605615"/>
    <w:rsid w:val="00607E6F"/>
    <w:rsid w:val="00610975"/>
    <w:rsid w:val="00611C4D"/>
    <w:rsid w:val="006151AF"/>
    <w:rsid w:val="00620C02"/>
    <w:rsid w:val="0062115E"/>
    <w:rsid w:val="006239F0"/>
    <w:rsid w:val="006240D7"/>
    <w:rsid w:val="00624FBA"/>
    <w:rsid w:val="00625304"/>
    <w:rsid w:val="00625F7D"/>
    <w:rsid w:val="006303B6"/>
    <w:rsid w:val="00630E8F"/>
    <w:rsid w:val="00630EAC"/>
    <w:rsid w:val="00631094"/>
    <w:rsid w:val="006317AF"/>
    <w:rsid w:val="00631FFC"/>
    <w:rsid w:val="00637A1E"/>
    <w:rsid w:val="00642847"/>
    <w:rsid w:val="006431D3"/>
    <w:rsid w:val="006431F9"/>
    <w:rsid w:val="00644BAB"/>
    <w:rsid w:val="00644DFF"/>
    <w:rsid w:val="00647DFD"/>
    <w:rsid w:val="00650699"/>
    <w:rsid w:val="00650BFA"/>
    <w:rsid w:val="00651605"/>
    <w:rsid w:val="00651ABC"/>
    <w:rsid w:val="00651E1E"/>
    <w:rsid w:val="00654516"/>
    <w:rsid w:val="00655428"/>
    <w:rsid w:val="00655668"/>
    <w:rsid w:val="006571E0"/>
    <w:rsid w:val="00657447"/>
    <w:rsid w:val="00657E43"/>
    <w:rsid w:val="0066790C"/>
    <w:rsid w:val="00670BB4"/>
    <w:rsid w:val="00670E64"/>
    <w:rsid w:val="00671F88"/>
    <w:rsid w:val="00672254"/>
    <w:rsid w:val="00672C6D"/>
    <w:rsid w:val="0067416D"/>
    <w:rsid w:val="00675902"/>
    <w:rsid w:val="0067669F"/>
    <w:rsid w:val="00676909"/>
    <w:rsid w:val="00676ADC"/>
    <w:rsid w:val="0068067A"/>
    <w:rsid w:val="00681870"/>
    <w:rsid w:val="00684866"/>
    <w:rsid w:val="00684E1A"/>
    <w:rsid w:val="00687B35"/>
    <w:rsid w:val="0069455C"/>
    <w:rsid w:val="0069501C"/>
    <w:rsid w:val="006950D8"/>
    <w:rsid w:val="006962F2"/>
    <w:rsid w:val="00696D8C"/>
    <w:rsid w:val="006A00D7"/>
    <w:rsid w:val="006A3DC8"/>
    <w:rsid w:val="006B1199"/>
    <w:rsid w:val="006B11ED"/>
    <w:rsid w:val="006B19BB"/>
    <w:rsid w:val="006B1F7E"/>
    <w:rsid w:val="006B2297"/>
    <w:rsid w:val="006B35FE"/>
    <w:rsid w:val="006B390A"/>
    <w:rsid w:val="006B4520"/>
    <w:rsid w:val="006B4B09"/>
    <w:rsid w:val="006B4F58"/>
    <w:rsid w:val="006B528F"/>
    <w:rsid w:val="006B616D"/>
    <w:rsid w:val="006B75B4"/>
    <w:rsid w:val="006B7FEB"/>
    <w:rsid w:val="006C018F"/>
    <w:rsid w:val="006C11E6"/>
    <w:rsid w:val="006C2554"/>
    <w:rsid w:val="006C3C7E"/>
    <w:rsid w:val="006C54D1"/>
    <w:rsid w:val="006C652E"/>
    <w:rsid w:val="006C6A55"/>
    <w:rsid w:val="006C7C05"/>
    <w:rsid w:val="006D0090"/>
    <w:rsid w:val="006D0F5F"/>
    <w:rsid w:val="006D1B91"/>
    <w:rsid w:val="006D1F30"/>
    <w:rsid w:val="006D25F8"/>
    <w:rsid w:val="006D48D9"/>
    <w:rsid w:val="006D6962"/>
    <w:rsid w:val="006D6D20"/>
    <w:rsid w:val="006D75AB"/>
    <w:rsid w:val="006E05D5"/>
    <w:rsid w:val="006E1059"/>
    <w:rsid w:val="006E370A"/>
    <w:rsid w:val="006E4042"/>
    <w:rsid w:val="006E46CF"/>
    <w:rsid w:val="006E603A"/>
    <w:rsid w:val="006E6C69"/>
    <w:rsid w:val="006F0472"/>
    <w:rsid w:val="006F1AA3"/>
    <w:rsid w:val="006F32C8"/>
    <w:rsid w:val="006F3603"/>
    <w:rsid w:val="006F5B76"/>
    <w:rsid w:val="006F697A"/>
    <w:rsid w:val="006F79DD"/>
    <w:rsid w:val="006F7EF1"/>
    <w:rsid w:val="00703F30"/>
    <w:rsid w:val="00705CF5"/>
    <w:rsid w:val="007060D4"/>
    <w:rsid w:val="007064EC"/>
    <w:rsid w:val="007066C2"/>
    <w:rsid w:val="0071095C"/>
    <w:rsid w:val="00712C41"/>
    <w:rsid w:val="00714887"/>
    <w:rsid w:val="00714FE5"/>
    <w:rsid w:val="00715F55"/>
    <w:rsid w:val="00716BBA"/>
    <w:rsid w:val="0072082D"/>
    <w:rsid w:val="007231B0"/>
    <w:rsid w:val="00723DC3"/>
    <w:rsid w:val="00726248"/>
    <w:rsid w:val="007277F8"/>
    <w:rsid w:val="00727A2B"/>
    <w:rsid w:val="007314D6"/>
    <w:rsid w:val="00732F44"/>
    <w:rsid w:val="00733FA6"/>
    <w:rsid w:val="00734A6C"/>
    <w:rsid w:val="00737787"/>
    <w:rsid w:val="00737AF1"/>
    <w:rsid w:val="0074109D"/>
    <w:rsid w:val="00741D55"/>
    <w:rsid w:val="00742360"/>
    <w:rsid w:val="00745BF6"/>
    <w:rsid w:val="0074642C"/>
    <w:rsid w:val="0074759E"/>
    <w:rsid w:val="0075054C"/>
    <w:rsid w:val="00750979"/>
    <w:rsid w:val="00753940"/>
    <w:rsid w:val="007551F8"/>
    <w:rsid w:val="007558D9"/>
    <w:rsid w:val="00757C4B"/>
    <w:rsid w:val="00760448"/>
    <w:rsid w:val="00760457"/>
    <w:rsid w:val="00762479"/>
    <w:rsid w:val="007632EB"/>
    <w:rsid w:val="0076340E"/>
    <w:rsid w:val="0076351C"/>
    <w:rsid w:val="00764130"/>
    <w:rsid w:val="007642CF"/>
    <w:rsid w:val="0076568A"/>
    <w:rsid w:val="00771607"/>
    <w:rsid w:val="0077417B"/>
    <w:rsid w:val="00775240"/>
    <w:rsid w:val="00776DDB"/>
    <w:rsid w:val="00776EA2"/>
    <w:rsid w:val="00780055"/>
    <w:rsid w:val="00780080"/>
    <w:rsid w:val="0078046B"/>
    <w:rsid w:val="00782427"/>
    <w:rsid w:val="0078267A"/>
    <w:rsid w:val="007848A1"/>
    <w:rsid w:val="00785AFE"/>
    <w:rsid w:val="00786FB6"/>
    <w:rsid w:val="0078723B"/>
    <w:rsid w:val="007878BA"/>
    <w:rsid w:val="00787BD3"/>
    <w:rsid w:val="007944C7"/>
    <w:rsid w:val="00796EE2"/>
    <w:rsid w:val="00797C72"/>
    <w:rsid w:val="007A08EE"/>
    <w:rsid w:val="007A26D6"/>
    <w:rsid w:val="007A27DA"/>
    <w:rsid w:val="007A3F70"/>
    <w:rsid w:val="007A4257"/>
    <w:rsid w:val="007A6560"/>
    <w:rsid w:val="007A6611"/>
    <w:rsid w:val="007B03A5"/>
    <w:rsid w:val="007B0C9C"/>
    <w:rsid w:val="007B1718"/>
    <w:rsid w:val="007B60C3"/>
    <w:rsid w:val="007B665D"/>
    <w:rsid w:val="007B7F20"/>
    <w:rsid w:val="007C3E0A"/>
    <w:rsid w:val="007C44F4"/>
    <w:rsid w:val="007C56DC"/>
    <w:rsid w:val="007C75FA"/>
    <w:rsid w:val="007D1081"/>
    <w:rsid w:val="007D1E86"/>
    <w:rsid w:val="007D2A32"/>
    <w:rsid w:val="007D3A7F"/>
    <w:rsid w:val="007D4AF7"/>
    <w:rsid w:val="007D5439"/>
    <w:rsid w:val="007D6C79"/>
    <w:rsid w:val="007D6E10"/>
    <w:rsid w:val="007E049F"/>
    <w:rsid w:val="007E126A"/>
    <w:rsid w:val="007E1312"/>
    <w:rsid w:val="007E21DC"/>
    <w:rsid w:val="007E33AB"/>
    <w:rsid w:val="007E60ED"/>
    <w:rsid w:val="007F0F90"/>
    <w:rsid w:val="007F2B34"/>
    <w:rsid w:val="007F2EFA"/>
    <w:rsid w:val="007F4629"/>
    <w:rsid w:val="007F6128"/>
    <w:rsid w:val="007F64F2"/>
    <w:rsid w:val="007F68ED"/>
    <w:rsid w:val="007F6C2D"/>
    <w:rsid w:val="00800FCE"/>
    <w:rsid w:val="00802342"/>
    <w:rsid w:val="00805FF8"/>
    <w:rsid w:val="00806A48"/>
    <w:rsid w:val="0080737C"/>
    <w:rsid w:val="00807575"/>
    <w:rsid w:val="00807FEB"/>
    <w:rsid w:val="00811E2C"/>
    <w:rsid w:val="00812513"/>
    <w:rsid w:val="00814911"/>
    <w:rsid w:val="00814C58"/>
    <w:rsid w:val="00816A72"/>
    <w:rsid w:val="008172AD"/>
    <w:rsid w:val="0081748A"/>
    <w:rsid w:val="0081755B"/>
    <w:rsid w:val="0081756C"/>
    <w:rsid w:val="00817F3D"/>
    <w:rsid w:val="0082126C"/>
    <w:rsid w:val="00821308"/>
    <w:rsid w:val="00821B6A"/>
    <w:rsid w:val="00822658"/>
    <w:rsid w:val="00823496"/>
    <w:rsid w:val="00823975"/>
    <w:rsid w:val="00823F7E"/>
    <w:rsid w:val="0082779D"/>
    <w:rsid w:val="0083059C"/>
    <w:rsid w:val="00830D29"/>
    <w:rsid w:val="00830F06"/>
    <w:rsid w:val="008338A4"/>
    <w:rsid w:val="00836212"/>
    <w:rsid w:val="00836786"/>
    <w:rsid w:val="00844934"/>
    <w:rsid w:val="00845963"/>
    <w:rsid w:val="008460BA"/>
    <w:rsid w:val="0084751F"/>
    <w:rsid w:val="00850712"/>
    <w:rsid w:val="00850739"/>
    <w:rsid w:val="008515BD"/>
    <w:rsid w:val="0085229C"/>
    <w:rsid w:val="0085427D"/>
    <w:rsid w:val="008558C5"/>
    <w:rsid w:val="00855BE2"/>
    <w:rsid w:val="008560D8"/>
    <w:rsid w:val="0085745D"/>
    <w:rsid w:val="00860810"/>
    <w:rsid w:val="00862DBE"/>
    <w:rsid w:val="00863CEF"/>
    <w:rsid w:val="00863DCD"/>
    <w:rsid w:val="008725C0"/>
    <w:rsid w:val="00872E2C"/>
    <w:rsid w:val="00875567"/>
    <w:rsid w:val="00877313"/>
    <w:rsid w:val="00877A41"/>
    <w:rsid w:val="00880B34"/>
    <w:rsid w:val="008811E4"/>
    <w:rsid w:val="00881F94"/>
    <w:rsid w:val="008862A0"/>
    <w:rsid w:val="008922EF"/>
    <w:rsid w:val="008928B9"/>
    <w:rsid w:val="00893317"/>
    <w:rsid w:val="00893DFB"/>
    <w:rsid w:val="008956DB"/>
    <w:rsid w:val="008A05F0"/>
    <w:rsid w:val="008A0C02"/>
    <w:rsid w:val="008A1287"/>
    <w:rsid w:val="008A131F"/>
    <w:rsid w:val="008A16C7"/>
    <w:rsid w:val="008A1C1C"/>
    <w:rsid w:val="008A2A9C"/>
    <w:rsid w:val="008A6609"/>
    <w:rsid w:val="008B17B0"/>
    <w:rsid w:val="008B2752"/>
    <w:rsid w:val="008B4C4C"/>
    <w:rsid w:val="008C038D"/>
    <w:rsid w:val="008C087D"/>
    <w:rsid w:val="008C0A2A"/>
    <w:rsid w:val="008C2075"/>
    <w:rsid w:val="008C43CE"/>
    <w:rsid w:val="008D1182"/>
    <w:rsid w:val="008D1754"/>
    <w:rsid w:val="008D24A0"/>
    <w:rsid w:val="008D24BE"/>
    <w:rsid w:val="008D50E8"/>
    <w:rsid w:val="008D5382"/>
    <w:rsid w:val="008E02F8"/>
    <w:rsid w:val="008E1127"/>
    <w:rsid w:val="008E1534"/>
    <w:rsid w:val="008E1C98"/>
    <w:rsid w:val="008E33E8"/>
    <w:rsid w:val="008E3CDB"/>
    <w:rsid w:val="008E464B"/>
    <w:rsid w:val="008E475F"/>
    <w:rsid w:val="008E49BE"/>
    <w:rsid w:val="008E4EF9"/>
    <w:rsid w:val="008E56BF"/>
    <w:rsid w:val="008E62F9"/>
    <w:rsid w:val="008E7F7B"/>
    <w:rsid w:val="008F112C"/>
    <w:rsid w:val="008F419F"/>
    <w:rsid w:val="008F55FD"/>
    <w:rsid w:val="008F70EA"/>
    <w:rsid w:val="0090042C"/>
    <w:rsid w:val="009005E7"/>
    <w:rsid w:val="00901A14"/>
    <w:rsid w:val="00901FB7"/>
    <w:rsid w:val="0090246A"/>
    <w:rsid w:val="00903E7B"/>
    <w:rsid w:val="009044F8"/>
    <w:rsid w:val="00906464"/>
    <w:rsid w:val="00906975"/>
    <w:rsid w:val="00911525"/>
    <w:rsid w:val="00911953"/>
    <w:rsid w:val="00911B95"/>
    <w:rsid w:val="00913B63"/>
    <w:rsid w:val="0091431D"/>
    <w:rsid w:val="0091493D"/>
    <w:rsid w:val="0091580B"/>
    <w:rsid w:val="009169C1"/>
    <w:rsid w:val="0091700D"/>
    <w:rsid w:val="009174D4"/>
    <w:rsid w:val="00917501"/>
    <w:rsid w:val="0091758F"/>
    <w:rsid w:val="0092016F"/>
    <w:rsid w:val="009205BD"/>
    <w:rsid w:val="00920905"/>
    <w:rsid w:val="00921B35"/>
    <w:rsid w:val="009220DE"/>
    <w:rsid w:val="00932CA9"/>
    <w:rsid w:val="00932F03"/>
    <w:rsid w:val="00934482"/>
    <w:rsid w:val="009355C4"/>
    <w:rsid w:val="00935B4C"/>
    <w:rsid w:val="00935BC5"/>
    <w:rsid w:val="00941AA3"/>
    <w:rsid w:val="00941E9D"/>
    <w:rsid w:val="00942105"/>
    <w:rsid w:val="00942A26"/>
    <w:rsid w:val="0094534A"/>
    <w:rsid w:val="00946607"/>
    <w:rsid w:val="0094777A"/>
    <w:rsid w:val="009512F6"/>
    <w:rsid w:val="00953026"/>
    <w:rsid w:val="0095444A"/>
    <w:rsid w:val="00954A2E"/>
    <w:rsid w:val="00955F90"/>
    <w:rsid w:val="00957987"/>
    <w:rsid w:val="009608F7"/>
    <w:rsid w:val="009615D3"/>
    <w:rsid w:val="0096198D"/>
    <w:rsid w:val="0096352D"/>
    <w:rsid w:val="0096356D"/>
    <w:rsid w:val="00964B8B"/>
    <w:rsid w:val="0096519E"/>
    <w:rsid w:val="009663A7"/>
    <w:rsid w:val="0096663C"/>
    <w:rsid w:val="009677E4"/>
    <w:rsid w:val="00971471"/>
    <w:rsid w:val="00971FBF"/>
    <w:rsid w:val="00972105"/>
    <w:rsid w:val="0097553C"/>
    <w:rsid w:val="009767A7"/>
    <w:rsid w:val="009800C3"/>
    <w:rsid w:val="009802AD"/>
    <w:rsid w:val="00982A38"/>
    <w:rsid w:val="0098316A"/>
    <w:rsid w:val="0098686E"/>
    <w:rsid w:val="0098738B"/>
    <w:rsid w:val="00987AAD"/>
    <w:rsid w:val="00991025"/>
    <w:rsid w:val="00992AF6"/>
    <w:rsid w:val="00992C2D"/>
    <w:rsid w:val="00992DFB"/>
    <w:rsid w:val="009934AF"/>
    <w:rsid w:val="00994333"/>
    <w:rsid w:val="00995565"/>
    <w:rsid w:val="00997115"/>
    <w:rsid w:val="009A1510"/>
    <w:rsid w:val="009A1599"/>
    <w:rsid w:val="009A2256"/>
    <w:rsid w:val="009A22C4"/>
    <w:rsid w:val="009A4139"/>
    <w:rsid w:val="009A46AC"/>
    <w:rsid w:val="009A4837"/>
    <w:rsid w:val="009A507C"/>
    <w:rsid w:val="009A61B6"/>
    <w:rsid w:val="009A74C6"/>
    <w:rsid w:val="009B1FB5"/>
    <w:rsid w:val="009B2C85"/>
    <w:rsid w:val="009B2FF7"/>
    <w:rsid w:val="009B3A39"/>
    <w:rsid w:val="009B3E12"/>
    <w:rsid w:val="009B729F"/>
    <w:rsid w:val="009B790E"/>
    <w:rsid w:val="009C1745"/>
    <w:rsid w:val="009C2FA3"/>
    <w:rsid w:val="009C4418"/>
    <w:rsid w:val="009C4718"/>
    <w:rsid w:val="009C6E5E"/>
    <w:rsid w:val="009C7215"/>
    <w:rsid w:val="009D00DA"/>
    <w:rsid w:val="009D01F0"/>
    <w:rsid w:val="009D1573"/>
    <w:rsid w:val="009D2F7D"/>
    <w:rsid w:val="009D31A4"/>
    <w:rsid w:val="009D3504"/>
    <w:rsid w:val="009D399C"/>
    <w:rsid w:val="009D4850"/>
    <w:rsid w:val="009D63F7"/>
    <w:rsid w:val="009D7198"/>
    <w:rsid w:val="009D7EE1"/>
    <w:rsid w:val="009E173B"/>
    <w:rsid w:val="009E2824"/>
    <w:rsid w:val="009E34CB"/>
    <w:rsid w:val="009E43A4"/>
    <w:rsid w:val="009E5324"/>
    <w:rsid w:val="009E6CAC"/>
    <w:rsid w:val="009F042C"/>
    <w:rsid w:val="009F07B0"/>
    <w:rsid w:val="009F0E2A"/>
    <w:rsid w:val="009F1D92"/>
    <w:rsid w:val="009F42F9"/>
    <w:rsid w:val="009F4C85"/>
    <w:rsid w:val="009F4D0F"/>
    <w:rsid w:val="009F6F08"/>
    <w:rsid w:val="009F71B9"/>
    <w:rsid w:val="009F771D"/>
    <w:rsid w:val="009F7A6E"/>
    <w:rsid w:val="00A00512"/>
    <w:rsid w:val="00A00A52"/>
    <w:rsid w:val="00A0183A"/>
    <w:rsid w:val="00A0186A"/>
    <w:rsid w:val="00A0376D"/>
    <w:rsid w:val="00A05D06"/>
    <w:rsid w:val="00A0696A"/>
    <w:rsid w:val="00A06D04"/>
    <w:rsid w:val="00A06F54"/>
    <w:rsid w:val="00A134F2"/>
    <w:rsid w:val="00A15913"/>
    <w:rsid w:val="00A21C6C"/>
    <w:rsid w:val="00A23054"/>
    <w:rsid w:val="00A2332D"/>
    <w:rsid w:val="00A258D1"/>
    <w:rsid w:val="00A27DF3"/>
    <w:rsid w:val="00A30252"/>
    <w:rsid w:val="00A3039F"/>
    <w:rsid w:val="00A31323"/>
    <w:rsid w:val="00A32FC6"/>
    <w:rsid w:val="00A3392B"/>
    <w:rsid w:val="00A34404"/>
    <w:rsid w:val="00A34B02"/>
    <w:rsid w:val="00A37AD9"/>
    <w:rsid w:val="00A40F3B"/>
    <w:rsid w:val="00A414B6"/>
    <w:rsid w:val="00A44C70"/>
    <w:rsid w:val="00A50623"/>
    <w:rsid w:val="00A54796"/>
    <w:rsid w:val="00A5635C"/>
    <w:rsid w:val="00A5792A"/>
    <w:rsid w:val="00A608DA"/>
    <w:rsid w:val="00A617FE"/>
    <w:rsid w:val="00A62642"/>
    <w:rsid w:val="00A63591"/>
    <w:rsid w:val="00A639DC"/>
    <w:rsid w:val="00A64A50"/>
    <w:rsid w:val="00A64CF2"/>
    <w:rsid w:val="00A6591C"/>
    <w:rsid w:val="00A6778C"/>
    <w:rsid w:val="00A7022F"/>
    <w:rsid w:val="00A703C4"/>
    <w:rsid w:val="00A71D72"/>
    <w:rsid w:val="00A729F5"/>
    <w:rsid w:val="00A73471"/>
    <w:rsid w:val="00A7548C"/>
    <w:rsid w:val="00A7559D"/>
    <w:rsid w:val="00A777DE"/>
    <w:rsid w:val="00A80211"/>
    <w:rsid w:val="00A80D64"/>
    <w:rsid w:val="00A80DC1"/>
    <w:rsid w:val="00A81810"/>
    <w:rsid w:val="00A81C81"/>
    <w:rsid w:val="00A82413"/>
    <w:rsid w:val="00A84B9C"/>
    <w:rsid w:val="00A84EDE"/>
    <w:rsid w:val="00A87E49"/>
    <w:rsid w:val="00A9053A"/>
    <w:rsid w:val="00A930A1"/>
    <w:rsid w:val="00A93E35"/>
    <w:rsid w:val="00A94015"/>
    <w:rsid w:val="00A9414B"/>
    <w:rsid w:val="00A95F66"/>
    <w:rsid w:val="00A96FFC"/>
    <w:rsid w:val="00AA3748"/>
    <w:rsid w:val="00AA4F72"/>
    <w:rsid w:val="00AA5B33"/>
    <w:rsid w:val="00AA6232"/>
    <w:rsid w:val="00AA635A"/>
    <w:rsid w:val="00AA6607"/>
    <w:rsid w:val="00AA7A17"/>
    <w:rsid w:val="00AA7A6B"/>
    <w:rsid w:val="00AB2045"/>
    <w:rsid w:val="00AB3A77"/>
    <w:rsid w:val="00AB3B46"/>
    <w:rsid w:val="00AB3CAD"/>
    <w:rsid w:val="00AB4F48"/>
    <w:rsid w:val="00AB500A"/>
    <w:rsid w:val="00AB644F"/>
    <w:rsid w:val="00AB7DCF"/>
    <w:rsid w:val="00AC19EC"/>
    <w:rsid w:val="00AC2833"/>
    <w:rsid w:val="00AC48C2"/>
    <w:rsid w:val="00AD16DC"/>
    <w:rsid w:val="00AD3A4A"/>
    <w:rsid w:val="00AD4DBC"/>
    <w:rsid w:val="00AD6119"/>
    <w:rsid w:val="00AE1BAB"/>
    <w:rsid w:val="00AE38AA"/>
    <w:rsid w:val="00AE3DFC"/>
    <w:rsid w:val="00AE4097"/>
    <w:rsid w:val="00AE6105"/>
    <w:rsid w:val="00AF15FD"/>
    <w:rsid w:val="00AF229D"/>
    <w:rsid w:val="00AF3551"/>
    <w:rsid w:val="00AF3ACD"/>
    <w:rsid w:val="00AF41AF"/>
    <w:rsid w:val="00AF57E3"/>
    <w:rsid w:val="00AF595F"/>
    <w:rsid w:val="00AF69C4"/>
    <w:rsid w:val="00B001B1"/>
    <w:rsid w:val="00B00FD4"/>
    <w:rsid w:val="00B01316"/>
    <w:rsid w:val="00B022DE"/>
    <w:rsid w:val="00B044DF"/>
    <w:rsid w:val="00B0578E"/>
    <w:rsid w:val="00B05EBA"/>
    <w:rsid w:val="00B1135A"/>
    <w:rsid w:val="00B1310D"/>
    <w:rsid w:val="00B13BF9"/>
    <w:rsid w:val="00B14D5A"/>
    <w:rsid w:val="00B2080B"/>
    <w:rsid w:val="00B20FB1"/>
    <w:rsid w:val="00B22805"/>
    <w:rsid w:val="00B2391E"/>
    <w:rsid w:val="00B244F2"/>
    <w:rsid w:val="00B24C2C"/>
    <w:rsid w:val="00B25074"/>
    <w:rsid w:val="00B25386"/>
    <w:rsid w:val="00B2686E"/>
    <w:rsid w:val="00B3052F"/>
    <w:rsid w:val="00B30A73"/>
    <w:rsid w:val="00B31B09"/>
    <w:rsid w:val="00B33B51"/>
    <w:rsid w:val="00B33EC5"/>
    <w:rsid w:val="00B34054"/>
    <w:rsid w:val="00B367EF"/>
    <w:rsid w:val="00B4213B"/>
    <w:rsid w:val="00B4214D"/>
    <w:rsid w:val="00B43F42"/>
    <w:rsid w:val="00B452A4"/>
    <w:rsid w:val="00B45EE4"/>
    <w:rsid w:val="00B46833"/>
    <w:rsid w:val="00B471E8"/>
    <w:rsid w:val="00B50975"/>
    <w:rsid w:val="00B50FF9"/>
    <w:rsid w:val="00B51B75"/>
    <w:rsid w:val="00B528BE"/>
    <w:rsid w:val="00B559C8"/>
    <w:rsid w:val="00B56ECF"/>
    <w:rsid w:val="00B57EC9"/>
    <w:rsid w:val="00B60D8D"/>
    <w:rsid w:val="00B6228E"/>
    <w:rsid w:val="00B63E1C"/>
    <w:rsid w:val="00B64675"/>
    <w:rsid w:val="00B66A1F"/>
    <w:rsid w:val="00B66E3D"/>
    <w:rsid w:val="00B7191D"/>
    <w:rsid w:val="00B74BA4"/>
    <w:rsid w:val="00B7530E"/>
    <w:rsid w:val="00B77933"/>
    <w:rsid w:val="00B77EC6"/>
    <w:rsid w:val="00B80C6F"/>
    <w:rsid w:val="00B81CF7"/>
    <w:rsid w:val="00B86665"/>
    <w:rsid w:val="00B86E6D"/>
    <w:rsid w:val="00B86FC6"/>
    <w:rsid w:val="00B927A9"/>
    <w:rsid w:val="00B944E0"/>
    <w:rsid w:val="00B94810"/>
    <w:rsid w:val="00B9795C"/>
    <w:rsid w:val="00B97C60"/>
    <w:rsid w:val="00BA036F"/>
    <w:rsid w:val="00BA0DB0"/>
    <w:rsid w:val="00BA0ECD"/>
    <w:rsid w:val="00BA1DC6"/>
    <w:rsid w:val="00BA27F7"/>
    <w:rsid w:val="00BA2B52"/>
    <w:rsid w:val="00BA4149"/>
    <w:rsid w:val="00BA579A"/>
    <w:rsid w:val="00BA706B"/>
    <w:rsid w:val="00BA7D96"/>
    <w:rsid w:val="00BA7E29"/>
    <w:rsid w:val="00BB2235"/>
    <w:rsid w:val="00BB23D7"/>
    <w:rsid w:val="00BB7725"/>
    <w:rsid w:val="00BB77EF"/>
    <w:rsid w:val="00BC0ACF"/>
    <w:rsid w:val="00BC1485"/>
    <w:rsid w:val="00BC1F78"/>
    <w:rsid w:val="00BC4159"/>
    <w:rsid w:val="00BC655F"/>
    <w:rsid w:val="00BC6A4E"/>
    <w:rsid w:val="00BC77E1"/>
    <w:rsid w:val="00BD39F7"/>
    <w:rsid w:val="00BD4613"/>
    <w:rsid w:val="00BD6F28"/>
    <w:rsid w:val="00BD71E3"/>
    <w:rsid w:val="00BD7D4C"/>
    <w:rsid w:val="00BE1138"/>
    <w:rsid w:val="00BE209F"/>
    <w:rsid w:val="00BE51A1"/>
    <w:rsid w:val="00BE662A"/>
    <w:rsid w:val="00BE6EB2"/>
    <w:rsid w:val="00BE74EF"/>
    <w:rsid w:val="00BE7B73"/>
    <w:rsid w:val="00BF3958"/>
    <w:rsid w:val="00BF4381"/>
    <w:rsid w:val="00BF5856"/>
    <w:rsid w:val="00BF679D"/>
    <w:rsid w:val="00C00030"/>
    <w:rsid w:val="00C000DE"/>
    <w:rsid w:val="00C00668"/>
    <w:rsid w:val="00C008A0"/>
    <w:rsid w:val="00C02000"/>
    <w:rsid w:val="00C020A6"/>
    <w:rsid w:val="00C0210A"/>
    <w:rsid w:val="00C04ED2"/>
    <w:rsid w:val="00C0553D"/>
    <w:rsid w:val="00C05758"/>
    <w:rsid w:val="00C066AB"/>
    <w:rsid w:val="00C126C9"/>
    <w:rsid w:val="00C137A4"/>
    <w:rsid w:val="00C14738"/>
    <w:rsid w:val="00C149A9"/>
    <w:rsid w:val="00C15112"/>
    <w:rsid w:val="00C16627"/>
    <w:rsid w:val="00C16A99"/>
    <w:rsid w:val="00C2023C"/>
    <w:rsid w:val="00C20F29"/>
    <w:rsid w:val="00C21210"/>
    <w:rsid w:val="00C248AC"/>
    <w:rsid w:val="00C24F4D"/>
    <w:rsid w:val="00C31135"/>
    <w:rsid w:val="00C31FCC"/>
    <w:rsid w:val="00C34502"/>
    <w:rsid w:val="00C35526"/>
    <w:rsid w:val="00C361B0"/>
    <w:rsid w:val="00C36A4E"/>
    <w:rsid w:val="00C40500"/>
    <w:rsid w:val="00C40CEC"/>
    <w:rsid w:val="00C4321F"/>
    <w:rsid w:val="00C44CB0"/>
    <w:rsid w:val="00C46191"/>
    <w:rsid w:val="00C4682C"/>
    <w:rsid w:val="00C46EDD"/>
    <w:rsid w:val="00C505C3"/>
    <w:rsid w:val="00C517C0"/>
    <w:rsid w:val="00C524C1"/>
    <w:rsid w:val="00C528AA"/>
    <w:rsid w:val="00C52F8B"/>
    <w:rsid w:val="00C53658"/>
    <w:rsid w:val="00C53AC9"/>
    <w:rsid w:val="00C55528"/>
    <w:rsid w:val="00C5669D"/>
    <w:rsid w:val="00C572D9"/>
    <w:rsid w:val="00C57CC0"/>
    <w:rsid w:val="00C607FF"/>
    <w:rsid w:val="00C625B1"/>
    <w:rsid w:val="00C62FBA"/>
    <w:rsid w:val="00C64078"/>
    <w:rsid w:val="00C65231"/>
    <w:rsid w:val="00C67F42"/>
    <w:rsid w:val="00C70397"/>
    <w:rsid w:val="00C7119E"/>
    <w:rsid w:val="00C71CFC"/>
    <w:rsid w:val="00C7226A"/>
    <w:rsid w:val="00C73831"/>
    <w:rsid w:val="00C7383F"/>
    <w:rsid w:val="00C73AAB"/>
    <w:rsid w:val="00C752BC"/>
    <w:rsid w:val="00C75F9E"/>
    <w:rsid w:val="00C76D25"/>
    <w:rsid w:val="00C77155"/>
    <w:rsid w:val="00C80C5A"/>
    <w:rsid w:val="00C822BA"/>
    <w:rsid w:val="00C837A8"/>
    <w:rsid w:val="00C8453C"/>
    <w:rsid w:val="00C845AB"/>
    <w:rsid w:val="00C860B6"/>
    <w:rsid w:val="00C86A3B"/>
    <w:rsid w:val="00C928A5"/>
    <w:rsid w:val="00C94A6B"/>
    <w:rsid w:val="00C94BF4"/>
    <w:rsid w:val="00C95C74"/>
    <w:rsid w:val="00C9708F"/>
    <w:rsid w:val="00CA0AB7"/>
    <w:rsid w:val="00CA20AA"/>
    <w:rsid w:val="00CA3515"/>
    <w:rsid w:val="00CA3B52"/>
    <w:rsid w:val="00CA502F"/>
    <w:rsid w:val="00CA6BF7"/>
    <w:rsid w:val="00CA77E4"/>
    <w:rsid w:val="00CA78B8"/>
    <w:rsid w:val="00CA7BD8"/>
    <w:rsid w:val="00CB1212"/>
    <w:rsid w:val="00CB225D"/>
    <w:rsid w:val="00CB3865"/>
    <w:rsid w:val="00CB70C1"/>
    <w:rsid w:val="00CC09D5"/>
    <w:rsid w:val="00CC1DCC"/>
    <w:rsid w:val="00CC40F4"/>
    <w:rsid w:val="00CC4381"/>
    <w:rsid w:val="00CC76D9"/>
    <w:rsid w:val="00CD0A8A"/>
    <w:rsid w:val="00CD24A7"/>
    <w:rsid w:val="00CD2DA4"/>
    <w:rsid w:val="00CD3516"/>
    <w:rsid w:val="00CD3FB6"/>
    <w:rsid w:val="00CD71A2"/>
    <w:rsid w:val="00CE315A"/>
    <w:rsid w:val="00CE342B"/>
    <w:rsid w:val="00CE39BD"/>
    <w:rsid w:val="00CE3E3A"/>
    <w:rsid w:val="00CE4E03"/>
    <w:rsid w:val="00CE575F"/>
    <w:rsid w:val="00CE7B50"/>
    <w:rsid w:val="00CF1715"/>
    <w:rsid w:val="00CF2357"/>
    <w:rsid w:val="00CF4420"/>
    <w:rsid w:val="00CF4CBB"/>
    <w:rsid w:val="00CF4F5D"/>
    <w:rsid w:val="00CF6210"/>
    <w:rsid w:val="00D01864"/>
    <w:rsid w:val="00D03409"/>
    <w:rsid w:val="00D04296"/>
    <w:rsid w:val="00D05E6F"/>
    <w:rsid w:val="00D06BD3"/>
    <w:rsid w:val="00D07AB3"/>
    <w:rsid w:val="00D11917"/>
    <w:rsid w:val="00D12186"/>
    <w:rsid w:val="00D12BE3"/>
    <w:rsid w:val="00D135E1"/>
    <w:rsid w:val="00D14801"/>
    <w:rsid w:val="00D15C3C"/>
    <w:rsid w:val="00D160E1"/>
    <w:rsid w:val="00D16393"/>
    <w:rsid w:val="00D16B4D"/>
    <w:rsid w:val="00D16BDF"/>
    <w:rsid w:val="00D16DE6"/>
    <w:rsid w:val="00D20F20"/>
    <w:rsid w:val="00D21E0F"/>
    <w:rsid w:val="00D21FA4"/>
    <w:rsid w:val="00D23695"/>
    <w:rsid w:val="00D242D6"/>
    <w:rsid w:val="00D30610"/>
    <w:rsid w:val="00D32BAC"/>
    <w:rsid w:val="00D3301B"/>
    <w:rsid w:val="00D345CB"/>
    <w:rsid w:val="00D34795"/>
    <w:rsid w:val="00D34AB1"/>
    <w:rsid w:val="00D377FA"/>
    <w:rsid w:val="00D40EBC"/>
    <w:rsid w:val="00D4217D"/>
    <w:rsid w:val="00D44479"/>
    <w:rsid w:val="00D44ABC"/>
    <w:rsid w:val="00D45773"/>
    <w:rsid w:val="00D4678B"/>
    <w:rsid w:val="00D4771A"/>
    <w:rsid w:val="00D513E5"/>
    <w:rsid w:val="00D51C7A"/>
    <w:rsid w:val="00D5282E"/>
    <w:rsid w:val="00D5556D"/>
    <w:rsid w:val="00D56425"/>
    <w:rsid w:val="00D5731B"/>
    <w:rsid w:val="00D575E8"/>
    <w:rsid w:val="00D578D8"/>
    <w:rsid w:val="00D57F1E"/>
    <w:rsid w:val="00D60812"/>
    <w:rsid w:val="00D6209C"/>
    <w:rsid w:val="00D62F59"/>
    <w:rsid w:val="00D63386"/>
    <w:rsid w:val="00D6563B"/>
    <w:rsid w:val="00D7062B"/>
    <w:rsid w:val="00D75E1D"/>
    <w:rsid w:val="00D800F0"/>
    <w:rsid w:val="00D84E67"/>
    <w:rsid w:val="00D85037"/>
    <w:rsid w:val="00D863C1"/>
    <w:rsid w:val="00D92D76"/>
    <w:rsid w:val="00D93915"/>
    <w:rsid w:val="00D93B8E"/>
    <w:rsid w:val="00D94354"/>
    <w:rsid w:val="00D95713"/>
    <w:rsid w:val="00D95DAC"/>
    <w:rsid w:val="00D97C7D"/>
    <w:rsid w:val="00D97F3C"/>
    <w:rsid w:val="00DA1DB2"/>
    <w:rsid w:val="00DA1EE0"/>
    <w:rsid w:val="00DA289D"/>
    <w:rsid w:val="00DA6C53"/>
    <w:rsid w:val="00DB059F"/>
    <w:rsid w:val="00DB1339"/>
    <w:rsid w:val="00DB39C2"/>
    <w:rsid w:val="00DB3AE5"/>
    <w:rsid w:val="00DB5038"/>
    <w:rsid w:val="00DB5099"/>
    <w:rsid w:val="00DB5545"/>
    <w:rsid w:val="00DC0D6F"/>
    <w:rsid w:val="00DC1BCC"/>
    <w:rsid w:val="00DC34DB"/>
    <w:rsid w:val="00DC3B6E"/>
    <w:rsid w:val="00DD08B4"/>
    <w:rsid w:val="00DD08EA"/>
    <w:rsid w:val="00DD1355"/>
    <w:rsid w:val="00DD177B"/>
    <w:rsid w:val="00DD2370"/>
    <w:rsid w:val="00DD2853"/>
    <w:rsid w:val="00DD31E4"/>
    <w:rsid w:val="00DD48E0"/>
    <w:rsid w:val="00DD4C76"/>
    <w:rsid w:val="00DD5A55"/>
    <w:rsid w:val="00DE0AFB"/>
    <w:rsid w:val="00DE1F3B"/>
    <w:rsid w:val="00DE3984"/>
    <w:rsid w:val="00DE610D"/>
    <w:rsid w:val="00DE7165"/>
    <w:rsid w:val="00DF015F"/>
    <w:rsid w:val="00DF132E"/>
    <w:rsid w:val="00DF16A0"/>
    <w:rsid w:val="00DF1B0F"/>
    <w:rsid w:val="00DF1E34"/>
    <w:rsid w:val="00DF2ED1"/>
    <w:rsid w:val="00DF47B1"/>
    <w:rsid w:val="00DF481A"/>
    <w:rsid w:val="00DF502B"/>
    <w:rsid w:val="00DF5811"/>
    <w:rsid w:val="00E012AB"/>
    <w:rsid w:val="00E039F6"/>
    <w:rsid w:val="00E04431"/>
    <w:rsid w:val="00E06D44"/>
    <w:rsid w:val="00E1196E"/>
    <w:rsid w:val="00E12757"/>
    <w:rsid w:val="00E13257"/>
    <w:rsid w:val="00E17307"/>
    <w:rsid w:val="00E177A9"/>
    <w:rsid w:val="00E20386"/>
    <w:rsid w:val="00E20B40"/>
    <w:rsid w:val="00E22D6D"/>
    <w:rsid w:val="00E22EFA"/>
    <w:rsid w:val="00E2386C"/>
    <w:rsid w:val="00E26386"/>
    <w:rsid w:val="00E27968"/>
    <w:rsid w:val="00E30983"/>
    <w:rsid w:val="00E31543"/>
    <w:rsid w:val="00E31E18"/>
    <w:rsid w:val="00E323CE"/>
    <w:rsid w:val="00E34598"/>
    <w:rsid w:val="00E347A1"/>
    <w:rsid w:val="00E349C8"/>
    <w:rsid w:val="00E34B85"/>
    <w:rsid w:val="00E35966"/>
    <w:rsid w:val="00E35BA1"/>
    <w:rsid w:val="00E36386"/>
    <w:rsid w:val="00E367CA"/>
    <w:rsid w:val="00E40751"/>
    <w:rsid w:val="00E40AA9"/>
    <w:rsid w:val="00E42F5D"/>
    <w:rsid w:val="00E43DBC"/>
    <w:rsid w:val="00E44541"/>
    <w:rsid w:val="00E463A5"/>
    <w:rsid w:val="00E4677C"/>
    <w:rsid w:val="00E471FE"/>
    <w:rsid w:val="00E47A4D"/>
    <w:rsid w:val="00E47AFF"/>
    <w:rsid w:val="00E51F65"/>
    <w:rsid w:val="00E53C2D"/>
    <w:rsid w:val="00E53DE5"/>
    <w:rsid w:val="00E5455B"/>
    <w:rsid w:val="00E547A0"/>
    <w:rsid w:val="00E54B73"/>
    <w:rsid w:val="00E54BE2"/>
    <w:rsid w:val="00E550B9"/>
    <w:rsid w:val="00E56D8D"/>
    <w:rsid w:val="00E570E6"/>
    <w:rsid w:val="00E61511"/>
    <w:rsid w:val="00E62114"/>
    <w:rsid w:val="00E62BCE"/>
    <w:rsid w:val="00E6476E"/>
    <w:rsid w:val="00E649D7"/>
    <w:rsid w:val="00E71626"/>
    <w:rsid w:val="00E722E2"/>
    <w:rsid w:val="00E72F84"/>
    <w:rsid w:val="00E73A23"/>
    <w:rsid w:val="00E73C29"/>
    <w:rsid w:val="00E74063"/>
    <w:rsid w:val="00E74607"/>
    <w:rsid w:val="00E77ADC"/>
    <w:rsid w:val="00E77F75"/>
    <w:rsid w:val="00E82AB6"/>
    <w:rsid w:val="00E8554C"/>
    <w:rsid w:val="00E86AC9"/>
    <w:rsid w:val="00E878C3"/>
    <w:rsid w:val="00E87A72"/>
    <w:rsid w:val="00E90ACD"/>
    <w:rsid w:val="00E91776"/>
    <w:rsid w:val="00E93FF4"/>
    <w:rsid w:val="00E94ED9"/>
    <w:rsid w:val="00E95AEB"/>
    <w:rsid w:val="00E97991"/>
    <w:rsid w:val="00EA00CD"/>
    <w:rsid w:val="00EA2485"/>
    <w:rsid w:val="00EA2722"/>
    <w:rsid w:val="00EA42EB"/>
    <w:rsid w:val="00EA4667"/>
    <w:rsid w:val="00EA47D7"/>
    <w:rsid w:val="00EA4C13"/>
    <w:rsid w:val="00EA4F42"/>
    <w:rsid w:val="00EA62F8"/>
    <w:rsid w:val="00EB5F2E"/>
    <w:rsid w:val="00EB6556"/>
    <w:rsid w:val="00EB79BA"/>
    <w:rsid w:val="00EC01F9"/>
    <w:rsid w:val="00EC0FE7"/>
    <w:rsid w:val="00EC286D"/>
    <w:rsid w:val="00EC31E8"/>
    <w:rsid w:val="00EC322D"/>
    <w:rsid w:val="00EC56F3"/>
    <w:rsid w:val="00EC5981"/>
    <w:rsid w:val="00EC5CE2"/>
    <w:rsid w:val="00EC77F5"/>
    <w:rsid w:val="00ED3CCC"/>
    <w:rsid w:val="00ED4D7E"/>
    <w:rsid w:val="00ED524D"/>
    <w:rsid w:val="00ED5389"/>
    <w:rsid w:val="00ED588F"/>
    <w:rsid w:val="00ED5B0C"/>
    <w:rsid w:val="00EE25BE"/>
    <w:rsid w:val="00EE2979"/>
    <w:rsid w:val="00EE3FC8"/>
    <w:rsid w:val="00EE454D"/>
    <w:rsid w:val="00EE4869"/>
    <w:rsid w:val="00EE48D2"/>
    <w:rsid w:val="00EE4E24"/>
    <w:rsid w:val="00EE5DA4"/>
    <w:rsid w:val="00EE6077"/>
    <w:rsid w:val="00EE7972"/>
    <w:rsid w:val="00EF07B7"/>
    <w:rsid w:val="00EF1547"/>
    <w:rsid w:val="00EF1D47"/>
    <w:rsid w:val="00EF1FC9"/>
    <w:rsid w:val="00EF323E"/>
    <w:rsid w:val="00EF4388"/>
    <w:rsid w:val="00F002FD"/>
    <w:rsid w:val="00F01405"/>
    <w:rsid w:val="00F01A61"/>
    <w:rsid w:val="00F02ED8"/>
    <w:rsid w:val="00F050C7"/>
    <w:rsid w:val="00F06689"/>
    <w:rsid w:val="00F072C7"/>
    <w:rsid w:val="00F1042F"/>
    <w:rsid w:val="00F10B01"/>
    <w:rsid w:val="00F11802"/>
    <w:rsid w:val="00F11828"/>
    <w:rsid w:val="00F11C6C"/>
    <w:rsid w:val="00F12A98"/>
    <w:rsid w:val="00F16159"/>
    <w:rsid w:val="00F17336"/>
    <w:rsid w:val="00F206B2"/>
    <w:rsid w:val="00F2119B"/>
    <w:rsid w:val="00F21C31"/>
    <w:rsid w:val="00F23C6A"/>
    <w:rsid w:val="00F24109"/>
    <w:rsid w:val="00F26E63"/>
    <w:rsid w:val="00F27C5C"/>
    <w:rsid w:val="00F30154"/>
    <w:rsid w:val="00F34CED"/>
    <w:rsid w:val="00F34F07"/>
    <w:rsid w:val="00F350CB"/>
    <w:rsid w:val="00F363BF"/>
    <w:rsid w:val="00F36ECB"/>
    <w:rsid w:val="00F406BF"/>
    <w:rsid w:val="00F43486"/>
    <w:rsid w:val="00F5325F"/>
    <w:rsid w:val="00F55994"/>
    <w:rsid w:val="00F5794B"/>
    <w:rsid w:val="00F57FBB"/>
    <w:rsid w:val="00F602E4"/>
    <w:rsid w:val="00F60901"/>
    <w:rsid w:val="00F6121D"/>
    <w:rsid w:val="00F63033"/>
    <w:rsid w:val="00F635F4"/>
    <w:rsid w:val="00F63CB6"/>
    <w:rsid w:val="00F645B8"/>
    <w:rsid w:val="00F647AE"/>
    <w:rsid w:val="00F65D81"/>
    <w:rsid w:val="00F7435F"/>
    <w:rsid w:val="00F75173"/>
    <w:rsid w:val="00F8039E"/>
    <w:rsid w:val="00F819CF"/>
    <w:rsid w:val="00F8481F"/>
    <w:rsid w:val="00F857E6"/>
    <w:rsid w:val="00F9103E"/>
    <w:rsid w:val="00F91C4F"/>
    <w:rsid w:val="00F92E2A"/>
    <w:rsid w:val="00F92EA3"/>
    <w:rsid w:val="00F937B8"/>
    <w:rsid w:val="00F95813"/>
    <w:rsid w:val="00F95F3E"/>
    <w:rsid w:val="00F9621E"/>
    <w:rsid w:val="00FA153A"/>
    <w:rsid w:val="00FA200E"/>
    <w:rsid w:val="00FA4135"/>
    <w:rsid w:val="00FA4B72"/>
    <w:rsid w:val="00FA5D5B"/>
    <w:rsid w:val="00FA5F36"/>
    <w:rsid w:val="00FA6356"/>
    <w:rsid w:val="00FA6FF9"/>
    <w:rsid w:val="00FA7900"/>
    <w:rsid w:val="00FB1492"/>
    <w:rsid w:val="00FB5B13"/>
    <w:rsid w:val="00FB5F52"/>
    <w:rsid w:val="00FC137F"/>
    <w:rsid w:val="00FC2584"/>
    <w:rsid w:val="00FC3367"/>
    <w:rsid w:val="00FC468F"/>
    <w:rsid w:val="00FC4998"/>
    <w:rsid w:val="00FC54C6"/>
    <w:rsid w:val="00FC64B9"/>
    <w:rsid w:val="00FC6830"/>
    <w:rsid w:val="00FD18FB"/>
    <w:rsid w:val="00FD1B48"/>
    <w:rsid w:val="00FD3C81"/>
    <w:rsid w:val="00FD403C"/>
    <w:rsid w:val="00FD51C6"/>
    <w:rsid w:val="00FD5865"/>
    <w:rsid w:val="00FD6AD7"/>
    <w:rsid w:val="00FD6B0C"/>
    <w:rsid w:val="00FD6BEA"/>
    <w:rsid w:val="00FD72CF"/>
    <w:rsid w:val="00FD7C60"/>
    <w:rsid w:val="00FE0CE7"/>
    <w:rsid w:val="00FE21DC"/>
    <w:rsid w:val="00FE2A0D"/>
    <w:rsid w:val="00FE610E"/>
    <w:rsid w:val="00FE6EB7"/>
    <w:rsid w:val="00FE7B1E"/>
    <w:rsid w:val="00FF0D84"/>
    <w:rsid w:val="00FF1FA0"/>
    <w:rsid w:val="00FF21E3"/>
    <w:rsid w:val="00FF29DC"/>
    <w:rsid w:val="00FF30FE"/>
    <w:rsid w:val="00FF4951"/>
    <w:rsid w:val="00FF4C18"/>
    <w:rsid w:val="00FF5CBE"/>
    <w:rsid w:val="100C2BCA"/>
    <w:rsid w:val="206C4E07"/>
    <w:rsid w:val="295D015F"/>
    <w:rsid w:val="2DB854BA"/>
    <w:rsid w:val="59724C9A"/>
    <w:rsid w:val="5D4B04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D215240"/>
  <w15:docId w15:val="{983E2151-B577-4CA5-80C2-9EBB4396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unhideWhenUsed="1"/>
    <w:lsdException w:name="Body Text Indent 2" w:uiPriority="0"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qFormat="1"/>
    <w:lsdException w:name="Medium List 2" w:uiPriority="66" w:qFormat="1"/>
    <w:lsdException w:name="Medium Grid 1" w:uiPriority="67" w:qFormat="1"/>
    <w:lsdException w:name="Medium Grid 2" w:uiPriority="68" w:qFormat="1"/>
    <w:lsdException w:name="Medium Grid 3" w:uiPriority="69" w:qFormat="1"/>
    <w:lsdException w:name="Dark List" w:uiPriority="70" w:qFormat="1"/>
    <w:lsdException w:name="Colorful Shading" w:uiPriority="71" w:qFormat="1"/>
    <w:lsdException w:name="Colorful List" w:uiPriority="72" w:qFormat="1"/>
    <w:lsdException w:name="Colorful Grid" w:uiPriority="73" w:qFormat="1"/>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semiHidden="1"/>
    <w:lsdException w:name="List Paragraph" w:uiPriority="34" w:qFormat="1"/>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qFormat="1"/>
    <w:lsdException w:name="Colorful Shading Accent 1" w:uiPriority="71" w:qFormat="1"/>
    <w:lsdException w:name="Colorful List Accent 1" w:uiPriority="72" w:qFormat="1"/>
    <w:lsdException w:name="Colorful Grid Accent 1" w:uiPriority="73" w:qFormat="1"/>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qFormat="1"/>
    <w:lsdException w:name="Medium Grid 3 Accent 2" w:uiPriority="69" w:qFormat="1"/>
    <w:lsdException w:name="Dark List Accent 2" w:uiPriority="70" w:qFormat="1"/>
    <w:lsdException w:name="Colorful Shading Accent 2" w:uiPriority="71" w:qFormat="1"/>
    <w:lsdException w:name="Colorful List Accent 2" w:uiPriority="72" w:qFormat="1"/>
    <w:lsdException w:name="Colorful Grid Accent 2" w:uiPriority="73" w:qFormat="1"/>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qFormat="1"/>
    <w:lsdException w:name="Medium Grid 1 Accent 3" w:uiPriority="67" w:qFormat="1"/>
    <w:lsdException w:name="Medium Grid 2 Accent 3" w:uiPriority="68" w:qFormat="1"/>
    <w:lsdException w:name="Medium Grid 3 Accent 3" w:uiPriority="69" w:qFormat="1"/>
    <w:lsdException w:name="Dark List Accent 3" w:uiPriority="70" w:qFormat="1"/>
    <w:lsdException w:name="Colorful Shading Accent 3" w:uiPriority="71" w:qFormat="1"/>
    <w:lsdException w:name="Colorful List Accent 3" w:uiPriority="72" w:qFormat="1"/>
    <w:lsdException w:name="Colorful Grid Accent 3" w:uiPriority="73" w:qFormat="1"/>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qFormat="1"/>
    <w:lsdException w:name="Medium Grid 1 Accent 4" w:uiPriority="67" w:qFormat="1"/>
    <w:lsdException w:name="Medium Grid 2 Accent 4" w:uiPriority="68" w:qFormat="1"/>
    <w:lsdException w:name="Medium Grid 3 Accent 4" w:uiPriority="69" w:qFormat="1"/>
    <w:lsdException w:name="Dark List Accent 4" w:uiPriority="70" w:qFormat="1"/>
    <w:lsdException w:name="Colorful Shading Accent 4" w:uiPriority="71" w:qFormat="1"/>
    <w:lsdException w:name="Colorful List Accent 4" w:uiPriority="72" w:qFormat="1"/>
    <w:lsdException w:name="Colorful Grid Accent 4" w:uiPriority="73" w:qFormat="1"/>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qFormat="1"/>
    <w:lsdException w:name="Dark List Accent 5" w:uiPriority="70" w:qFormat="1"/>
    <w:lsdException w:name="Colorful Shading Accent 5" w:uiPriority="71" w:qFormat="1"/>
    <w:lsdException w:name="Colorful List Accent 5" w:uiPriority="72" w:qFormat="1"/>
    <w:lsdException w:name="Colorful Grid Accent 5" w:uiPriority="73" w:qFormat="1"/>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qFormat="1"/>
    <w:lsdException w:name="Colorful Shading Accent 6" w:uiPriority="71" w:qFormat="1"/>
    <w:lsdException w:name="Colorful List Accent 6" w:uiPriority="72" w:qFormat="1"/>
    <w:lsdException w:name="Colorful Grid Accent 6"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olor w:val="FF0000"/>
      <w:sz w:val="22"/>
      <w:szCs w:val="22"/>
      <w:lang w:val="en-US" w:eastAsia="en-US" w:bidi="en-US"/>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hAnsi="Times New Roman"/>
      <w:b/>
      <w:bCs/>
      <w:color w:val="auto"/>
      <w:kern w:val="36"/>
      <w:sz w:val="48"/>
      <w:szCs w:val="48"/>
      <w:lang w:bidi="ar-SA"/>
    </w:rPr>
  </w:style>
  <w:style w:type="paragraph" w:styleId="Heading2">
    <w:name w:val="heading 2"/>
    <w:basedOn w:val="Normal"/>
    <w:next w:val="Normal"/>
    <w:link w:val="Heading2Char"/>
    <w:qFormat/>
    <w:pPr>
      <w:keepNext/>
      <w:spacing w:before="240" w:after="60"/>
      <w:outlineLvl w:val="1"/>
    </w:pPr>
    <w:rPr>
      <w:rFonts w:ascii="Cambria" w:hAnsi="Cambria"/>
      <w:bCs/>
      <w:i/>
      <w:iCs/>
      <w:sz w:val="20"/>
      <w:szCs w:val="20"/>
    </w:rPr>
  </w:style>
  <w:style w:type="paragraph" w:styleId="Heading3">
    <w:name w:val="heading 3"/>
    <w:basedOn w:val="Normal"/>
    <w:next w:val="Normal"/>
    <w:link w:val="Heading3Char"/>
    <w:qFormat/>
    <w:pPr>
      <w:spacing w:before="200" w:after="0" w:line="271" w:lineRule="auto"/>
      <w:outlineLvl w:val="2"/>
    </w:pPr>
    <w:rPr>
      <w:rFonts w:ascii="Cambria" w:hAnsi="Cambria"/>
      <w:bCs/>
    </w:rPr>
  </w:style>
  <w:style w:type="paragraph" w:styleId="Heading5">
    <w:name w:val="heading 5"/>
    <w:basedOn w:val="Normal"/>
    <w:next w:val="Normal"/>
    <w:link w:val="Heading5Char"/>
    <w:qFormat/>
    <w:pPr>
      <w:spacing w:before="200" w:after="0"/>
      <w:outlineLvl w:val="4"/>
    </w:pPr>
    <w:rPr>
      <w:rFonts w:ascii="Cambria" w:hAnsi="Cambria"/>
      <w:bCs/>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olor w:val="auto"/>
      <w:sz w:val="16"/>
      <w:szCs w:val="16"/>
      <w:lang w:bidi="ar-SA"/>
    </w:rPr>
  </w:style>
  <w:style w:type="paragraph" w:styleId="BodyText">
    <w:name w:val="Body Text"/>
    <w:basedOn w:val="Normal"/>
    <w:link w:val="BodyTextChar"/>
    <w:pPr>
      <w:spacing w:after="120"/>
    </w:pPr>
  </w:style>
  <w:style w:type="paragraph" w:styleId="BodyText3">
    <w:name w:val="Body Text 3"/>
    <w:basedOn w:val="Normal"/>
    <w:link w:val="BodyText3Char"/>
    <w:pPr>
      <w:spacing w:after="120" w:line="240" w:lineRule="auto"/>
    </w:pPr>
    <w:rPr>
      <w:rFonts w:ascii=".VnTime" w:hAnsi=".VnTime"/>
      <w:color w:val="auto"/>
      <w:sz w:val="16"/>
      <w:szCs w:val="16"/>
      <w:lang w:bidi="ar-SA"/>
    </w:rPr>
  </w:style>
  <w:style w:type="paragraph" w:styleId="BodyTextIndent">
    <w:name w:val="Body Text Indent"/>
    <w:basedOn w:val="Normal"/>
    <w:link w:val="BodyTextIndentChar"/>
    <w:semiHidden/>
    <w:pPr>
      <w:ind w:left="360"/>
    </w:pPr>
    <w:rPr>
      <w:rFonts w:ascii="Times New Roman" w:hAnsi="Times New Roman"/>
      <w:szCs w:val="20"/>
    </w:rPr>
  </w:style>
  <w:style w:type="paragraph" w:styleId="BodyTextIndent2">
    <w:name w:val="Body Text Indent 2"/>
    <w:basedOn w:val="Normal"/>
    <w:link w:val="BodyTextIndent2Char"/>
    <w:pPr>
      <w:spacing w:after="120" w:line="480" w:lineRule="auto"/>
      <w:ind w:left="360"/>
    </w:pPr>
  </w:style>
  <w:style w:type="character" w:styleId="Emphasis">
    <w:name w:val="Emphasis"/>
    <w:uiPriority w:val="20"/>
    <w:qFormat/>
    <w:rPr>
      <w:i/>
      <w:iCs/>
    </w:r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aliases w:val="Footnote text,ftref,Footnote Text1,Footnote Text Char Char Char Char Char Char Ch Char Char Char Char Char Char C,f,Footnote,16 Point,Superscript 6 Point,BVI fnr,fr,Re,Ref,de nota al pie,BearingPoint,Footnote + Arial,10 pt,Black,R,B"/>
    <w:link w:val="ftrefCharCharChar1Char"/>
    <w:uiPriority w:val="99"/>
    <w:qFormat/>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pPr>
      <w:spacing w:after="160" w:line="240" w:lineRule="exact"/>
    </w:pPr>
    <w:rPr>
      <w:rFonts w:ascii="Times New Roman" w:eastAsia="Calibri" w:hAnsi="Times New Roman"/>
      <w:color w:val="auto"/>
      <w:sz w:val="20"/>
      <w:szCs w:val="20"/>
      <w:vertAlign w:val="superscript"/>
      <w:lang w:bidi="ar-SA"/>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Pr>
      <w:rFonts w:ascii=".VnTime" w:hAnsi=".VnTime"/>
      <w:color w:val="auto"/>
      <w:sz w:val="20"/>
      <w:szCs w:val="20"/>
      <w:lang w:bidi="ar-SA"/>
    </w:rPr>
  </w:style>
  <w:style w:type="paragraph" w:styleId="Header">
    <w:name w:val="header"/>
    <w:basedOn w:val="Normal"/>
    <w:link w:val="HeaderChar"/>
    <w:uiPriority w:val="99"/>
    <w:pPr>
      <w:tabs>
        <w:tab w:val="center" w:pos="4320"/>
        <w:tab w:val="right" w:pos="8640"/>
      </w:tabs>
    </w:pPr>
  </w:style>
  <w:style w:type="character" w:styleId="Hyperlink">
    <w:name w:val="Hyperlink"/>
    <w:uiPriority w:val="99"/>
    <w:unhideWhenUsed/>
    <w:rPr>
      <w:color w:val="0000FF"/>
      <w:u w:val="single"/>
    </w:rPr>
  </w:style>
  <w:style w:type="paragraph" w:styleId="NormalWeb">
    <w:name w:val="Normal (Web)"/>
    <w:basedOn w:val="Normal"/>
    <w:link w:val="NormalWebChar"/>
    <w:uiPriority w:val="99"/>
    <w:qFormat/>
    <w:pPr>
      <w:spacing w:before="100" w:beforeAutospacing="1" w:after="100" w:afterAutospacing="1" w:line="240" w:lineRule="auto"/>
    </w:pPr>
    <w:rPr>
      <w:rFonts w:ascii="Times New Roman" w:hAnsi="Times New Roman"/>
      <w:sz w:val="24"/>
      <w:szCs w:val="24"/>
      <w:lang w:bidi="ar-SA"/>
    </w:rPr>
  </w:style>
  <w:style w:type="character" w:styleId="PageNumber">
    <w:name w:val="page number"/>
    <w:rPr>
      <w:rFonts w:ascii="Arial" w:hAnsi="Arial"/>
      <w:sz w:val="26"/>
      <w:szCs w:val="22"/>
      <w:lang w:val="en-US" w:eastAsia="en-US" w:bidi="ar-SA"/>
    </w:rPr>
  </w:style>
  <w:style w:type="paragraph" w:styleId="PlainText">
    <w:name w:val="Plain Text"/>
    <w:basedOn w:val="Normal"/>
    <w:link w:val="PlainTextChar"/>
    <w:pPr>
      <w:spacing w:after="0" w:line="240" w:lineRule="auto"/>
      <w:jc w:val="both"/>
    </w:pPr>
    <w:rPr>
      <w:rFonts w:ascii="Courier New" w:hAnsi="Courier New"/>
      <w:color w:val="auto"/>
      <w:sz w:val="20"/>
      <w:szCs w:val="20"/>
      <w:lang w:bidi="ar-SA"/>
    </w:rPr>
  </w:style>
  <w:style w:type="character" w:styleId="Strong">
    <w:name w:val="Strong"/>
    <w:uiPriority w:val="22"/>
    <w:qFormat/>
    <w:rPr>
      <w:b/>
      <w:bCs/>
    </w:rPr>
  </w:style>
  <w:style w:type="table" w:styleId="TableGrid">
    <w:name w:val="Table 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pPr>
      <w:spacing w:after="0" w:line="240" w:lineRule="auto"/>
      <w:jc w:val="center"/>
    </w:pPr>
    <w:rPr>
      <w:rFonts w:ascii="Times New Roman" w:hAnsi="Times New Roman"/>
      <w:bCs/>
      <w:color w:val="auto"/>
      <w:sz w:val="20"/>
      <w:szCs w:val="24"/>
      <w:lang w:bidi="ar-SA"/>
    </w:rPr>
  </w:style>
  <w:style w:type="character" w:customStyle="1" w:styleId="Heading2Char">
    <w:name w:val="Heading 2 Char"/>
    <w:link w:val="Heading2"/>
    <w:qFormat/>
    <w:rPr>
      <w:rFonts w:ascii="Cambria" w:eastAsia="Times New Roman" w:hAnsi="Cambria"/>
      <w:bCs/>
      <w:i/>
      <w:iCs/>
      <w:color w:val="FF0000"/>
      <w:lang w:bidi="en-US"/>
    </w:rPr>
  </w:style>
  <w:style w:type="character" w:customStyle="1" w:styleId="Heading3Char">
    <w:name w:val="Heading 3 Char"/>
    <w:link w:val="Heading3"/>
    <w:qFormat/>
    <w:rPr>
      <w:rFonts w:ascii="Cambria" w:eastAsia="Times New Roman" w:hAnsi="Cambria"/>
      <w:bCs/>
      <w:color w:val="FF0000"/>
      <w:sz w:val="22"/>
      <w:szCs w:val="22"/>
      <w:lang w:bidi="en-US"/>
    </w:rPr>
  </w:style>
  <w:style w:type="character" w:customStyle="1" w:styleId="Heading5Char">
    <w:name w:val="Heading 5 Char"/>
    <w:link w:val="Heading5"/>
    <w:qFormat/>
    <w:rPr>
      <w:rFonts w:ascii="Cambria" w:eastAsia="Times New Roman" w:hAnsi="Cambria"/>
      <w:bCs/>
      <w:color w:val="7F7F7F"/>
      <w:sz w:val="22"/>
      <w:szCs w:val="22"/>
      <w:lang w:bidi="en-US"/>
    </w:rPr>
  </w:style>
  <w:style w:type="paragraph" w:customStyle="1" w:styleId="CharCharCharCharCharCharCharCharCharCharCharCharCharCharCharChar">
    <w:name w:val="Char Char Char Char Char Char Char Char Char Char Char Char Char Char Char Char"/>
    <w:basedOn w:val="Normal"/>
    <w:qFormat/>
    <w:pPr>
      <w:spacing w:after="160" w:line="240" w:lineRule="exact"/>
    </w:pPr>
    <w:rPr>
      <w:rFonts w:ascii="Arial" w:hAnsi="Arial"/>
      <w:sz w:val="26"/>
      <w:lang w:bidi="ar-SA"/>
    </w:rPr>
  </w:style>
  <w:style w:type="character" w:customStyle="1" w:styleId="FooterChar">
    <w:name w:val="Footer Char"/>
    <w:link w:val="Footer"/>
    <w:uiPriority w:val="99"/>
    <w:qFormat/>
    <w:rPr>
      <w:rFonts w:ascii="Calibri" w:eastAsia="Times New Roman" w:hAnsi="Calibri"/>
      <w:color w:val="FF0000"/>
      <w:sz w:val="22"/>
      <w:szCs w:val="22"/>
      <w:lang w:bidi="en-US"/>
    </w:rPr>
  </w:style>
  <w:style w:type="paragraph" w:customStyle="1" w:styleId="Vanban">
    <w:name w:val="Vanban"/>
    <w:basedOn w:val="Normal"/>
    <w:semiHidden/>
    <w:qFormat/>
    <w:pPr>
      <w:widowControl w:val="0"/>
      <w:tabs>
        <w:tab w:val="left" w:pos="1418"/>
      </w:tabs>
      <w:spacing w:after="0"/>
      <w:ind w:firstLine="851"/>
    </w:pPr>
    <w:rPr>
      <w:color w:val="000080"/>
      <w:kern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qFormat/>
    <w:rPr>
      <w:rFonts w:ascii=".VnTime" w:eastAsia="Times New Roman" w:hAnsi=".VnTime"/>
      <w:color w:val="auto"/>
      <w:sz w:val="20"/>
      <w:szCs w:val="20"/>
    </w:rPr>
  </w:style>
  <w:style w:type="character" w:customStyle="1" w:styleId="BodyTextIndentChar">
    <w:name w:val="Body Text Indent Char"/>
    <w:link w:val="BodyTextIndent"/>
    <w:semiHidden/>
    <w:qFormat/>
    <w:rPr>
      <w:rFonts w:eastAsia="Times New Roman"/>
      <w:color w:val="FF0000"/>
      <w:sz w:val="22"/>
      <w:lang w:bidi="en-US"/>
    </w:rPr>
  </w:style>
  <w:style w:type="paragraph" w:customStyle="1" w:styleId="abc">
    <w:name w:val="abc"/>
    <w:basedOn w:val="Normal"/>
    <w:qFormat/>
    <w:pPr>
      <w:spacing w:after="0"/>
    </w:pPr>
  </w:style>
  <w:style w:type="paragraph" w:customStyle="1" w:styleId="form">
    <w:name w:val="form"/>
    <w:basedOn w:val="Normal"/>
    <w:semiHidden/>
    <w:qFormat/>
    <w:pPr>
      <w:spacing w:before="100" w:beforeAutospacing="1" w:after="100" w:afterAutospacing="1"/>
    </w:pPr>
    <w:rPr>
      <w:rFonts w:ascii="Times New Roman" w:hAnsi="Times New Roman"/>
      <w:sz w:val="24"/>
      <w:szCs w:val="24"/>
    </w:rPr>
  </w:style>
  <w:style w:type="paragraph" w:customStyle="1" w:styleId="CharChar1CharCharCharChar">
    <w:name w:val="Char Char1 Char Char Char Char"/>
    <w:basedOn w:val="Normal"/>
    <w:qFormat/>
    <w:pPr>
      <w:spacing w:before="100" w:beforeAutospacing="1" w:after="100" w:afterAutospacing="1" w:line="360" w:lineRule="exact"/>
      <w:ind w:firstLine="720"/>
      <w:jc w:val="both"/>
    </w:pPr>
    <w:rPr>
      <w:rFonts w:ascii="Arial" w:hAnsi="Arial" w:cs="Arial"/>
      <w:lang w:bidi="ar-SA"/>
    </w:rPr>
  </w:style>
  <w:style w:type="paragraph" w:customStyle="1" w:styleId="CharCharCharCharCharCharCharCharChar1Char">
    <w:name w:val="Char Char Char Char Char Char Char Char Char1 Char"/>
    <w:basedOn w:val="Normal"/>
    <w:next w:val="Normal"/>
    <w:semiHidden/>
    <w:qFormat/>
    <w:pPr>
      <w:spacing w:before="120" w:after="120" w:line="312" w:lineRule="auto"/>
    </w:pPr>
    <w:rPr>
      <w:rFonts w:ascii="Times New Roman" w:hAnsi="Times New Roman"/>
      <w:sz w:val="28"/>
      <w:lang w:bidi="ar-SA"/>
    </w:rPr>
  </w:style>
  <w:style w:type="paragraph" w:customStyle="1" w:styleId="Char">
    <w:name w:val="Char"/>
    <w:basedOn w:val="Normal"/>
    <w:qFormat/>
    <w:pPr>
      <w:spacing w:after="160" w:line="240" w:lineRule="exact"/>
    </w:pPr>
    <w:rPr>
      <w:rFonts w:ascii="Arial" w:hAnsi="Arial"/>
      <w:color w:val="auto"/>
      <w:lang w:bidi="ar-SA"/>
    </w:rPr>
  </w:style>
  <w:style w:type="character" w:customStyle="1" w:styleId="TitleChar">
    <w:name w:val="Title Char"/>
    <w:link w:val="Title"/>
    <w:qFormat/>
    <w:rPr>
      <w:rFonts w:eastAsia="Times New Roman"/>
      <w:bCs/>
      <w:color w:val="auto"/>
      <w:szCs w:val="24"/>
    </w:rPr>
  </w:style>
  <w:style w:type="character" w:customStyle="1" w:styleId="BodyTextIndent2Char">
    <w:name w:val="Body Text Indent 2 Char"/>
    <w:link w:val="BodyTextIndent2"/>
    <w:qFormat/>
    <w:rPr>
      <w:rFonts w:ascii="Calibri" w:eastAsia="Times New Roman" w:hAnsi="Calibri"/>
      <w:color w:val="FF0000"/>
      <w:sz w:val="22"/>
      <w:szCs w:val="22"/>
      <w:lang w:bidi="en-US"/>
    </w:rPr>
  </w:style>
  <w:style w:type="paragraph" w:customStyle="1" w:styleId="Normal1">
    <w:name w:val="Normal1"/>
    <w:basedOn w:val="Normal"/>
    <w:next w:val="Normal"/>
    <w:semiHidden/>
    <w:qFormat/>
    <w:pPr>
      <w:spacing w:after="160" w:line="240" w:lineRule="exact"/>
    </w:pPr>
    <w:rPr>
      <w:rFonts w:ascii="Times New Roman" w:hAnsi="Times New Roman"/>
      <w:color w:val="auto"/>
      <w:sz w:val="28"/>
      <w:lang w:bidi="ar-SA"/>
    </w:rPr>
  </w:style>
  <w:style w:type="character" w:customStyle="1" w:styleId="FootnoteTextChar1">
    <w:name w:val="Footnote Text Char1"/>
    <w:qFormat/>
    <w:rPr>
      <w:rFonts w:ascii=".VnTime" w:hAnsi=".VnTime"/>
      <w:color w:val="000080"/>
      <w:lang w:val="en-US" w:eastAsia="en-US" w:bidi="ar-SA"/>
    </w:rPr>
  </w:style>
  <w:style w:type="paragraph" w:customStyle="1" w:styleId="Heap">
    <w:name w:val="Heap"/>
    <w:basedOn w:val="Normal"/>
    <w:qFormat/>
    <w:pPr>
      <w:widowControl w:val="0"/>
      <w:spacing w:after="80" w:line="264" w:lineRule="auto"/>
      <w:ind w:firstLine="680"/>
      <w:jc w:val="both"/>
    </w:pPr>
    <w:rPr>
      <w:rFonts w:ascii=".VnTime" w:eastAsia="Calibri" w:hAnsi=".VnTime"/>
      <w:color w:val="auto"/>
      <w:sz w:val="28"/>
      <w:szCs w:val="20"/>
      <w:lang w:bidi="ar-SA"/>
    </w:rPr>
  </w:style>
  <w:style w:type="character" w:customStyle="1" w:styleId="HeaderChar">
    <w:name w:val="Header Char"/>
    <w:link w:val="Header"/>
    <w:uiPriority w:val="99"/>
    <w:qFormat/>
    <w:rPr>
      <w:rFonts w:ascii="Calibri" w:eastAsia="Times New Roman" w:hAnsi="Calibri"/>
      <w:color w:val="FF0000"/>
      <w:sz w:val="22"/>
      <w:szCs w:val="22"/>
      <w:lang w:bidi="en-US"/>
    </w:rPr>
  </w:style>
  <w:style w:type="character" w:customStyle="1" w:styleId="BodyTextChar">
    <w:name w:val="Body Text Char"/>
    <w:link w:val="BodyText"/>
    <w:qFormat/>
    <w:rPr>
      <w:rFonts w:ascii="Calibri" w:eastAsia="Times New Roman" w:hAnsi="Calibri"/>
      <w:color w:val="FF0000"/>
      <w:sz w:val="22"/>
      <w:szCs w:val="22"/>
      <w:lang w:bidi="en-US"/>
    </w:rPr>
  </w:style>
  <w:style w:type="paragraph" w:customStyle="1" w:styleId="DefaultParagraphFontParaCharCharCharCharChar">
    <w:name w:val="Default Paragraph Font Para Char Char Char Char Char"/>
    <w:qFormat/>
    <w:pPr>
      <w:tabs>
        <w:tab w:val="left" w:pos="1152"/>
      </w:tabs>
      <w:spacing w:before="120" w:after="120" w:line="312" w:lineRule="auto"/>
    </w:pPr>
    <w:rPr>
      <w:rFonts w:ascii="Arial" w:eastAsia="Times New Roman" w:hAnsi="Arial" w:cs="Arial"/>
      <w:sz w:val="26"/>
      <w:szCs w:val="26"/>
      <w:lang w:val="en-US" w:eastAsia="en-US"/>
    </w:rPr>
  </w:style>
  <w:style w:type="character" w:customStyle="1" w:styleId="CharChar">
    <w:name w:val="Char Char"/>
    <w:semiHidden/>
    <w:qFormat/>
    <w:locked/>
    <w:rPr>
      <w:rFonts w:ascii=".VnTime" w:hAnsi=".VnTime"/>
      <w:lang w:val="en-US" w:eastAsia="en-US" w:bidi="ar-SA"/>
    </w:rPr>
  </w:style>
  <w:style w:type="character" w:customStyle="1" w:styleId="apple-converted-space">
    <w:name w:val="apple-converted-space"/>
    <w:basedOn w:val="DefaultParagraphFont"/>
    <w:qFormat/>
  </w:style>
  <w:style w:type="paragraph" w:customStyle="1" w:styleId="CharChar6CharChar">
    <w:name w:val="Char Char6 Char Char"/>
    <w:basedOn w:val="Normal"/>
    <w:next w:val="Normal"/>
    <w:semiHidden/>
    <w:qFormat/>
    <w:pPr>
      <w:spacing w:before="120" w:after="120" w:line="312" w:lineRule="auto"/>
    </w:pPr>
    <w:rPr>
      <w:rFonts w:ascii="Times New Roman" w:hAnsi="Times New Roman"/>
      <w:color w:val="auto"/>
      <w:sz w:val="28"/>
      <w:szCs w:val="28"/>
      <w:lang w:bidi="ar-SA"/>
    </w:rPr>
  </w:style>
  <w:style w:type="character" w:customStyle="1" w:styleId="Bodytext0">
    <w:name w:val="Body text_"/>
    <w:link w:val="BodyText1"/>
    <w:qFormat/>
    <w:rPr>
      <w:sz w:val="27"/>
      <w:szCs w:val="27"/>
      <w:shd w:val="clear" w:color="auto" w:fill="FFFFFF"/>
    </w:rPr>
  </w:style>
  <w:style w:type="paragraph" w:customStyle="1" w:styleId="BodyText1">
    <w:name w:val="Body Text1"/>
    <w:basedOn w:val="Normal"/>
    <w:link w:val="Bodytext0"/>
    <w:qFormat/>
    <w:pPr>
      <w:widowControl w:val="0"/>
      <w:shd w:val="clear" w:color="auto" w:fill="FFFFFF"/>
      <w:spacing w:before="180" w:after="60" w:line="240" w:lineRule="atLeast"/>
      <w:ind w:firstLine="567"/>
      <w:jc w:val="both"/>
    </w:pPr>
    <w:rPr>
      <w:rFonts w:ascii="Times New Roman" w:eastAsia="Calibri" w:hAnsi="Times New Roman"/>
      <w:color w:val="auto"/>
      <w:sz w:val="27"/>
      <w:szCs w:val="27"/>
      <w:shd w:val="clear" w:color="auto" w:fill="FFFFFF"/>
      <w:lang w:bidi="ar-SA"/>
    </w:rPr>
  </w:style>
  <w:style w:type="character" w:customStyle="1" w:styleId="FootnoteTextCharTegnCharCharChar">
    <w:name w:val="Footnote Text Char Tegn Char Char Char"/>
    <w:qFormat/>
    <w:rPr>
      <w:lang w:val="en-US" w:eastAsia="en-US" w:bidi="ar-SA"/>
    </w:rPr>
  </w:style>
  <w:style w:type="paragraph" w:customStyle="1" w:styleId="CharCharCharCharCharCharCharCharChar1Char1">
    <w:name w:val="Char Char Char Char Char Char Char Char Char1 Char1"/>
    <w:basedOn w:val="Normal"/>
    <w:next w:val="Normal"/>
    <w:semiHidden/>
    <w:qFormat/>
    <w:pPr>
      <w:spacing w:before="120" w:after="120" w:line="312" w:lineRule="auto"/>
    </w:pPr>
    <w:rPr>
      <w:rFonts w:ascii="Arial" w:eastAsia="Arial" w:hAnsi="Arial"/>
      <w:color w:val="auto"/>
      <w:sz w:val="28"/>
      <w:szCs w:val="28"/>
      <w:lang w:bidi="ar-SA"/>
    </w:rPr>
  </w:style>
  <w:style w:type="paragraph" w:customStyle="1" w:styleId="CharCharCharCharCharCharChar">
    <w:name w:val="Char Char Char Char Char Char Char"/>
    <w:basedOn w:val="Normal"/>
    <w:qFormat/>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1">
    <w:name w:val="Char1"/>
    <w:qFormat/>
    <w:pPr>
      <w:tabs>
        <w:tab w:val="left" w:pos="360"/>
      </w:tabs>
      <w:spacing w:after="120"/>
      <w:ind w:left="357"/>
    </w:pPr>
    <w:rPr>
      <w:rFonts w:eastAsia="MS Mincho"/>
      <w:lang w:val="en-US" w:eastAsia="en-US"/>
    </w:rPr>
  </w:style>
  <w:style w:type="paragraph" w:customStyle="1" w:styleId="CharChar6CharChar1">
    <w:name w:val="Char Char6 Char Char1"/>
    <w:basedOn w:val="Normal"/>
    <w:next w:val="Normal"/>
    <w:semiHidden/>
    <w:qFormat/>
    <w:pPr>
      <w:spacing w:before="120" w:after="120" w:line="312" w:lineRule="auto"/>
    </w:pPr>
    <w:rPr>
      <w:rFonts w:ascii="Times New Roman" w:hAnsi="Times New Roman"/>
      <w:color w:val="auto"/>
      <w:sz w:val="28"/>
      <w:szCs w:val="28"/>
      <w:lang w:bidi="ar-SA"/>
    </w:rPr>
  </w:style>
  <w:style w:type="paragraph" w:customStyle="1" w:styleId="CharChar11">
    <w:name w:val="Char Char11"/>
    <w:basedOn w:val="Normal"/>
    <w:qFormat/>
    <w:pPr>
      <w:spacing w:before="100" w:beforeAutospacing="1" w:after="100" w:afterAutospacing="1" w:line="360" w:lineRule="exact"/>
      <w:ind w:firstLine="720"/>
      <w:jc w:val="both"/>
    </w:pPr>
    <w:rPr>
      <w:rFonts w:ascii="Arial" w:hAnsi="Arial" w:cs="Arial"/>
      <w:color w:val="auto"/>
      <w:lang w:bidi="ar-SA"/>
    </w:rPr>
  </w:style>
  <w:style w:type="paragraph" w:customStyle="1" w:styleId="CharChar5">
    <w:name w:val="Char Char5"/>
    <w:basedOn w:val="Normal"/>
    <w:pPr>
      <w:spacing w:after="160" w:line="240" w:lineRule="exact"/>
    </w:pPr>
    <w:rPr>
      <w:rFonts w:ascii="Verdana" w:hAnsi="Verdana"/>
      <w:color w:val="auto"/>
      <w:sz w:val="20"/>
      <w:szCs w:val="20"/>
      <w:lang w:bidi="ar-SA"/>
    </w:rPr>
  </w:style>
  <w:style w:type="paragraph" w:customStyle="1" w:styleId="CharCharCharChar">
    <w:name w:val="Char Char Char Char"/>
    <w:basedOn w:val="Normal"/>
    <w:pPr>
      <w:spacing w:after="160" w:line="240" w:lineRule="exact"/>
    </w:pPr>
    <w:rPr>
      <w:rFonts w:ascii="Verdana" w:eastAsia="MS Mincho" w:hAnsi="Verdana"/>
      <w:color w:val="auto"/>
      <w:sz w:val="20"/>
      <w:szCs w:val="20"/>
      <w:lang w:bidi="ar-SA"/>
    </w:rPr>
  </w:style>
  <w:style w:type="character" w:customStyle="1" w:styleId="BodyText3Char">
    <w:name w:val="Body Text 3 Char"/>
    <w:link w:val="BodyText3"/>
    <w:rPr>
      <w:rFonts w:ascii=".VnTime" w:eastAsia="Times New Roman" w:hAnsi=".VnTime"/>
      <w:color w:val="auto"/>
      <w:sz w:val="16"/>
      <w:szCs w:val="16"/>
    </w:rPr>
  </w:style>
  <w:style w:type="character" w:customStyle="1" w:styleId="PlainTextChar">
    <w:name w:val="Plain Text Char"/>
    <w:link w:val="PlainText"/>
    <w:rPr>
      <w:rFonts w:ascii="Courier New" w:eastAsia="Times New Roman" w:hAnsi="Courier New"/>
      <w:sz w:val="20"/>
      <w:szCs w:val="20"/>
    </w:rPr>
  </w:style>
  <w:style w:type="paragraph" w:customStyle="1" w:styleId="CharCharCharCharCharChar1Char">
    <w:name w:val="Char Char Char Char Char Char1 Char"/>
    <w:basedOn w:val="Normal"/>
    <w:semiHidden/>
    <w:pPr>
      <w:spacing w:after="160" w:line="240" w:lineRule="exact"/>
    </w:pPr>
    <w:rPr>
      <w:rFonts w:ascii="Arial" w:hAnsi="Arial"/>
      <w:color w:val="auto"/>
      <w:lang w:bidi="ar-SA"/>
    </w:rPr>
  </w:style>
  <w:style w:type="character" w:customStyle="1" w:styleId="textexposedshow">
    <w:name w:val="text_exposed_show"/>
  </w:style>
  <w:style w:type="paragraph" w:customStyle="1" w:styleId="CharCharCharCharCharCharChar1">
    <w:name w:val="Char Char Char Char Char Char Char1"/>
    <w:basedOn w:val="Normal"/>
    <w:semiHidden/>
    <w:pPr>
      <w:spacing w:after="160" w:line="240" w:lineRule="exact"/>
    </w:pPr>
    <w:rPr>
      <w:rFonts w:ascii="Arial" w:hAnsi="Arial"/>
      <w:color w:val="auto"/>
      <w:lang w:bidi="ar-SA"/>
    </w:rPr>
  </w:style>
  <w:style w:type="character" w:customStyle="1" w:styleId="BalloonTextChar">
    <w:name w:val="Balloon Text Char"/>
    <w:link w:val="BalloonText"/>
    <w:uiPriority w:val="99"/>
    <w:rPr>
      <w:rFonts w:ascii="Tahoma" w:eastAsia="Times New Roman" w:hAnsi="Tahoma" w:cs="Tahoma"/>
      <w:color w:val="auto"/>
      <w:sz w:val="16"/>
      <w:szCs w:val="16"/>
    </w:rPr>
  </w:style>
  <w:style w:type="character" w:customStyle="1" w:styleId="NormalWebChar">
    <w:name w:val="Normal (Web) Char"/>
    <w:link w:val="NormalWeb"/>
    <w:uiPriority w:val="99"/>
    <w:rPr>
      <w:rFonts w:eastAsia="Times New Roman"/>
      <w:color w:val="FF0000"/>
      <w:sz w:val="24"/>
      <w:szCs w:val="24"/>
    </w:rPr>
  </w:style>
  <w:style w:type="paragraph" w:customStyle="1" w:styleId="NoSpacing1">
    <w:name w:val="No Spacing1"/>
    <w:link w:val="NoSpacingChar"/>
    <w:qFormat/>
    <w:pPr>
      <w:spacing w:before="120"/>
      <w:ind w:firstLine="720"/>
      <w:jc w:val="both"/>
    </w:pPr>
    <w:rPr>
      <w:rFonts w:eastAsia="Calibri"/>
      <w:szCs w:val="22"/>
      <w:lang w:val="en-GB" w:eastAsia="en-US"/>
    </w:rPr>
  </w:style>
  <w:style w:type="character" w:customStyle="1" w:styleId="NoSpacingChar">
    <w:name w:val="No Spacing Char"/>
    <w:link w:val="NoSpacing1"/>
    <w:rPr>
      <w:szCs w:val="22"/>
      <w:lang w:val="en-GB" w:bidi="ar-SA"/>
    </w:rPr>
  </w:style>
  <w:style w:type="paragraph" w:customStyle="1" w:styleId="CharCharCharChar1">
    <w:name w:val="Char Char Char Char1"/>
    <w:basedOn w:val="Normal"/>
    <w:pPr>
      <w:pageBreakBefore/>
      <w:tabs>
        <w:tab w:val="left" w:pos="850"/>
        <w:tab w:val="left" w:pos="1191"/>
        <w:tab w:val="left" w:pos="1531"/>
      </w:tabs>
      <w:spacing w:after="120" w:line="240" w:lineRule="auto"/>
      <w:jc w:val="center"/>
    </w:pPr>
    <w:rPr>
      <w:rFonts w:ascii="Arial" w:hAnsi="Arial" w:cs="Arial"/>
      <w:b/>
      <w:bCs/>
      <w:color w:val="FFFFFF"/>
      <w:spacing w:val="20"/>
      <w:lang w:val="en-GB" w:eastAsia="zh-CN" w:bidi="ar-SA"/>
    </w:rPr>
  </w:style>
  <w:style w:type="paragraph" w:customStyle="1" w:styleId="Normal2">
    <w:name w:val="Normal2"/>
    <w:basedOn w:val="Normal"/>
    <w:pPr>
      <w:spacing w:before="100" w:beforeAutospacing="1" w:after="100" w:afterAutospacing="1" w:line="240" w:lineRule="auto"/>
    </w:pPr>
    <w:rPr>
      <w:rFonts w:ascii="Times New Roman" w:hAnsi="Times New Roman"/>
      <w:color w:val="auto"/>
      <w:sz w:val="24"/>
      <w:szCs w:val="24"/>
      <w:lang w:bidi="ar-SA"/>
    </w:rPr>
  </w:style>
  <w:style w:type="character" w:customStyle="1" w:styleId="Bodytext2">
    <w:name w:val="Body text (2)_"/>
    <w:link w:val="Bodytext20"/>
    <w:locked/>
    <w:rPr>
      <w:sz w:val="28"/>
      <w:szCs w:val="28"/>
      <w:shd w:val="clear" w:color="auto" w:fill="FFFFFF"/>
    </w:rPr>
  </w:style>
  <w:style w:type="paragraph" w:customStyle="1" w:styleId="Bodytext20">
    <w:name w:val="Body text (2)"/>
    <w:basedOn w:val="Normal"/>
    <w:link w:val="Bodytext2"/>
    <w:pPr>
      <w:widowControl w:val="0"/>
      <w:shd w:val="clear" w:color="auto" w:fill="FFFFFF"/>
      <w:spacing w:after="0" w:line="0" w:lineRule="atLeast"/>
      <w:jc w:val="both"/>
    </w:pPr>
    <w:rPr>
      <w:rFonts w:ascii="Times New Roman" w:eastAsia="Calibri" w:hAnsi="Times New Roman"/>
      <w:color w:val="auto"/>
      <w:sz w:val="28"/>
      <w:szCs w:val="28"/>
      <w:shd w:val="clear" w:color="auto" w:fill="FFFFFF"/>
      <w:lang w:bidi="ar-SA"/>
    </w:rPr>
  </w:style>
  <w:style w:type="character" w:customStyle="1" w:styleId="Bodytext2Italic">
    <w:name w:val="Body text (2) + Italic"/>
    <w:rPr>
      <w:i/>
      <w:iCs/>
      <w:color w:val="000000"/>
      <w:spacing w:val="0"/>
      <w:w w:val="100"/>
      <w:position w:val="0"/>
      <w:sz w:val="28"/>
      <w:szCs w:val="28"/>
      <w:shd w:val="clear" w:color="auto" w:fill="FFFFFF"/>
      <w:lang w:val="vi-VN" w:eastAsia="vi-VN" w:bidi="vi-VN"/>
    </w:rPr>
  </w:style>
  <w:style w:type="paragraph" w:customStyle="1" w:styleId="CharChar7CharCharCharChar">
    <w:name w:val="Char Char7 Char Char Char Char"/>
    <w:basedOn w:val="Normal"/>
    <w:semiHidden/>
    <w:pPr>
      <w:spacing w:after="160" w:line="240" w:lineRule="exact"/>
    </w:pPr>
    <w:rPr>
      <w:rFonts w:ascii="Arial" w:hAnsi="Arial"/>
      <w:color w:val="auto"/>
      <w:lang w:bidi="ar-SA"/>
    </w:rPr>
  </w:style>
  <w:style w:type="character" w:customStyle="1" w:styleId="NormalWebChar1">
    <w:name w:val="Normal (Web) Char1"/>
    <w:rPr>
      <w:rFonts w:eastAsia="Times New Roman"/>
      <w:sz w:val="24"/>
      <w:szCs w:val="24"/>
      <w:lang w:val="en-US" w:eastAsia="en-US"/>
    </w:rPr>
  </w:style>
  <w:style w:type="paragraph" w:customStyle="1" w:styleId="BodyText30">
    <w:name w:val="Body Text3"/>
    <w:basedOn w:val="Normal"/>
    <w:pPr>
      <w:widowControl w:val="0"/>
      <w:shd w:val="clear" w:color="auto" w:fill="FFFFFF"/>
      <w:spacing w:before="60" w:after="60" w:line="302" w:lineRule="exact"/>
      <w:jc w:val="both"/>
    </w:pPr>
    <w:rPr>
      <w:rFonts w:ascii="Times New Roman" w:hAnsi="Times New Roman"/>
      <w:color w:val="auto"/>
      <w:sz w:val="25"/>
      <w:szCs w:val="25"/>
      <w:lang w:bidi="ar-SA"/>
    </w:rPr>
  </w:style>
  <w:style w:type="paragraph" w:customStyle="1" w:styleId="Char1CharChar">
    <w:name w:val="Char1 Char Char"/>
    <w:basedOn w:val="Normal"/>
    <w:pPr>
      <w:spacing w:after="160" w:line="240" w:lineRule="exact"/>
    </w:pPr>
    <w:rPr>
      <w:rFonts w:ascii="Verdana" w:hAnsi="Verdana"/>
      <w:color w:val="auto"/>
      <w:sz w:val="20"/>
      <w:szCs w:val="20"/>
      <w:lang w:bidi="ar-SA"/>
    </w:rPr>
  </w:style>
  <w:style w:type="character" w:customStyle="1" w:styleId="Heading1Char">
    <w:name w:val="Heading 1 Char"/>
    <w:link w:val="Heading1"/>
    <w:uiPriority w:val="9"/>
    <w:rPr>
      <w:rFonts w:eastAsia="Times New Roman"/>
      <w:b/>
      <w:bCs/>
      <w:kern w:val="36"/>
      <w:sz w:val="48"/>
      <w:szCs w:val="48"/>
    </w:rPr>
  </w:style>
  <w:style w:type="paragraph" w:styleId="ListParagraph">
    <w:name w:val="List Paragraph"/>
    <w:basedOn w:val="Normal"/>
    <w:uiPriority w:val="34"/>
    <w:qFormat/>
    <w:pPr>
      <w:spacing w:after="0" w:line="240" w:lineRule="auto"/>
      <w:ind w:left="720"/>
    </w:pPr>
    <w:rPr>
      <w:rFonts w:ascii="Times New Roman" w:hAnsi="Times New Roman"/>
      <w:color w:val="auto"/>
      <w:sz w:val="24"/>
      <w:szCs w:val="24"/>
      <w:lang w:bidi="ar-SA"/>
    </w:rPr>
  </w:style>
  <w:style w:type="paragraph" w:customStyle="1" w:styleId="CharCharCharCharCharCharCharCharCharCharCharCharChar">
    <w:name w:val="Char Char Char Char Char Char Char Char Char Char Char Char Char"/>
    <w:basedOn w:val="Normal"/>
    <w:next w:val="Normal"/>
    <w:semiHidden/>
    <w:pPr>
      <w:spacing w:before="120" w:after="120" w:line="312" w:lineRule="auto"/>
    </w:pPr>
    <w:rPr>
      <w:rFonts w:ascii="Times New Roman" w:hAnsi="Times New Roman"/>
      <w:color w:val="auto"/>
      <w:sz w:val="28"/>
      <w:szCs w:val="28"/>
      <w:lang w:bidi="ar-SA"/>
    </w:rPr>
  </w:style>
  <w:style w:type="character" w:customStyle="1" w:styleId="Bodytext8Exact">
    <w:name w:val="Body text (8) Exact"/>
    <w:basedOn w:val="DefaultParagraphFont"/>
    <w:uiPriority w:val="99"/>
    <w:rPr>
      <w:rFonts w:eastAsia="Times New Roman"/>
      <w:b/>
      <w:bCs/>
      <w:sz w:val="26"/>
      <w:szCs w:val="26"/>
      <w:shd w:val="clear" w:color="auto" w:fill="FFFFFF"/>
    </w:rPr>
  </w:style>
  <w:style w:type="paragraph" w:customStyle="1" w:styleId="CharChar1">
    <w:name w:val="Char Char1"/>
    <w:basedOn w:val="Normal"/>
    <w:pPr>
      <w:spacing w:after="160" w:line="240" w:lineRule="exact"/>
    </w:pPr>
    <w:rPr>
      <w:rFonts w:ascii="Verdana" w:hAnsi="Verdana" w:cs="Arial"/>
      <w:i/>
      <w:color w:val="auto"/>
      <w:sz w:val="20"/>
      <w:szCs w:val="20"/>
      <w:lang w:bidi="ar-SA"/>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pPr>
      <w:spacing w:after="160" w:line="240" w:lineRule="exact"/>
    </w:pPr>
    <w:rPr>
      <w:rFonts w:ascii="Times New Roman" w:eastAsia="Calibri" w:hAnsi="Times New Roman"/>
      <w:color w:val="auto"/>
      <w:sz w:val="20"/>
      <w:szCs w:val="20"/>
      <w:vertAlign w:val="superscript"/>
      <w:lang w:bidi="ar-SA"/>
    </w:rPr>
  </w:style>
  <w:style w:type="character" w:styleId="CommentReference">
    <w:name w:val="annotation reference"/>
    <w:basedOn w:val="DefaultParagraphFont"/>
    <w:uiPriority w:val="99"/>
    <w:semiHidden/>
    <w:unhideWhenUsed/>
    <w:rsid w:val="000F4F5F"/>
    <w:rPr>
      <w:sz w:val="16"/>
      <w:szCs w:val="16"/>
    </w:rPr>
  </w:style>
  <w:style w:type="paragraph" w:styleId="CommentText">
    <w:name w:val="annotation text"/>
    <w:basedOn w:val="Normal"/>
    <w:link w:val="CommentTextChar"/>
    <w:uiPriority w:val="99"/>
    <w:semiHidden/>
    <w:unhideWhenUsed/>
    <w:rsid w:val="000F4F5F"/>
    <w:pPr>
      <w:spacing w:line="240" w:lineRule="auto"/>
    </w:pPr>
    <w:rPr>
      <w:sz w:val="20"/>
      <w:szCs w:val="20"/>
    </w:rPr>
  </w:style>
  <w:style w:type="character" w:customStyle="1" w:styleId="CommentTextChar">
    <w:name w:val="Comment Text Char"/>
    <w:basedOn w:val="DefaultParagraphFont"/>
    <w:link w:val="CommentText"/>
    <w:uiPriority w:val="99"/>
    <w:semiHidden/>
    <w:rsid w:val="000F4F5F"/>
    <w:rPr>
      <w:rFonts w:ascii="Calibri" w:eastAsia="Times New Roman" w:hAnsi="Calibri"/>
      <w:color w:val="FF0000"/>
      <w:lang w:val="en-US" w:eastAsia="en-US" w:bidi="en-US"/>
    </w:rPr>
  </w:style>
  <w:style w:type="paragraph" w:styleId="CommentSubject">
    <w:name w:val="annotation subject"/>
    <w:basedOn w:val="CommentText"/>
    <w:next w:val="CommentText"/>
    <w:link w:val="CommentSubjectChar"/>
    <w:uiPriority w:val="99"/>
    <w:semiHidden/>
    <w:unhideWhenUsed/>
    <w:rsid w:val="000F4F5F"/>
    <w:rPr>
      <w:b/>
      <w:bCs/>
    </w:rPr>
  </w:style>
  <w:style w:type="character" w:customStyle="1" w:styleId="CommentSubjectChar">
    <w:name w:val="Comment Subject Char"/>
    <w:basedOn w:val="CommentTextChar"/>
    <w:link w:val="CommentSubject"/>
    <w:uiPriority w:val="99"/>
    <w:semiHidden/>
    <w:rsid w:val="000F4F5F"/>
    <w:rPr>
      <w:rFonts w:ascii="Calibri" w:eastAsia="Times New Roman" w:hAnsi="Calibri"/>
      <w:b/>
      <w:bCs/>
      <w:color w:val="FF0000"/>
      <w:lang w:val="en-US" w:eastAsia="en-US" w:bidi="en-US"/>
    </w:rPr>
  </w:style>
  <w:style w:type="paragraph" w:customStyle="1" w:styleId="CharChar5CharChar">
    <w:name w:val="Char Char5 Char Char"/>
    <w:basedOn w:val="Normal"/>
    <w:rsid w:val="00F9103E"/>
    <w:pPr>
      <w:pageBreakBefore/>
      <w:spacing w:before="100" w:beforeAutospacing="1" w:after="100" w:afterAutospacing="1" w:line="240" w:lineRule="auto"/>
    </w:pPr>
    <w:rPr>
      <w:rFonts w:ascii="Tahoma" w:hAnsi="Tahoma"/>
      <w:color w:val="auto"/>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16047">
      <w:bodyDiv w:val="1"/>
      <w:marLeft w:val="0"/>
      <w:marRight w:val="0"/>
      <w:marTop w:val="0"/>
      <w:marBottom w:val="0"/>
      <w:divBdr>
        <w:top w:val="none" w:sz="0" w:space="0" w:color="auto"/>
        <w:left w:val="none" w:sz="0" w:space="0" w:color="auto"/>
        <w:bottom w:val="none" w:sz="0" w:space="0" w:color="auto"/>
        <w:right w:val="none" w:sz="0" w:space="0" w:color="auto"/>
      </w:divBdr>
    </w:div>
    <w:div w:id="735125526">
      <w:bodyDiv w:val="1"/>
      <w:marLeft w:val="0"/>
      <w:marRight w:val="0"/>
      <w:marTop w:val="0"/>
      <w:marBottom w:val="0"/>
      <w:divBdr>
        <w:top w:val="none" w:sz="0" w:space="0" w:color="auto"/>
        <w:left w:val="none" w:sz="0" w:space="0" w:color="auto"/>
        <w:bottom w:val="none" w:sz="0" w:space="0" w:color="auto"/>
        <w:right w:val="none" w:sz="0" w:space="0" w:color="auto"/>
      </w:divBdr>
    </w:div>
    <w:div w:id="735784570">
      <w:bodyDiv w:val="1"/>
      <w:marLeft w:val="0"/>
      <w:marRight w:val="0"/>
      <w:marTop w:val="0"/>
      <w:marBottom w:val="0"/>
      <w:divBdr>
        <w:top w:val="none" w:sz="0" w:space="0" w:color="auto"/>
        <w:left w:val="none" w:sz="0" w:space="0" w:color="auto"/>
        <w:bottom w:val="none" w:sz="0" w:space="0" w:color="auto"/>
        <w:right w:val="none" w:sz="0" w:space="0" w:color="auto"/>
      </w:divBdr>
    </w:div>
    <w:div w:id="745763096">
      <w:bodyDiv w:val="1"/>
      <w:marLeft w:val="0"/>
      <w:marRight w:val="0"/>
      <w:marTop w:val="0"/>
      <w:marBottom w:val="0"/>
      <w:divBdr>
        <w:top w:val="none" w:sz="0" w:space="0" w:color="auto"/>
        <w:left w:val="none" w:sz="0" w:space="0" w:color="auto"/>
        <w:bottom w:val="none" w:sz="0" w:space="0" w:color="auto"/>
        <w:right w:val="none" w:sz="0" w:space="0" w:color="auto"/>
      </w:divBdr>
    </w:div>
    <w:div w:id="874930135">
      <w:bodyDiv w:val="1"/>
      <w:marLeft w:val="0"/>
      <w:marRight w:val="0"/>
      <w:marTop w:val="0"/>
      <w:marBottom w:val="0"/>
      <w:divBdr>
        <w:top w:val="none" w:sz="0" w:space="0" w:color="auto"/>
        <w:left w:val="none" w:sz="0" w:space="0" w:color="auto"/>
        <w:bottom w:val="none" w:sz="0" w:space="0" w:color="auto"/>
        <w:right w:val="none" w:sz="0" w:space="0" w:color="auto"/>
      </w:divBdr>
    </w:div>
    <w:div w:id="1168861218">
      <w:bodyDiv w:val="1"/>
      <w:marLeft w:val="0"/>
      <w:marRight w:val="0"/>
      <w:marTop w:val="0"/>
      <w:marBottom w:val="0"/>
      <w:divBdr>
        <w:top w:val="none" w:sz="0" w:space="0" w:color="auto"/>
        <w:left w:val="none" w:sz="0" w:space="0" w:color="auto"/>
        <w:bottom w:val="none" w:sz="0" w:space="0" w:color="auto"/>
        <w:right w:val="none" w:sz="0" w:space="0" w:color="auto"/>
      </w:divBdr>
    </w:div>
    <w:div w:id="1182471161">
      <w:bodyDiv w:val="1"/>
      <w:marLeft w:val="0"/>
      <w:marRight w:val="0"/>
      <w:marTop w:val="0"/>
      <w:marBottom w:val="0"/>
      <w:divBdr>
        <w:top w:val="none" w:sz="0" w:space="0" w:color="auto"/>
        <w:left w:val="none" w:sz="0" w:space="0" w:color="auto"/>
        <w:bottom w:val="none" w:sz="0" w:space="0" w:color="auto"/>
        <w:right w:val="none" w:sz="0" w:space="0" w:color="auto"/>
      </w:divBdr>
    </w:div>
    <w:div w:id="1295409920">
      <w:bodyDiv w:val="1"/>
      <w:marLeft w:val="0"/>
      <w:marRight w:val="0"/>
      <w:marTop w:val="0"/>
      <w:marBottom w:val="0"/>
      <w:divBdr>
        <w:top w:val="none" w:sz="0" w:space="0" w:color="auto"/>
        <w:left w:val="none" w:sz="0" w:space="0" w:color="auto"/>
        <w:bottom w:val="none" w:sz="0" w:space="0" w:color="auto"/>
        <w:right w:val="none" w:sz="0" w:space="0" w:color="auto"/>
      </w:divBdr>
    </w:div>
    <w:div w:id="1404328420">
      <w:bodyDiv w:val="1"/>
      <w:marLeft w:val="0"/>
      <w:marRight w:val="0"/>
      <w:marTop w:val="0"/>
      <w:marBottom w:val="0"/>
      <w:divBdr>
        <w:top w:val="none" w:sz="0" w:space="0" w:color="auto"/>
        <w:left w:val="none" w:sz="0" w:space="0" w:color="auto"/>
        <w:bottom w:val="none" w:sz="0" w:space="0" w:color="auto"/>
        <w:right w:val="none" w:sz="0" w:space="0" w:color="auto"/>
      </w:divBdr>
    </w:div>
    <w:div w:id="1497261370">
      <w:bodyDiv w:val="1"/>
      <w:marLeft w:val="0"/>
      <w:marRight w:val="0"/>
      <w:marTop w:val="0"/>
      <w:marBottom w:val="0"/>
      <w:divBdr>
        <w:top w:val="none" w:sz="0" w:space="0" w:color="auto"/>
        <w:left w:val="none" w:sz="0" w:space="0" w:color="auto"/>
        <w:bottom w:val="none" w:sz="0" w:space="0" w:color="auto"/>
        <w:right w:val="none" w:sz="0" w:space="0" w:color="auto"/>
      </w:divBdr>
    </w:div>
    <w:div w:id="1596478319">
      <w:bodyDiv w:val="1"/>
      <w:marLeft w:val="0"/>
      <w:marRight w:val="0"/>
      <w:marTop w:val="0"/>
      <w:marBottom w:val="0"/>
      <w:divBdr>
        <w:top w:val="none" w:sz="0" w:space="0" w:color="auto"/>
        <w:left w:val="none" w:sz="0" w:space="0" w:color="auto"/>
        <w:bottom w:val="none" w:sz="0" w:space="0" w:color="auto"/>
        <w:right w:val="none" w:sz="0" w:space="0" w:color="auto"/>
      </w:divBdr>
    </w:div>
    <w:div w:id="1607156593">
      <w:bodyDiv w:val="1"/>
      <w:marLeft w:val="0"/>
      <w:marRight w:val="0"/>
      <w:marTop w:val="0"/>
      <w:marBottom w:val="0"/>
      <w:divBdr>
        <w:top w:val="none" w:sz="0" w:space="0" w:color="auto"/>
        <w:left w:val="none" w:sz="0" w:space="0" w:color="auto"/>
        <w:bottom w:val="none" w:sz="0" w:space="0" w:color="auto"/>
        <w:right w:val="none" w:sz="0" w:space="0" w:color="auto"/>
      </w:divBdr>
    </w:div>
    <w:div w:id="1617905286">
      <w:bodyDiv w:val="1"/>
      <w:marLeft w:val="0"/>
      <w:marRight w:val="0"/>
      <w:marTop w:val="0"/>
      <w:marBottom w:val="0"/>
      <w:divBdr>
        <w:top w:val="none" w:sz="0" w:space="0" w:color="auto"/>
        <w:left w:val="none" w:sz="0" w:space="0" w:color="auto"/>
        <w:bottom w:val="none" w:sz="0" w:space="0" w:color="auto"/>
        <w:right w:val="none" w:sz="0" w:space="0" w:color="auto"/>
      </w:divBdr>
    </w:div>
    <w:div w:id="1634289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thuvienphapluat.vn/van-ban/Lao-dong-Tien-luong/Nghi-quyet-68-NQ-CP-2021-chinh-sach-ho-tro-nguoi-lao-dong-su-dung-lao-dong-gap-kho-khan-dich-COVID19-47981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6ECFE0B0-519B-48DE-9216-E9C3DCE5DC6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10</Pages>
  <Words>3332</Words>
  <Characters>18997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ỦY BAN NHÂN DÂN</vt:lpstr>
    </vt:vector>
  </TitlesOfParts>
  <Company>Grizli777</Company>
  <LinksUpToDate>false</LinksUpToDate>
  <CharactersWithSpaces>22285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NP-COMPUTER</dc:creator>
  <cp:lastModifiedBy>Phong Tai Chinh Kon Ray 2</cp:lastModifiedBy>
  <cp:revision>23</cp:revision>
  <cp:lastPrinted>2020-06-18T07:02:00Z</cp:lastPrinted>
  <dcterms:created xsi:type="dcterms:W3CDTF">2023-06-16T09:20:00Z</dcterms:created>
  <dcterms:modified xsi:type="dcterms:W3CDTF">2023-06-20T03:06:00Z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