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Ind w:w="-562" w:type="dxa"/>
        <w:tblCellMar>
          <w:left w:w="0" w:type="dxa"/>
          <w:right w:w="0" w:type="dxa"/>
        </w:tblCellMar>
        <w:tblLook w:val="01E0" w:firstRow="1" w:lastRow="1" w:firstColumn="1" w:lastColumn="1" w:noHBand="0" w:noVBand="0"/>
      </w:tblPr>
      <w:tblGrid>
        <w:gridCol w:w="4248"/>
        <w:gridCol w:w="5670"/>
      </w:tblGrid>
      <w:tr w:rsidR="00F83446" w:rsidRPr="001F2786" w14:paraId="3EAD29B2" w14:textId="77777777" w:rsidTr="007E1AFD">
        <w:trPr>
          <w:trHeight w:val="567"/>
        </w:trPr>
        <w:tc>
          <w:tcPr>
            <w:tcW w:w="4248" w:type="dxa"/>
          </w:tcPr>
          <w:p w14:paraId="56289B74" w14:textId="159F638C" w:rsidR="00F83446" w:rsidRPr="00302DC7" w:rsidRDefault="00255792" w:rsidP="001B303A">
            <w:pPr>
              <w:jc w:val="center"/>
              <w:rPr>
                <w:b/>
                <w:sz w:val="26"/>
                <w:szCs w:val="26"/>
              </w:rPr>
            </w:pPr>
            <w:r w:rsidRPr="00302DC7">
              <w:rPr>
                <w:b/>
                <w:sz w:val="26"/>
                <w:szCs w:val="26"/>
              </w:rPr>
              <w:t>ỦY BAN NHÂN DÂN</w:t>
            </w:r>
          </w:p>
          <w:p w14:paraId="1EBAC016" w14:textId="6C3F53E7" w:rsidR="00255792" w:rsidRPr="00302DC7" w:rsidRDefault="00255792" w:rsidP="001B303A">
            <w:pPr>
              <w:jc w:val="center"/>
              <w:rPr>
                <w:b/>
                <w:bCs w:val="0"/>
                <w:iCs w:val="0"/>
                <w:sz w:val="26"/>
                <w:szCs w:val="26"/>
              </w:rPr>
            </w:pPr>
            <w:r w:rsidRPr="00302DC7">
              <w:rPr>
                <w:b/>
                <w:sz w:val="26"/>
                <w:szCs w:val="26"/>
              </w:rPr>
              <w:t xml:space="preserve">HUYỆN </w:t>
            </w:r>
            <w:r w:rsidR="006D0362">
              <w:rPr>
                <w:b/>
                <w:sz w:val="26"/>
                <w:szCs w:val="26"/>
              </w:rPr>
              <w:t>KON RẪY</w:t>
            </w:r>
          </w:p>
          <w:p w14:paraId="6EE08EA6" w14:textId="0E08B07D" w:rsidR="00F83446" w:rsidRPr="00691AEB" w:rsidRDefault="0044615B" w:rsidP="001B303A">
            <w:pPr>
              <w:pStyle w:val="Heading2"/>
              <w:jc w:val="center"/>
              <w:rPr>
                <w:b/>
                <w:bCs/>
                <w:iCs/>
                <w:sz w:val="14"/>
                <w:szCs w:val="16"/>
              </w:rPr>
            </w:pPr>
            <w:r w:rsidRPr="00691AEB">
              <w:rPr>
                <w:b/>
                <w:bCs/>
                <w:iCs/>
                <w:noProof/>
                <w:sz w:val="14"/>
                <w:szCs w:val="16"/>
              </w:rPr>
              <mc:AlternateContent>
                <mc:Choice Requires="wps">
                  <w:drawing>
                    <wp:anchor distT="0" distB="0" distL="114300" distR="114300" simplePos="0" relativeHeight="251662336" behindDoc="0" locked="0" layoutInCell="1" allowOverlap="1" wp14:anchorId="7E675C8F" wp14:editId="1DA1F791">
                      <wp:simplePos x="0" y="0"/>
                      <wp:positionH relativeFrom="column">
                        <wp:posOffset>781180</wp:posOffset>
                      </wp:positionH>
                      <wp:positionV relativeFrom="paragraph">
                        <wp:posOffset>35560</wp:posOffset>
                      </wp:positionV>
                      <wp:extent cx="112989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129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E8172F"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2.8pt" to="150.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" strokecolor="black [3200]" strokeweight=".5pt">
                      <v:stroke joinstyle="miter"/>
                    </v:line>
                  </w:pict>
                </mc:Fallback>
              </mc:AlternateContent>
            </w:r>
          </w:p>
          <w:p w14:paraId="37CD6A85" w14:textId="1CC57E70" w:rsidR="00F83446" w:rsidRPr="00235A50" w:rsidRDefault="00F83446" w:rsidP="001B303A">
            <w:pPr>
              <w:pStyle w:val="Heading2"/>
              <w:jc w:val="center"/>
              <w:rPr>
                <w:bCs/>
                <w:iCs/>
                <w:sz w:val="28"/>
                <w:szCs w:val="28"/>
              </w:rPr>
            </w:pPr>
            <w:r w:rsidRPr="001D04DE">
              <w:rPr>
                <w:bCs/>
                <w:iCs/>
                <w:sz w:val="28"/>
                <w:szCs w:val="30"/>
              </w:rPr>
              <w:t xml:space="preserve">Số: </w:t>
            </w:r>
            <w:r w:rsidRPr="001D04DE">
              <w:rPr>
                <w:b/>
                <w:bCs/>
                <w:iCs/>
                <w:sz w:val="28"/>
                <w:szCs w:val="30"/>
              </w:rPr>
              <w:t xml:space="preserve">        </w:t>
            </w:r>
            <w:r w:rsidRPr="001D04DE">
              <w:rPr>
                <w:bCs/>
                <w:iCs/>
                <w:sz w:val="28"/>
                <w:szCs w:val="30"/>
              </w:rPr>
              <w:t xml:space="preserve"> /KH-</w:t>
            </w:r>
            <w:r w:rsidR="00ED3189" w:rsidRPr="001D04DE">
              <w:rPr>
                <w:bCs/>
                <w:iCs/>
                <w:sz w:val="28"/>
                <w:szCs w:val="30"/>
              </w:rPr>
              <w:t>UBND</w:t>
            </w:r>
          </w:p>
        </w:tc>
        <w:tc>
          <w:tcPr>
            <w:tcW w:w="5670" w:type="dxa"/>
          </w:tcPr>
          <w:p w14:paraId="5E7C3FAA" w14:textId="77777777" w:rsidR="00F83446" w:rsidRPr="003A2884" w:rsidRDefault="00F83446" w:rsidP="001B303A">
            <w:pPr>
              <w:pStyle w:val="Heading2"/>
              <w:jc w:val="center"/>
              <w:rPr>
                <w:b/>
                <w:bCs/>
                <w:iCs/>
                <w:sz w:val="26"/>
                <w:szCs w:val="28"/>
              </w:rPr>
            </w:pPr>
            <w:r w:rsidRPr="003A2884">
              <w:rPr>
                <w:b/>
                <w:bCs/>
                <w:iCs/>
                <w:sz w:val="26"/>
                <w:szCs w:val="28"/>
              </w:rPr>
              <w:t>CỘNG HOÀ XÃ HỘI CHỦ NGHĨA VIỆT NAM</w:t>
            </w:r>
          </w:p>
          <w:p w14:paraId="5FA3444F" w14:textId="77777777" w:rsidR="00F83446" w:rsidRPr="003A2884" w:rsidRDefault="00F83446" w:rsidP="001B303A">
            <w:pPr>
              <w:jc w:val="center"/>
              <w:rPr>
                <w:b/>
                <w:bCs w:val="0"/>
                <w:iCs w:val="0"/>
                <w:sz w:val="28"/>
                <w:szCs w:val="28"/>
              </w:rPr>
            </w:pPr>
            <w:r w:rsidRPr="003A2884">
              <w:rPr>
                <w:b/>
                <w:sz w:val="28"/>
                <w:szCs w:val="28"/>
              </w:rPr>
              <w:t>Độc lập - Tự do - Hạnh phúc</w:t>
            </w:r>
          </w:p>
          <w:p w14:paraId="15806597" w14:textId="77777777" w:rsidR="00F83446" w:rsidRPr="003A2884" w:rsidRDefault="00F83446" w:rsidP="001B303A">
            <w:pPr>
              <w:jc w:val="center"/>
              <w:rPr>
                <w:b/>
                <w:bCs w:val="0"/>
                <w:iCs w:val="0"/>
                <w:sz w:val="16"/>
                <w:szCs w:val="18"/>
              </w:rPr>
            </w:pPr>
            <w:r w:rsidRPr="003A2884">
              <w:rPr>
                <w:b/>
                <w:bCs w:val="0"/>
                <w:iCs w:val="0"/>
                <w:noProof/>
                <w:sz w:val="16"/>
                <w:szCs w:val="18"/>
              </w:rPr>
              <mc:AlternateContent>
                <mc:Choice Requires="wps">
                  <w:drawing>
                    <wp:anchor distT="0" distB="0" distL="114300" distR="114300" simplePos="0" relativeHeight="251660288" behindDoc="0" locked="0" layoutInCell="1" allowOverlap="1" wp14:anchorId="773B9C93" wp14:editId="44F2AD16">
                      <wp:simplePos x="0" y="0"/>
                      <wp:positionH relativeFrom="column">
                        <wp:posOffset>905510</wp:posOffset>
                      </wp:positionH>
                      <wp:positionV relativeFrom="paragraph">
                        <wp:posOffset>38100</wp:posOffset>
                      </wp:positionV>
                      <wp:extent cx="18288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784279" id="_x0000_t32" coordsize="21600,21600" o:spt="32" o:oned="t" path="m,l21600,21600e" filled="f">
                      <v:path arrowok="t" fillok="f" o:connecttype="none"/>
                      <o:lock v:ext="edit" shapetype="t"/>
                    </v:shapetype>
                    <v:shape id="Straight Arrow Connector 2" o:spid="_x0000_s1026" type="#_x0000_t32" style="position:absolute;margin-left:71.3pt;margin-top:3pt;width:2in;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"/>
                  </w:pict>
                </mc:Fallback>
              </mc:AlternateContent>
            </w:r>
          </w:p>
          <w:p w14:paraId="79C611FE" w14:textId="339278E5" w:rsidR="00F83446" w:rsidRPr="00C12093" w:rsidRDefault="006D0362" w:rsidP="001B303A">
            <w:pPr>
              <w:jc w:val="center"/>
              <w:rPr>
                <w:bCs w:val="0"/>
                <w:i/>
                <w:iCs w:val="0"/>
                <w:sz w:val="26"/>
                <w:lang w:val="nl-NL"/>
              </w:rPr>
            </w:pPr>
            <w:r>
              <w:rPr>
                <w:i/>
                <w:sz w:val="28"/>
                <w:szCs w:val="22"/>
                <w:lang w:val="nl-NL"/>
              </w:rPr>
              <w:t>Kon Rẫy</w:t>
            </w:r>
            <w:r w:rsidR="00F83446" w:rsidRPr="003A2884">
              <w:rPr>
                <w:i/>
                <w:sz w:val="28"/>
                <w:szCs w:val="22"/>
                <w:lang w:val="nl-NL"/>
              </w:rPr>
              <w:t xml:space="preserve">, ngày       tháng      năm  </w:t>
            </w:r>
          </w:p>
        </w:tc>
      </w:tr>
    </w:tbl>
    <w:p w14:paraId="14256536" w14:textId="5F905857" w:rsidR="00F83446" w:rsidRPr="00B72BB8" w:rsidRDefault="00C53413" w:rsidP="00B72BB8">
      <w:pPr>
        <w:tabs>
          <w:tab w:val="left" w:pos="1431"/>
        </w:tabs>
        <w:rPr>
          <w:b/>
          <w:sz w:val="26"/>
          <w:szCs w:val="26"/>
          <w:lang w:val="nl-NL"/>
        </w:rPr>
      </w:pPr>
      <w:r>
        <w:rPr>
          <w:noProof/>
          <w:sz w:val="28"/>
          <w:szCs w:val="28"/>
        </w:rPr>
        <mc:AlternateContent>
          <mc:Choice Requires="wps">
            <w:drawing>
              <wp:anchor distT="0" distB="0" distL="114300" distR="114300" simplePos="0" relativeHeight="251663360" behindDoc="0" locked="0" layoutInCell="1" allowOverlap="1" wp14:anchorId="0C6AB28F" wp14:editId="1EC5F9CB">
                <wp:simplePos x="0" y="0"/>
                <wp:positionH relativeFrom="column">
                  <wp:posOffset>554990</wp:posOffset>
                </wp:positionH>
                <wp:positionV relativeFrom="paragraph">
                  <wp:posOffset>7689</wp:posOffset>
                </wp:positionV>
                <wp:extent cx="1087755" cy="308610"/>
                <wp:effectExtent l="0" t="0" r="17145" b="15240"/>
                <wp:wrapNone/>
                <wp:docPr id="3" name="Rectangle 3"/>
                <wp:cNvGraphicFramePr/>
                <a:graphic xmlns:a="http://schemas.openxmlformats.org/drawingml/2006/main">
                  <a:graphicData uri="http://schemas.microsoft.com/office/word/2010/wordprocessingShape">
                    <wps:wsp>
                      <wps:cNvSpPr/>
                      <wps:spPr>
                        <a:xfrm>
                          <a:off x="0" y="0"/>
                          <a:ext cx="1087755" cy="3086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50D04" id="Rectangle 3" o:spid="_x0000_s1026" style="position:absolute;margin-left:43.7pt;margin-top:.6pt;width:85.6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" filled="f" strokecolor="#1f3763 [1604]" strokeweight="1pt"/>
            </w:pict>
          </mc:Fallback>
        </mc:AlternateContent>
      </w:r>
      <w:r>
        <w:rPr>
          <w:b/>
          <w:sz w:val="26"/>
          <w:szCs w:val="26"/>
          <w:lang w:val="nl-NL"/>
        </w:rPr>
        <w:t xml:space="preserve">                   </w:t>
      </w:r>
      <w:r w:rsidR="00B72BB8" w:rsidRPr="00B72BB8">
        <w:rPr>
          <w:b/>
          <w:sz w:val="26"/>
          <w:szCs w:val="26"/>
          <w:lang w:val="nl-NL"/>
        </w:rPr>
        <w:t>DỰ THẢO</w:t>
      </w:r>
    </w:p>
    <w:p w14:paraId="3C3DE2E9" w14:textId="77777777" w:rsidR="00041689" w:rsidRDefault="00041689" w:rsidP="00F83446">
      <w:pPr>
        <w:spacing w:before="120"/>
        <w:jc w:val="center"/>
        <w:rPr>
          <w:b/>
          <w:sz w:val="28"/>
          <w:szCs w:val="28"/>
          <w:lang w:val="nl-NL"/>
        </w:rPr>
      </w:pPr>
    </w:p>
    <w:p w14:paraId="79A89065" w14:textId="4E44B0C2" w:rsidR="00F83446" w:rsidRPr="00AF6C6A" w:rsidRDefault="00F83446" w:rsidP="00F83446">
      <w:pPr>
        <w:spacing w:before="120"/>
        <w:jc w:val="center"/>
        <w:rPr>
          <w:b/>
          <w:sz w:val="28"/>
          <w:szCs w:val="28"/>
          <w:lang w:val="nl-NL"/>
        </w:rPr>
      </w:pPr>
      <w:r w:rsidRPr="00AF6C6A">
        <w:rPr>
          <w:b/>
          <w:sz w:val="28"/>
          <w:szCs w:val="28"/>
          <w:lang w:val="nl-NL"/>
        </w:rPr>
        <w:t>KẾ HOẠCH</w:t>
      </w:r>
    </w:p>
    <w:p w14:paraId="092DCC2A" w14:textId="2B9E39CE" w:rsidR="00AA4F24" w:rsidRPr="00450928" w:rsidRDefault="000A5C65" w:rsidP="00450928">
      <w:pPr>
        <w:pStyle w:val="NormalWeb"/>
        <w:shd w:val="clear" w:color="auto" w:fill="FFFFFF"/>
        <w:spacing w:before="0" w:beforeAutospacing="0" w:after="240" w:afterAutospacing="0" w:line="234" w:lineRule="atLeast"/>
        <w:jc w:val="center"/>
        <w:rPr>
          <w:b/>
          <w:sz w:val="28"/>
          <w:szCs w:val="28"/>
          <w:lang w:val="nl-NL"/>
        </w:rPr>
      </w:pPr>
      <w:r>
        <w:rPr>
          <w:b/>
          <w:noProof/>
          <w:sz w:val="28"/>
          <w:szCs w:val="28"/>
          <w:lang w:val="en-US" w:eastAsia="en-US"/>
        </w:rPr>
        <mc:AlternateContent>
          <mc:Choice Requires="wps">
            <w:drawing>
              <wp:anchor distT="0" distB="0" distL="114300" distR="114300" simplePos="0" relativeHeight="251664384" behindDoc="0" locked="0" layoutInCell="1" allowOverlap="1" wp14:anchorId="701C6701" wp14:editId="13176B77">
                <wp:simplePos x="0" y="0"/>
                <wp:positionH relativeFrom="column">
                  <wp:posOffset>2144395</wp:posOffset>
                </wp:positionH>
                <wp:positionV relativeFrom="paragraph">
                  <wp:posOffset>493265</wp:posOffset>
                </wp:positionV>
                <wp:extent cx="1623526" cy="6221"/>
                <wp:effectExtent l="0" t="0" r="34290" b="32385"/>
                <wp:wrapNone/>
                <wp:docPr id="5" name="Straight Connector 5"/>
                <wp:cNvGraphicFramePr/>
                <a:graphic xmlns:a="http://schemas.openxmlformats.org/drawingml/2006/main">
                  <a:graphicData uri="http://schemas.microsoft.com/office/word/2010/wordprocessingShape">
                    <wps:wsp>
                      <wps:cNvCnPr/>
                      <wps:spPr>
                        <a:xfrm flipV="1">
                          <a:off x="0" y="0"/>
                          <a:ext cx="1623526" cy="62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7EDA1"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68.85pt,38.85pt" to="296.7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" strokecolor="#4472c4 [3204]" strokeweight=".5pt">
                <v:stroke joinstyle="miter"/>
              </v:line>
            </w:pict>
          </mc:Fallback>
        </mc:AlternateContent>
      </w:r>
      <w:r w:rsidR="00F83446">
        <w:rPr>
          <w:b/>
          <w:noProof/>
          <w:sz w:val="28"/>
          <w:szCs w:val="28"/>
          <w:lang w:val="en-US" w:eastAsia="en-US"/>
        </w:rPr>
        <w:t>Tổ chức các hoạt động phát triển Văn hoá đọc</w:t>
      </w:r>
      <w:r w:rsidR="00A56300">
        <w:rPr>
          <w:b/>
          <w:noProof/>
          <w:sz w:val="28"/>
          <w:szCs w:val="28"/>
          <w:lang w:val="en-US" w:eastAsia="en-US"/>
        </w:rPr>
        <w:t xml:space="preserve">, </w:t>
      </w:r>
      <w:r w:rsidR="00BC297D">
        <w:rPr>
          <w:b/>
          <w:noProof/>
          <w:sz w:val="28"/>
          <w:szCs w:val="28"/>
          <w:lang w:val="en-US" w:eastAsia="en-US"/>
        </w:rPr>
        <w:t xml:space="preserve">các hoạt động hưởng ứng </w:t>
      </w:r>
      <w:r w:rsidR="00A56300" w:rsidRPr="00A56300">
        <w:rPr>
          <w:b/>
          <w:noProof/>
          <w:sz w:val="28"/>
          <w:szCs w:val="28"/>
          <w:lang w:val="en-US" w:eastAsia="en-US"/>
        </w:rPr>
        <w:t xml:space="preserve">Ngày sách và Văn hóa đọc Việt Nam </w:t>
      </w:r>
      <w:r w:rsidR="00F83446">
        <w:rPr>
          <w:b/>
          <w:noProof/>
          <w:sz w:val="28"/>
          <w:szCs w:val="28"/>
          <w:lang w:val="en-US" w:eastAsia="en-US"/>
        </w:rPr>
        <w:t>năm 2023</w:t>
      </w:r>
      <w:r w:rsidR="00CE4FDB">
        <w:rPr>
          <w:b/>
          <w:noProof/>
          <w:sz w:val="28"/>
          <w:szCs w:val="28"/>
          <w:lang w:val="en-US" w:eastAsia="en-US"/>
        </w:rPr>
        <w:t xml:space="preserve"> trên địa bàn huyện </w:t>
      </w:r>
      <w:r w:rsidR="006D0362">
        <w:rPr>
          <w:b/>
          <w:noProof/>
          <w:sz w:val="28"/>
          <w:szCs w:val="28"/>
          <w:lang w:val="en-US" w:eastAsia="en-US"/>
        </w:rPr>
        <w:t>Kon Rẫy</w:t>
      </w:r>
    </w:p>
    <w:p w14:paraId="5DCAF5CD" w14:textId="77777777" w:rsidR="00041689" w:rsidRPr="001E3E0D" w:rsidRDefault="00041689" w:rsidP="00A97ACF">
      <w:pPr>
        <w:spacing w:before="120"/>
        <w:ind w:firstLine="567"/>
        <w:jc w:val="both"/>
        <w:rPr>
          <w:i/>
        </w:rPr>
      </w:pPr>
    </w:p>
    <w:p w14:paraId="48E16F18" w14:textId="2E8280C2" w:rsidR="00450928" w:rsidRPr="00450928" w:rsidRDefault="002C0ADC" w:rsidP="00041689">
      <w:pPr>
        <w:spacing w:before="120" w:line="360" w:lineRule="exact"/>
        <w:ind w:firstLine="567"/>
        <w:jc w:val="both"/>
        <w:rPr>
          <w:rFonts w:eastAsia="Calibri"/>
          <w:i/>
          <w:sz w:val="28"/>
          <w:szCs w:val="28"/>
          <w:lang w:val="nl-NL"/>
        </w:rPr>
      </w:pPr>
      <w:r w:rsidRPr="00450928">
        <w:rPr>
          <w:i/>
          <w:sz w:val="28"/>
          <w:szCs w:val="28"/>
        </w:rPr>
        <w:t xml:space="preserve">Căn cứ </w:t>
      </w:r>
      <w:r w:rsidR="003F60FC" w:rsidRPr="00450928">
        <w:rPr>
          <w:rFonts w:eastAsia="Calibri"/>
          <w:i/>
          <w:sz w:val="28"/>
          <w:szCs w:val="28"/>
          <w:lang w:val="nl-NL"/>
        </w:rPr>
        <w:t>Công văn số 520/UBND-KGVX ngày 02</w:t>
      </w:r>
      <w:r w:rsidR="00DF6D3D">
        <w:rPr>
          <w:rFonts w:eastAsia="Calibri"/>
          <w:i/>
          <w:sz w:val="28"/>
          <w:szCs w:val="28"/>
          <w:lang w:val="nl-NL"/>
        </w:rPr>
        <w:t xml:space="preserve"> tháng </w:t>
      </w:r>
      <w:r w:rsidR="003F60FC" w:rsidRPr="00450928">
        <w:rPr>
          <w:rFonts w:eastAsia="Calibri"/>
          <w:i/>
          <w:sz w:val="28"/>
          <w:szCs w:val="28"/>
          <w:lang w:val="nl-NL"/>
        </w:rPr>
        <w:t>3</w:t>
      </w:r>
      <w:r w:rsidR="00DF6D3D">
        <w:rPr>
          <w:rFonts w:eastAsia="Calibri"/>
          <w:i/>
          <w:sz w:val="28"/>
          <w:szCs w:val="28"/>
          <w:lang w:val="nl-NL"/>
        </w:rPr>
        <w:t xml:space="preserve"> năm </w:t>
      </w:r>
      <w:r w:rsidR="003F60FC" w:rsidRPr="00450928">
        <w:rPr>
          <w:rFonts w:eastAsia="Calibri"/>
          <w:i/>
          <w:sz w:val="28"/>
          <w:szCs w:val="28"/>
          <w:lang w:val="nl-NL"/>
        </w:rPr>
        <w:t>2023 củ</w:t>
      </w:r>
      <w:r w:rsidR="006D0362" w:rsidRPr="00450928">
        <w:rPr>
          <w:rFonts w:eastAsia="Calibri"/>
          <w:i/>
          <w:sz w:val="28"/>
          <w:szCs w:val="28"/>
          <w:lang w:val="nl-NL"/>
        </w:rPr>
        <w:t>a UBND</w:t>
      </w:r>
      <w:r w:rsidR="003F60FC" w:rsidRPr="00450928">
        <w:rPr>
          <w:rFonts w:eastAsia="Calibri"/>
          <w:i/>
          <w:sz w:val="28"/>
          <w:szCs w:val="28"/>
          <w:lang w:val="nl-NL"/>
        </w:rPr>
        <w:t xml:space="preserve"> tỉnh v</w:t>
      </w:r>
      <w:r w:rsidR="006D0362" w:rsidRPr="00450928">
        <w:rPr>
          <w:rFonts w:eastAsia="Calibri"/>
          <w:i/>
          <w:sz w:val="28"/>
          <w:szCs w:val="28"/>
          <w:lang w:val="nl-NL"/>
        </w:rPr>
        <w:t>ề việc</w:t>
      </w:r>
      <w:r w:rsidR="003F60FC" w:rsidRPr="00450928">
        <w:rPr>
          <w:rFonts w:eastAsia="Calibri"/>
          <w:i/>
          <w:sz w:val="28"/>
          <w:szCs w:val="28"/>
          <w:lang w:val="nl-NL"/>
        </w:rPr>
        <w:t xml:space="preserve"> triển khai thực hiện Ngày Sách và Văn hóa đọc Việt Nam lần thứ 2 năm 2023</w:t>
      </w:r>
      <w:r w:rsidR="00910582" w:rsidRPr="00450928">
        <w:rPr>
          <w:rFonts w:eastAsia="Calibri"/>
          <w:i/>
          <w:sz w:val="28"/>
          <w:szCs w:val="28"/>
          <w:lang w:val="nl-NL"/>
        </w:rPr>
        <w:t xml:space="preserve"> </w:t>
      </w:r>
      <w:r w:rsidR="003F60FC" w:rsidRPr="00450928">
        <w:rPr>
          <w:rFonts w:eastAsia="Calibri"/>
          <w:i/>
          <w:sz w:val="28"/>
          <w:szCs w:val="28"/>
          <w:lang w:val="nl-NL"/>
        </w:rPr>
        <w:t>trên địa bàn tỉnh</w:t>
      </w:r>
      <w:r w:rsidR="00CE4FDB" w:rsidRPr="00450928">
        <w:rPr>
          <w:rFonts w:eastAsia="Calibri"/>
          <w:i/>
          <w:sz w:val="28"/>
          <w:szCs w:val="28"/>
          <w:lang w:val="nl-NL"/>
        </w:rPr>
        <w:t xml:space="preserve">; </w:t>
      </w:r>
    </w:p>
    <w:p w14:paraId="7E59AD2D" w14:textId="120ED77A" w:rsidR="004A13E7" w:rsidRDefault="00450928" w:rsidP="00041689">
      <w:pPr>
        <w:spacing w:before="120" w:line="360" w:lineRule="exact"/>
        <w:ind w:firstLine="567"/>
        <w:jc w:val="both"/>
        <w:rPr>
          <w:sz w:val="28"/>
          <w:szCs w:val="28"/>
          <w:lang w:val="nl-NL"/>
        </w:rPr>
      </w:pPr>
      <w:r>
        <w:rPr>
          <w:rFonts w:eastAsia="Calibri"/>
          <w:sz w:val="28"/>
          <w:szCs w:val="28"/>
          <w:lang w:val="nl-NL"/>
        </w:rPr>
        <w:t xml:space="preserve">Thực hiện </w:t>
      </w:r>
      <w:r w:rsidR="00CE4FDB">
        <w:rPr>
          <w:rFonts w:eastAsia="Calibri"/>
          <w:sz w:val="28"/>
          <w:szCs w:val="28"/>
          <w:lang w:val="nl-NL"/>
        </w:rPr>
        <w:t>Kế hoạch số 407/KH-STTTT ngày 17</w:t>
      </w:r>
      <w:r w:rsidR="00677B44">
        <w:rPr>
          <w:rFonts w:eastAsia="Calibri"/>
          <w:sz w:val="28"/>
          <w:szCs w:val="28"/>
          <w:lang w:val="nl-NL"/>
        </w:rPr>
        <w:t xml:space="preserve"> tháng </w:t>
      </w:r>
      <w:r w:rsidR="00CE4FDB">
        <w:rPr>
          <w:rFonts w:eastAsia="Calibri"/>
          <w:sz w:val="28"/>
          <w:szCs w:val="28"/>
          <w:lang w:val="nl-NL"/>
        </w:rPr>
        <w:t>3</w:t>
      </w:r>
      <w:r w:rsidR="00677B44">
        <w:rPr>
          <w:rFonts w:eastAsia="Calibri"/>
          <w:sz w:val="28"/>
          <w:szCs w:val="28"/>
          <w:lang w:val="nl-NL"/>
        </w:rPr>
        <w:t xml:space="preserve"> năm </w:t>
      </w:r>
      <w:r w:rsidR="00CE4FDB">
        <w:rPr>
          <w:rFonts w:eastAsia="Calibri"/>
          <w:sz w:val="28"/>
          <w:szCs w:val="28"/>
          <w:lang w:val="nl-NL"/>
        </w:rPr>
        <w:t>2023 của Sở Thông tin và Truyền thông v</w:t>
      </w:r>
      <w:r w:rsidR="006D0362">
        <w:rPr>
          <w:rFonts w:eastAsia="Calibri"/>
          <w:sz w:val="28"/>
          <w:szCs w:val="28"/>
          <w:lang w:val="nl-NL"/>
        </w:rPr>
        <w:t>ề</w:t>
      </w:r>
      <w:r w:rsidR="00CE4FDB">
        <w:rPr>
          <w:rFonts w:eastAsia="Calibri"/>
          <w:sz w:val="28"/>
          <w:szCs w:val="28"/>
          <w:lang w:val="nl-NL"/>
        </w:rPr>
        <w:t xml:space="preserve"> t</w:t>
      </w:r>
      <w:r w:rsidR="00CE4FDB" w:rsidRPr="00CE4FDB">
        <w:rPr>
          <w:rFonts w:eastAsia="Calibri"/>
          <w:sz w:val="28"/>
          <w:szCs w:val="28"/>
          <w:lang w:val="nl-NL"/>
        </w:rPr>
        <w:t>ổ chức Ngày sách và Văn hóa đọc Việt</w:t>
      </w:r>
      <w:r w:rsidR="00CE4FDB">
        <w:rPr>
          <w:rFonts w:eastAsia="Calibri"/>
          <w:sz w:val="28"/>
          <w:szCs w:val="28"/>
          <w:lang w:val="nl-NL"/>
        </w:rPr>
        <w:t xml:space="preserve"> </w:t>
      </w:r>
      <w:r w:rsidR="00CE4FDB" w:rsidRPr="00CE4FDB">
        <w:rPr>
          <w:rFonts w:eastAsia="Calibri"/>
          <w:sz w:val="28"/>
          <w:szCs w:val="28"/>
          <w:lang w:val="nl-NL"/>
        </w:rPr>
        <w:t>Nam tỉnh Kon Tum lần thứ 2,</w:t>
      </w:r>
      <w:r w:rsidR="00CE4FDB">
        <w:rPr>
          <w:rFonts w:eastAsia="Calibri"/>
          <w:sz w:val="28"/>
          <w:szCs w:val="28"/>
          <w:lang w:val="nl-NL"/>
        </w:rPr>
        <w:t xml:space="preserve"> </w:t>
      </w:r>
      <w:r w:rsidR="00CE4FDB" w:rsidRPr="00CE4FDB">
        <w:rPr>
          <w:rFonts w:eastAsia="Calibri"/>
          <w:sz w:val="28"/>
          <w:szCs w:val="28"/>
          <w:lang w:val="nl-NL"/>
        </w:rPr>
        <w:t>năm 2023</w:t>
      </w:r>
      <w:r w:rsidR="006145B5">
        <w:rPr>
          <w:rFonts w:eastAsia="Calibri"/>
          <w:sz w:val="28"/>
          <w:szCs w:val="28"/>
          <w:lang w:val="nl-NL"/>
        </w:rPr>
        <w:t>.</w:t>
      </w:r>
    </w:p>
    <w:p w14:paraId="51559B12" w14:textId="61911A14" w:rsidR="00F83446" w:rsidRPr="00AF6C6A" w:rsidRDefault="0078144A" w:rsidP="00041689">
      <w:pPr>
        <w:spacing w:before="120" w:line="360" w:lineRule="exact"/>
        <w:ind w:firstLine="567"/>
        <w:jc w:val="both"/>
        <w:rPr>
          <w:sz w:val="28"/>
          <w:szCs w:val="28"/>
          <w:lang w:val="nl-NL"/>
        </w:rPr>
      </w:pPr>
      <w:r>
        <w:rPr>
          <w:sz w:val="28"/>
          <w:szCs w:val="28"/>
          <w:lang w:val="nl-NL"/>
        </w:rPr>
        <w:t>Ủy ban nhân dân huyện</w:t>
      </w:r>
      <w:r w:rsidR="00F83446" w:rsidRPr="00AF6C6A">
        <w:rPr>
          <w:sz w:val="28"/>
          <w:szCs w:val="28"/>
          <w:lang w:val="nl-NL"/>
        </w:rPr>
        <w:t xml:space="preserve"> </w:t>
      </w:r>
      <w:r w:rsidR="000207CC">
        <w:rPr>
          <w:sz w:val="28"/>
          <w:szCs w:val="28"/>
          <w:lang w:val="nl-NL"/>
        </w:rPr>
        <w:t>ban hành</w:t>
      </w:r>
      <w:r w:rsidR="00F83446" w:rsidRPr="00AF6C6A">
        <w:rPr>
          <w:sz w:val="28"/>
          <w:szCs w:val="28"/>
          <w:lang w:val="nl-NL"/>
        </w:rPr>
        <w:t xml:space="preserve"> Kế hoạch tổ chức </w:t>
      </w:r>
      <w:r w:rsidR="001E6802">
        <w:rPr>
          <w:sz w:val="28"/>
          <w:szCs w:val="28"/>
          <w:lang w:val="nl-NL"/>
        </w:rPr>
        <w:t xml:space="preserve">các hoạt động </w:t>
      </w:r>
      <w:r w:rsidR="00231BD5" w:rsidRPr="00231BD5">
        <w:rPr>
          <w:noProof/>
          <w:sz w:val="28"/>
          <w:szCs w:val="28"/>
        </w:rPr>
        <w:t xml:space="preserve">phát triển Văn hoá đọc, các hoạt động hưởng ứng Ngày sách và Văn hóa đọc Việt </w:t>
      </w:r>
      <w:r w:rsidR="006D0362">
        <w:rPr>
          <w:noProof/>
          <w:sz w:val="28"/>
          <w:szCs w:val="28"/>
        </w:rPr>
        <w:t xml:space="preserve">Nam năm 2023 trên địa bàn huyện, cụ thể </w:t>
      </w:r>
      <w:r w:rsidR="00F83446" w:rsidRPr="00AF6C6A">
        <w:rPr>
          <w:sz w:val="28"/>
          <w:szCs w:val="28"/>
          <w:lang w:val="nl-NL"/>
        </w:rPr>
        <w:t>như sau:</w:t>
      </w:r>
    </w:p>
    <w:p w14:paraId="5C2AE7F7" w14:textId="77777777" w:rsidR="00F83446" w:rsidRPr="00AF6C6A" w:rsidRDefault="00F83446" w:rsidP="00041689">
      <w:pPr>
        <w:spacing w:before="120" w:line="360" w:lineRule="exact"/>
        <w:ind w:firstLine="567"/>
        <w:jc w:val="both"/>
        <w:rPr>
          <w:b/>
          <w:sz w:val="28"/>
          <w:szCs w:val="28"/>
          <w:lang w:val="nl-NL"/>
        </w:rPr>
      </w:pPr>
      <w:r w:rsidRPr="00AF6C6A">
        <w:rPr>
          <w:b/>
          <w:sz w:val="28"/>
          <w:szCs w:val="28"/>
          <w:lang w:val="nl-NL"/>
        </w:rPr>
        <w:t>I. MỤC ĐÍCH, YÊU CẦU</w:t>
      </w:r>
    </w:p>
    <w:p w14:paraId="7511D42E" w14:textId="77777777" w:rsidR="00F83446" w:rsidRPr="00AF6C6A" w:rsidRDefault="00F83446" w:rsidP="00041689">
      <w:pPr>
        <w:spacing w:before="120" w:line="360" w:lineRule="exact"/>
        <w:ind w:firstLine="567"/>
        <w:jc w:val="both"/>
        <w:rPr>
          <w:b/>
          <w:sz w:val="28"/>
          <w:szCs w:val="28"/>
          <w:lang w:val="nl-NL"/>
        </w:rPr>
      </w:pPr>
      <w:r w:rsidRPr="00AF6C6A">
        <w:rPr>
          <w:b/>
          <w:sz w:val="28"/>
          <w:szCs w:val="28"/>
          <w:lang w:val="nl-NL"/>
        </w:rPr>
        <w:t>1. Mục đích</w:t>
      </w:r>
    </w:p>
    <w:p w14:paraId="4805E6AA" w14:textId="46C39906" w:rsidR="00136E68" w:rsidRDefault="004A13E7" w:rsidP="00041689">
      <w:pPr>
        <w:spacing w:before="120" w:line="360" w:lineRule="exact"/>
        <w:ind w:firstLine="567"/>
        <w:jc w:val="both"/>
        <w:rPr>
          <w:color w:val="000000"/>
          <w:sz w:val="28"/>
          <w:szCs w:val="28"/>
          <w:lang w:val="nl-NL"/>
        </w:rPr>
      </w:pPr>
      <w:r>
        <w:rPr>
          <w:sz w:val="28"/>
          <w:szCs w:val="28"/>
          <w:lang w:val="nl-NL"/>
        </w:rPr>
        <w:t xml:space="preserve">- Cụ thể hoá các nhiệm vụ, mục tiêu </w:t>
      </w:r>
      <w:r w:rsidRPr="004A13E7">
        <w:rPr>
          <w:rFonts w:eastAsia="Calibri"/>
          <w:sz w:val="28"/>
          <w:szCs w:val="28"/>
          <w:lang w:val="nl-NL"/>
        </w:rPr>
        <w:t xml:space="preserve">thực hiện Đề án phát triển văn hóa đọc trong cộng đồng </w:t>
      </w:r>
      <w:r w:rsidR="00136E68">
        <w:rPr>
          <w:rFonts w:eastAsia="Calibri"/>
          <w:sz w:val="28"/>
          <w:szCs w:val="28"/>
          <w:lang w:val="nl-NL"/>
        </w:rPr>
        <w:t xml:space="preserve">trên địa bàn </w:t>
      </w:r>
      <w:r w:rsidR="004E59FE">
        <w:rPr>
          <w:rFonts w:eastAsia="Calibri"/>
          <w:sz w:val="28"/>
          <w:szCs w:val="28"/>
          <w:lang w:val="nl-NL"/>
        </w:rPr>
        <w:t>huyện</w:t>
      </w:r>
      <w:r w:rsidR="00136E68">
        <w:rPr>
          <w:rFonts w:eastAsia="Calibri"/>
          <w:sz w:val="28"/>
          <w:szCs w:val="28"/>
          <w:lang w:val="nl-NL"/>
        </w:rPr>
        <w:t xml:space="preserve"> năm 2023; thông qua các hoạt động góp phần t</w:t>
      </w:r>
      <w:r w:rsidR="00F83446" w:rsidRPr="00AF6C6A">
        <w:rPr>
          <w:sz w:val="28"/>
          <w:szCs w:val="28"/>
          <w:lang w:val="nl-NL"/>
        </w:rPr>
        <w:t>uyên truyền</w:t>
      </w:r>
      <w:r w:rsidR="00136E68">
        <w:rPr>
          <w:sz w:val="28"/>
          <w:szCs w:val="28"/>
          <w:lang w:val="nl-NL"/>
        </w:rPr>
        <w:t>;</w:t>
      </w:r>
      <w:r w:rsidR="00846F6A">
        <w:rPr>
          <w:sz w:val="28"/>
          <w:szCs w:val="28"/>
          <w:lang w:val="nl-NL"/>
        </w:rPr>
        <w:t xml:space="preserve"> k</w:t>
      </w:r>
      <w:r w:rsidR="00846F6A" w:rsidRPr="00846F6A">
        <w:rPr>
          <w:sz w:val="28"/>
          <w:szCs w:val="28"/>
          <w:lang w:val="nl-NL"/>
        </w:rPr>
        <w:t>hẳng định vị trí, vai trò và tầm</w:t>
      </w:r>
      <w:r w:rsidR="00231BD5">
        <w:rPr>
          <w:sz w:val="28"/>
          <w:szCs w:val="28"/>
          <w:lang w:val="nl-NL"/>
        </w:rPr>
        <w:t xml:space="preserve"> quan trọng của S</w:t>
      </w:r>
      <w:r w:rsidR="00846F6A" w:rsidRPr="00846F6A">
        <w:rPr>
          <w:sz w:val="28"/>
          <w:szCs w:val="28"/>
          <w:lang w:val="nl-NL"/>
        </w:rPr>
        <w:t>ách đối với việc</w:t>
      </w:r>
      <w:r w:rsidR="00136E68">
        <w:rPr>
          <w:sz w:val="28"/>
          <w:szCs w:val="28"/>
          <w:lang w:val="nl-NL"/>
        </w:rPr>
        <w:t xml:space="preserve"> </w:t>
      </w:r>
      <w:r w:rsidR="00136E68" w:rsidRPr="00AF6C6A">
        <w:rPr>
          <w:color w:val="000000"/>
          <w:sz w:val="28"/>
          <w:szCs w:val="28"/>
          <w:lang w:val="nl-NL"/>
        </w:rPr>
        <w:t>nâng cao kiến thức, kỹ năng, phát triển tư duy, giáo dục và rèn luyện nhân cách con người; khuyến khích và phát triển phong trào đọc sách trong cộng đồng, tạo dựng môi trường đọc thuận lợi; hình thành thói quen đọc sách trong gia đình, trường học, cơ quan, tổ chức</w:t>
      </w:r>
      <w:r w:rsidR="00136E68">
        <w:rPr>
          <w:color w:val="000000"/>
          <w:sz w:val="28"/>
          <w:szCs w:val="28"/>
          <w:lang w:val="nl-NL"/>
        </w:rPr>
        <w:t>.</w:t>
      </w:r>
      <w:r w:rsidR="00136E68" w:rsidRPr="00AF6C6A">
        <w:rPr>
          <w:color w:val="000000"/>
          <w:sz w:val="28"/>
          <w:szCs w:val="28"/>
          <w:lang w:val="nl-NL"/>
        </w:rPr>
        <w:t xml:space="preserve"> </w:t>
      </w:r>
    </w:p>
    <w:p w14:paraId="131EC587" w14:textId="77777777" w:rsidR="005C6E0D" w:rsidRPr="005C6E0D" w:rsidRDefault="005C6E0D" w:rsidP="00041689">
      <w:pPr>
        <w:spacing w:before="120" w:line="360" w:lineRule="exact"/>
        <w:ind w:firstLine="567"/>
        <w:jc w:val="both"/>
        <w:rPr>
          <w:color w:val="000000"/>
          <w:sz w:val="28"/>
          <w:szCs w:val="28"/>
          <w:lang w:val="nl-NL"/>
        </w:rPr>
      </w:pPr>
      <w:r w:rsidRPr="005C6E0D">
        <w:rPr>
          <w:color w:val="000000"/>
          <w:sz w:val="28"/>
          <w:szCs w:val="28"/>
          <w:lang w:val="nl-NL"/>
        </w:rPr>
        <w:t xml:space="preserve">- Xây dựng không gian văn hóa lành mạnh, thiết thực, bổ ích cho nhiều đối tượng bạn đọc; khơi gợi niềm đam mê đọc sách, phát triển văn hóa đọc trong cộng đồng; duy trì văn hóa đọc sách trong thời đại công nghệ số. </w:t>
      </w:r>
    </w:p>
    <w:p w14:paraId="4014887A" w14:textId="1E8C7901" w:rsidR="005C6E0D" w:rsidRDefault="005C6E0D" w:rsidP="00041689">
      <w:pPr>
        <w:spacing w:before="120" w:line="360" w:lineRule="exact"/>
        <w:ind w:firstLine="567"/>
        <w:jc w:val="both"/>
        <w:rPr>
          <w:color w:val="000000"/>
          <w:sz w:val="28"/>
          <w:szCs w:val="28"/>
          <w:lang w:val="nl-NL"/>
        </w:rPr>
      </w:pPr>
      <w:r w:rsidRPr="005C6E0D">
        <w:rPr>
          <w:color w:val="000000"/>
          <w:sz w:val="28"/>
          <w:szCs w:val="28"/>
          <w:lang w:val="nl-NL"/>
        </w:rPr>
        <w:t>- Tôn vinh người đọc, người sáng tác, xuất bản, in, phát hành, thư viện, lưu giữ, sưu tầm, quảng bá sách và các tổ chức, cá nhân có những đóng góp cho phát triển văn hóa đọc trong cộng đồng.</w:t>
      </w:r>
    </w:p>
    <w:p w14:paraId="256EEEA3" w14:textId="38A57F61" w:rsidR="00F83446" w:rsidRDefault="00F83446" w:rsidP="00041689">
      <w:pPr>
        <w:spacing w:before="120" w:line="360" w:lineRule="exact"/>
        <w:ind w:firstLine="567"/>
        <w:jc w:val="both"/>
        <w:rPr>
          <w:color w:val="000000"/>
          <w:sz w:val="28"/>
          <w:szCs w:val="28"/>
          <w:lang w:val="nl-NL"/>
        </w:rPr>
      </w:pPr>
      <w:r w:rsidRPr="00AF6C6A">
        <w:rPr>
          <w:color w:val="000000"/>
          <w:sz w:val="28"/>
          <w:szCs w:val="28"/>
          <w:lang w:val="nl-NL"/>
        </w:rPr>
        <w:t xml:space="preserve">- Kết quả của việc tổ chức </w:t>
      </w:r>
      <w:r w:rsidR="00075A97">
        <w:rPr>
          <w:color w:val="000000"/>
          <w:sz w:val="28"/>
          <w:szCs w:val="28"/>
          <w:lang w:val="nl-NL"/>
        </w:rPr>
        <w:t>các hoạt động phát triển Văn hoá đọc</w:t>
      </w:r>
      <w:r w:rsidRPr="00AF6C6A">
        <w:rPr>
          <w:color w:val="000000"/>
          <w:sz w:val="28"/>
          <w:szCs w:val="28"/>
          <w:lang w:val="nl-NL"/>
        </w:rPr>
        <w:t xml:space="preserve"> là cơ sở để tham mưu các cấp thẩm quyền chỉ đạo, tăng cường hỗ trợ trong việc phát triển văn hóa đọc trên địa bàn </w:t>
      </w:r>
      <w:r w:rsidR="004E59FE">
        <w:rPr>
          <w:color w:val="000000"/>
          <w:sz w:val="28"/>
          <w:szCs w:val="28"/>
          <w:lang w:val="nl-NL"/>
        </w:rPr>
        <w:t>huyện</w:t>
      </w:r>
      <w:r w:rsidRPr="00AF6C6A">
        <w:rPr>
          <w:color w:val="000000"/>
          <w:sz w:val="28"/>
          <w:szCs w:val="28"/>
          <w:lang w:val="nl-NL"/>
        </w:rPr>
        <w:t>.</w:t>
      </w:r>
    </w:p>
    <w:p w14:paraId="4F96E0D0" w14:textId="77777777" w:rsidR="005C6E0D" w:rsidRDefault="00F83446" w:rsidP="00041689">
      <w:pPr>
        <w:spacing w:before="120" w:line="360" w:lineRule="exact"/>
        <w:ind w:firstLine="567"/>
        <w:jc w:val="both"/>
        <w:rPr>
          <w:b/>
          <w:color w:val="000000"/>
          <w:sz w:val="28"/>
          <w:szCs w:val="28"/>
          <w:lang w:val="nl-NL"/>
        </w:rPr>
      </w:pPr>
      <w:r w:rsidRPr="00AF6C6A">
        <w:rPr>
          <w:b/>
          <w:color w:val="000000"/>
          <w:sz w:val="28"/>
          <w:szCs w:val="28"/>
          <w:lang w:val="nl-NL"/>
        </w:rPr>
        <w:lastRenderedPageBreak/>
        <w:t xml:space="preserve">2. Yêu cầu: </w:t>
      </w:r>
    </w:p>
    <w:p w14:paraId="311D4DF4" w14:textId="71BE87BA" w:rsidR="00EC6A8E" w:rsidRPr="00EC6A8E" w:rsidRDefault="00EC6A8E" w:rsidP="00041689">
      <w:pPr>
        <w:spacing w:before="120" w:line="360" w:lineRule="exact"/>
        <w:ind w:firstLine="567"/>
        <w:jc w:val="both"/>
        <w:rPr>
          <w:sz w:val="28"/>
          <w:szCs w:val="28"/>
          <w:lang w:val="nl-NL"/>
        </w:rPr>
      </w:pPr>
      <w:r w:rsidRPr="00EC6A8E">
        <w:rPr>
          <w:sz w:val="28"/>
          <w:szCs w:val="28"/>
          <w:lang w:val="nl-NL"/>
        </w:rPr>
        <w:t>-</w:t>
      </w:r>
      <w:r w:rsidR="00C94E1A">
        <w:rPr>
          <w:sz w:val="28"/>
          <w:szCs w:val="28"/>
          <w:lang w:val="nl-NL"/>
        </w:rPr>
        <w:t xml:space="preserve"> Các hoạt </w:t>
      </w:r>
      <w:r w:rsidR="00C94E1A">
        <w:rPr>
          <w:color w:val="000000"/>
          <w:sz w:val="28"/>
          <w:szCs w:val="28"/>
          <w:lang w:val="nl-NL"/>
        </w:rPr>
        <w:t>động phát triển Văn hoá đọc, các hoạt động hưởng ứng</w:t>
      </w:r>
      <w:r w:rsidRPr="00EC6A8E">
        <w:rPr>
          <w:sz w:val="28"/>
          <w:szCs w:val="28"/>
          <w:lang w:val="nl-NL"/>
        </w:rPr>
        <w:t xml:space="preserve"> Ngày sách và Văn hóa đọc Việt Nam năm 2023 được phát động và tổ chức ở các cấp, các ngành, các cơ quan, đơn vị, trường học với các hoạt động đa dạng, sinh động, hấp dẫn bảo đảm thiết thực, hiệu quả, nhằm phát huy sự hưởng ứng tích cực của cộng đồng, tổ chức xã hội tham gia vào việc xây dựng và phát triển văn hóa đọc phù hợp với điều kiện thực tiễn; Tăng cường ứng dụng và triển khai nền tảng công nghệ số nhằm phát triển kỹ năng đọc, tiếp cận và xử lý thông tin; đa dạng hóa các hình thức phát hành để đưa sách đến với người sử dụng. </w:t>
      </w:r>
    </w:p>
    <w:p w14:paraId="25B00CE3" w14:textId="4C4444E9" w:rsidR="00EC6A8E" w:rsidRPr="00AF6C6A" w:rsidRDefault="00EC6A8E" w:rsidP="00041689">
      <w:pPr>
        <w:spacing w:before="120" w:line="360" w:lineRule="exact"/>
        <w:ind w:firstLine="567"/>
        <w:jc w:val="both"/>
        <w:rPr>
          <w:sz w:val="28"/>
          <w:szCs w:val="28"/>
          <w:lang w:val="nl-NL"/>
        </w:rPr>
      </w:pPr>
      <w:r w:rsidRPr="00EC6A8E">
        <w:rPr>
          <w:sz w:val="28"/>
          <w:szCs w:val="28"/>
          <w:lang w:val="nl-NL"/>
        </w:rPr>
        <w:t>- Nâng cao trách nhiệm của các cấp, các ngành, các cơ quan chức năng và các tổ chức xã hội đối với việc xây dựng và phát triển văn hóa đọc Việt Nam; Hoạt động hưởng ứng Ngày sách và Văn hóa đọc tổ chức rộng khắp tại cấp cơ sở với nhiều hoạt động phong phú, đa dạng, thích hợp, thu hút đông đảo học sinh, cán bộ, công chức, Nhân dân trên địa bàn tham gia.</w:t>
      </w:r>
    </w:p>
    <w:p w14:paraId="58749BFA" w14:textId="27BAEE19" w:rsidR="00F83446" w:rsidRDefault="00F83446" w:rsidP="00041689">
      <w:pPr>
        <w:spacing w:before="120" w:line="360" w:lineRule="exact"/>
        <w:ind w:firstLine="567"/>
        <w:jc w:val="both"/>
        <w:rPr>
          <w:b/>
          <w:sz w:val="28"/>
          <w:szCs w:val="28"/>
          <w:lang w:val="nl-NL"/>
        </w:rPr>
      </w:pPr>
      <w:r w:rsidRPr="00AF6C6A">
        <w:rPr>
          <w:b/>
          <w:sz w:val="28"/>
          <w:szCs w:val="28"/>
          <w:lang w:val="nl-NL"/>
        </w:rPr>
        <w:t xml:space="preserve">II. NỘI DUNG </w:t>
      </w:r>
    </w:p>
    <w:p w14:paraId="34A010F2" w14:textId="31F9A684" w:rsidR="00BC64CB" w:rsidRPr="00A07987" w:rsidRDefault="00F504FF" w:rsidP="00041689">
      <w:pPr>
        <w:spacing w:before="120" w:line="360" w:lineRule="exact"/>
        <w:ind w:firstLine="567"/>
        <w:jc w:val="both"/>
        <w:rPr>
          <w:b/>
          <w:sz w:val="28"/>
          <w:szCs w:val="28"/>
          <w:lang w:val="nl-NL"/>
        </w:rPr>
      </w:pPr>
      <w:r w:rsidRPr="00A07987">
        <w:rPr>
          <w:b/>
          <w:sz w:val="28"/>
          <w:szCs w:val="28"/>
          <w:lang w:val="nl-NL"/>
        </w:rPr>
        <w:t>1</w:t>
      </w:r>
      <w:r w:rsidR="00BC64CB" w:rsidRPr="00A07987">
        <w:rPr>
          <w:b/>
          <w:sz w:val="28"/>
          <w:szCs w:val="28"/>
          <w:lang w:val="nl-NL"/>
        </w:rPr>
        <w:t>. Hoạt động hưởng ứng Ngày sách và Văn hóa đọc Việt Nam</w:t>
      </w:r>
    </w:p>
    <w:p w14:paraId="311715F4" w14:textId="2C529E74" w:rsidR="00BC64CB" w:rsidRPr="00A07987" w:rsidRDefault="00DB288D" w:rsidP="00041689">
      <w:pPr>
        <w:spacing w:before="120" w:line="360" w:lineRule="exact"/>
        <w:ind w:firstLine="567"/>
        <w:jc w:val="both"/>
        <w:rPr>
          <w:bCs w:val="0"/>
          <w:sz w:val="28"/>
          <w:szCs w:val="28"/>
          <w:lang w:val="nl-NL"/>
        </w:rPr>
      </w:pPr>
      <w:r w:rsidRPr="00A07987">
        <w:rPr>
          <w:b/>
          <w:sz w:val="28"/>
          <w:szCs w:val="28"/>
          <w:lang w:val="nl-NL"/>
        </w:rPr>
        <w:t>a.</w:t>
      </w:r>
      <w:r w:rsidR="00BC64CB" w:rsidRPr="00A07987">
        <w:rPr>
          <w:b/>
          <w:sz w:val="28"/>
          <w:szCs w:val="28"/>
          <w:lang w:val="nl-NL"/>
        </w:rPr>
        <w:t xml:space="preserve"> Nội dung: </w:t>
      </w:r>
      <w:r w:rsidR="00BC64CB" w:rsidRPr="00A07987">
        <w:rPr>
          <w:bCs w:val="0"/>
          <w:sz w:val="28"/>
          <w:szCs w:val="28"/>
          <w:lang w:val="nl-NL"/>
        </w:rPr>
        <w:t xml:space="preserve">Phát động phong trào đọc sách trong gia đình, trường học, cơ quan, tổ chức; tổ chức các câu lạc bộ về sách, các hoạt động ngoại khóa về sách…; tổ chức phát động các phong trào, chương trình ủng hộ sách </w:t>
      </w:r>
      <w:r w:rsidR="00BC64CB" w:rsidRPr="00215F18">
        <w:rPr>
          <w:bCs w:val="0"/>
          <w:i/>
          <w:sz w:val="28"/>
          <w:szCs w:val="28"/>
          <w:lang w:val="nl-NL"/>
        </w:rPr>
        <w:t>(sách truyện, sách tham khảo, sách giáo khoa...)</w:t>
      </w:r>
      <w:r w:rsidR="00BC64CB" w:rsidRPr="00A07987">
        <w:rPr>
          <w:bCs w:val="0"/>
          <w:sz w:val="28"/>
          <w:szCs w:val="28"/>
          <w:lang w:val="nl-NL"/>
        </w:rPr>
        <w:t xml:space="preserve"> hỗ trợ các cháu học sinh, tủ sách cho các xã, địa bàn khó khăn. Quyên góp sách, trang thiết bị đọc sách tặng trẻ em nghèo, hỗ trợ các thư viện vùng sâu, vùng xa, biên giới và các đối tượng bảo trợ xã hội... </w:t>
      </w:r>
    </w:p>
    <w:p w14:paraId="5DB206D5" w14:textId="64E972B8" w:rsidR="00BC64CB" w:rsidRPr="00A07987" w:rsidRDefault="00DB288D" w:rsidP="00041689">
      <w:pPr>
        <w:spacing w:before="120" w:line="360" w:lineRule="exact"/>
        <w:ind w:firstLine="567"/>
        <w:jc w:val="both"/>
        <w:rPr>
          <w:b/>
          <w:sz w:val="28"/>
          <w:szCs w:val="28"/>
          <w:lang w:val="nl-NL"/>
        </w:rPr>
      </w:pPr>
      <w:r w:rsidRPr="00A07987">
        <w:rPr>
          <w:b/>
          <w:sz w:val="28"/>
          <w:szCs w:val="28"/>
          <w:lang w:val="nl-NL"/>
        </w:rPr>
        <w:t>b.</w:t>
      </w:r>
      <w:r w:rsidR="00BC64CB" w:rsidRPr="00A07987">
        <w:rPr>
          <w:b/>
          <w:sz w:val="28"/>
          <w:szCs w:val="28"/>
          <w:lang w:val="nl-NL"/>
        </w:rPr>
        <w:t xml:space="preserve"> Thời gian:</w:t>
      </w:r>
    </w:p>
    <w:p w14:paraId="11BD0760" w14:textId="77777777" w:rsidR="00BC64CB" w:rsidRPr="00A07987" w:rsidRDefault="00BC64CB" w:rsidP="00041689">
      <w:pPr>
        <w:spacing w:before="120" w:line="360" w:lineRule="exact"/>
        <w:ind w:firstLine="567"/>
        <w:jc w:val="both"/>
        <w:rPr>
          <w:bCs w:val="0"/>
          <w:sz w:val="28"/>
          <w:szCs w:val="28"/>
          <w:lang w:val="nl-NL"/>
        </w:rPr>
      </w:pPr>
      <w:r w:rsidRPr="00A07987">
        <w:rPr>
          <w:bCs w:val="0"/>
          <w:sz w:val="28"/>
          <w:szCs w:val="28"/>
          <w:lang w:val="nl-NL"/>
        </w:rPr>
        <w:t>- Các hoạt động hưởng ứng Ngày Sách và Văn hóa đọc Việt Nam tổ chức bắt đầu từ tháng 3 đến hết tháng 4 năm 2023.</w:t>
      </w:r>
    </w:p>
    <w:p w14:paraId="1BD0BA3B" w14:textId="77777777" w:rsidR="00BC64CB" w:rsidRPr="00A07987" w:rsidRDefault="00BC64CB" w:rsidP="00041689">
      <w:pPr>
        <w:spacing w:before="120" w:line="360" w:lineRule="exact"/>
        <w:ind w:firstLine="567"/>
        <w:jc w:val="both"/>
        <w:rPr>
          <w:bCs w:val="0"/>
          <w:sz w:val="28"/>
          <w:szCs w:val="28"/>
          <w:lang w:val="nl-NL"/>
        </w:rPr>
      </w:pPr>
      <w:r w:rsidRPr="00A07987">
        <w:rPr>
          <w:bCs w:val="0"/>
          <w:sz w:val="28"/>
          <w:szCs w:val="28"/>
          <w:lang w:val="nl-NL"/>
        </w:rPr>
        <w:t xml:space="preserve"> - Các hoạt động chính của Ngày Sách và Văn hóa đọc Việt Nam được tổ chức trọng tâm từ ngày 15 tháng 4 đến ngày 01 tháng 5 năm 2023.</w:t>
      </w:r>
    </w:p>
    <w:p w14:paraId="3185206F" w14:textId="2029B182" w:rsidR="00BC64CB" w:rsidRPr="00A07987" w:rsidRDefault="00DB288D" w:rsidP="00041689">
      <w:pPr>
        <w:spacing w:before="120" w:line="360" w:lineRule="exact"/>
        <w:ind w:firstLine="567"/>
        <w:jc w:val="both"/>
        <w:rPr>
          <w:b/>
          <w:sz w:val="28"/>
          <w:szCs w:val="28"/>
          <w:lang w:val="nl-NL"/>
        </w:rPr>
      </w:pPr>
      <w:r w:rsidRPr="00A07987">
        <w:rPr>
          <w:b/>
          <w:sz w:val="28"/>
          <w:szCs w:val="28"/>
          <w:lang w:val="nl-NL"/>
        </w:rPr>
        <w:t>c</w:t>
      </w:r>
      <w:r w:rsidR="00BC64CB" w:rsidRPr="00A07987">
        <w:rPr>
          <w:b/>
          <w:sz w:val="28"/>
          <w:szCs w:val="28"/>
          <w:lang w:val="nl-NL"/>
        </w:rPr>
        <w:t>. Cơ quan thực hiện:</w:t>
      </w:r>
    </w:p>
    <w:p w14:paraId="5B3A023D" w14:textId="3E7CB807" w:rsidR="00BC64CB" w:rsidRPr="00A07987" w:rsidRDefault="00BC64CB" w:rsidP="00041689">
      <w:pPr>
        <w:spacing w:before="120" w:line="360" w:lineRule="exact"/>
        <w:ind w:firstLine="567"/>
        <w:jc w:val="both"/>
        <w:rPr>
          <w:bCs w:val="0"/>
          <w:sz w:val="28"/>
          <w:szCs w:val="28"/>
          <w:lang w:val="nl-NL"/>
        </w:rPr>
      </w:pPr>
      <w:r w:rsidRPr="00A07987">
        <w:rPr>
          <w:bCs w:val="0"/>
          <w:sz w:val="28"/>
          <w:szCs w:val="28"/>
          <w:lang w:val="nl-NL"/>
        </w:rPr>
        <w:t xml:space="preserve">- Các cơ quan, đơn vị, các tổ chức chính trị - xã hội, UBND các </w:t>
      </w:r>
      <w:r w:rsidR="00290199" w:rsidRPr="00A07987">
        <w:rPr>
          <w:bCs w:val="0"/>
          <w:sz w:val="28"/>
          <w:szCs w:val="28"/>
          <w:lang w:val="nl-NL"/>
        </w:rPr>
        <w:t>xã, thị trấn</w:t>
      </w:r>
      <w:r w:rsidRPr="00A07987">
        <w:rPr>
          <w:bCs w:val="0"/>
          <w:sz w:val="28"/>
          <w:szCs w:val="28"/>
          <w:lang w:val="nl-NL"/>
        </w:rPr>
        <w:t xml:space="preserve">, các trường học căn cứ chức năng, nhiệm vụ của mình để hưởng ứng hoạt động và tổ chức hoạt động Ngày Sách và Văn hóa đọc Việt Nam; lựa chọn các nội dung, hình thức tổ chức phù hợp với yêu cầu thực tế, đảm bảo thiết thực và có tính lan tỏa sâu rộng trong cộng đồng và toàn xã hội. </w:t>
      </w:r>
    </w:p>
    <w:p w14:paraId="5B74B5AD" w14:textId="1C956FD5" w:rsidR="00BC64CB" w:rsidRDefault="00BC64CB" w:rsidP="00041689">
      <w:pPr>
        <w:spacing w:before="120" w:line="360" w:lineRule="exact"/>
        <w:ind w:firstLine="567"/>
        <w:jc w:val="both"/>
        <w:rPr>
          <w:bCs w:val="0"/>
          <w:sz w:val="28"/>
          <w:szCs w:val="28"/>
          <w:lang w:val="nl-NL"/>
        </w:rPr>
      </w:pPr>
      <w:r w:rsidRPr="00A07987">
        <w:rPr>
          <w:bCs w:val="0"/>
          <w:sz w:val="28"/>
          <w:szCs w:val="28"/>
          <w:lang w:val="nl-NL"/>
        </w:rPr>
        <w:t xml:space="preserve">- Cơ quan hướng dẫn, theo dõi: </w:t>
      </w:r>
      <w:r w:rsidR="00C72D9B" w:rsidRPr="00A07987">
        <w:rPr>
          <w:bCs w:val="0"/>
          <w:sz w:val="28"/>
          <w:szCs w:val="28"/>
          <w:lang w:val="nl-NL"/>
        </w:rPr>
        <w:t xml:space="preserve">Phòng Văn hóa </w:t>
      </w:r>
      <w:r w:rsidR="006D0362">
        <w:rPr>
          <w:bCs w:val="0"/>
          <w:sz w:val="28"/>
          <w:szCs w:val="28"/>
          <w:lang w:val="nl-NL"/>
        </w:rPr>
        <w:t>và</w:t>
      </w:r>
      <w:r w:rsidR="00C72D9B" w:rsidRPr="00A07987">
        <w:rPr>
          <w:bCs w:val="0"/>
          <w:sz w:val="28"/>
          <w:szCs w:val="28"/>
          <w:lang w:val="nl-NL"/>
        </w:rPr>
        <w:t xml:space="preserve"> Thông tin</w:t>
      </w:r>
      <w:r w:rsidRPr="00A07987">
        <w:rPr>
          <w:bCs w:val="0"/>
          <w:sz w:val="28"/>
          <w:szCs w:val="28"/>
          <w:lang w:val="nl-NL"/>
        </w:rPr>
        <w:t>.</w:t>
      </w:r>
      <w:r w:rsidR="00231BD5">
        <w:rPr>
          <w:bCs w:val="0"/>
          <w:sz w:val="28"/>
          <w:szCs w:val="28"/>
          <w:lang w:val="nl-NL"/>
        </w:rPr>
        <w:t xml:space="preserve"> </w:t>
      </w:r>
    </w:p>
    <w:p w14:paraId="1A926102" w14:textId="428123C3" w:rsidR="00231BD5" w:rsidRPr="00A07987" w:rsidRDefault="00231BD5" w:rsidP="00041689">
      <w:pPr>
        <w:spacing w:before="120" w:line="360" w:lineRule="exact"/>
        <w:ind w:firstLine="567"/>
        <w:jc w:val="both"/>
        <w:rPr>
          <w:bCs w:val="0"/>
          <w:sz w:val="28"/>
          <w:szCs w:val="28"/>
          <w:lang w:val="nl-NL"/>
        </w:rPr>
      </w:pPr>
      <w:r>
        <w:rPr>
          <w:bCs w:val="0"/>
          <w:sz w:val="28"/>
          <w:szCs w:val="28"/>
          <w:lang w:val="nl-NL"/>
        </w:rPr>
        <w:t xml:space="preserve">- Đơn vị phối hợp: Phòng </w:t>
      </w:r>
      <w:r w:rsidR="00450928">
        <w:rPr>
          <w:bCs w:val="0"/>
          <w:sz w:val="28"/>
          <w:szCs w:val="28"/>
          <w:lang w:val="nl-NL"/>
        </w:rPr>
        <w:t>Giáo dục và Đào tạo</w:t>
      </w:r>
      <w:r>
        <w:rPr>
          <w:bCs w:val="0"/>
          <w:sz w:val="28"/>
          <w:szCs w:val="28"/>
          <w:lang w:val="nl-NL"/>
        </w:rPr>
        <w:t xml:space="preserve"> chỉ đạo các đơn vị trường học triển khai thực hiện.</w:t>
      </w:r>
    </w:p>
    <w:p w14:paraId="276A8DAF" w14:textId="62B2499A" w:rsidR="00BC64CB" w:rsidRPr="00A07987" w:rsidRDefault="00DD03A1" w:rsidP="00041689">
      <w:pPr>
        <w:spacing w:before="120" w:line="360" w:lineRule="exact"/>
        <w:ind w:firstLine="567"/>
        <w:jc w:val="both"/>
        <w:rPr>
          <w:b/>
          <w:sz w:val="28"/>
          <w:szCs w:val="28"/>
          <w:lang w:val="nl-NL"/>
        </w:rPr>
      </w:pPr>
      <w:r w:rsidRPr="00A07987">
        <w:rPr>
          <w:b/>
          <w:sz w:val="28"/>
          <w:szCs w:val="28"/>
          <w:lang w:val="nl-NL"/>
        </w:rPr>
        <w:lastRenderedPageBreak/>
        <w:t>2</w:t>
      </w:r>
      <w:r w:rsidR="00BC64CB" w:rsidRPr="00A07987">
        <w:rPr>
          <w:b/>
          <w:sz w:val="28"/>
          <w:szCs w:val="28"/>
          <w:lang w:val="nl-NL"/>
        </w:rPr>
        <w:t>. Tổ chức Ngày Hội đọc sách</w:t>
      </w:r>
      <w:r w:rsidR="00DD7828" w:rsidRPr="00A07987">
        <w:rPr>
          <w:b/>
          <w:sz w:val="28"/>
          <w:szCs w:val="28"/>
          <w:lang w:val="nl-NL"/>
        </w:rPr>
        <w:t xml:space="preserve"> </w:t>
      </w:r>
      <w:r w:rsidR="00420EEA" w:rsidRPr="00A07987">
        <w:rPr>
          <w:b/>
          <w:sz w:val="28"/>
          <w:szCs w:val="28"/>
          <w:lang w:val="nl-NL"/>
        </w:rPr>
        <w:t>và trao tặng sách cho thư viện các trường học</w:t>
      </w:r>
    </w:p>
    <w:p w14:paraId="2B782D52" w14:textId="77777777" w:rsidR="007A6F85" w:rsidRPr="00A07987" w:rsidRDefault="00DB288D" w:rsidP="00041689">
      <w:pPr>
        <w:spacing w:before="120" w:line="360" w:lineRule="exact"/>
        <w:ind w:firstLine="567"/>
        <w:jc w:val="both"/>
        <w:rPr>
          <w:bCs w:val="0"/>
          <w:sz w:val="28"/>
          <w:szCs w:val="28"/>
          <w:lang w:val="nl-NL"/>
        </w:rPr>
      </w:pPr>
      <w:r w:rsidRPr="00A07987">
        <w:rPr>
          <w:b/>
          <w:sz w:val="28"/>
          <w:szCs w:val="28"/>
          <w:lang w:val="nl-NL"/>
        </w:rPr>
        <w:t>a</w:t>
      </w:r>
      <w:r w:rsidR="00A85125" w:rsidRPr="00A07987">
        <w:rPr>
          <w:b/>
          <w:sz w:val="28"/>
          <w:szCs w:val="28"/>
          <w:lang w:val="nl-NL"/>
        </w:rPr>
        <w:t>.</w:t>
      </w:r>
      <w:r w:rsidR="00BC64CB" w:rsidRPr="00A07987">
        <w:rPr>
          <w:b/>
          <w:sz w:val="28"/>
          <w:szCs w:val="28"/>
          <w:lang w:val="nl-NL"/>
        </w:rPr>
        <w:t xml:space="preserve"> Nội dung: </w:t>
      </w:r>
      <w:r w:rsidR="007A6F85" w:rsidRPr="00A07987">
        <w:rPr>
          <w:bCs w:val="0"/>
          <w:sz w:val="28"/>
          <w:szCs w:val="28"/>
          <w:lang w:val="nl-NL"/>
        </w:rPr>
        <w:t>Tại các trường được tặng sách tổ chức hoạt động Ngày Hội đọc sách, kết hợp với các hoạt động trưng bày sách, giao lưu, tìm hiểu tác giả, tác phẩm; Vẽ tranh theo chủ đề; Viết cảm nhận về ngày Hội sách...</w:t>
      </w:r>
    </w:p>
    <w:p w14:paraId="10F71D51" w14:textId="6155F285" w:rsidR="00BC64CB" w:rsidRPr="00A07987" w:rsidRDefault="00DB288D" w:rsidP="00041689">
      <w:pPr>
        <w:spacing w:before="120" w:line="360" w:lineRule="exact"/>
        <w:ind w:firstLine="567"/>
        <w:jc w:val="both"/>
        <w:rPr>
          <w:b/>
          <w:sz w:val="28"/>
          <w:szCs w:val="28"/>
          <w:lang w:val="nl-NL"/>
        </w:rPr>
      </w:pPr>
      <w:r w:rsidRPr="00A07987">
        <w:rPr>
          <w:b/>
          <w:sz w:val="28"/>
          <w:szCs w:val="28"/>
          <w:lang w:val="nl-NL"/>
        </w:rPr>
        <w:t>b</w:t>
      </w:r>
      <w:r w:rsidR="007A2421" w:rsidRPr="00A07987">
        <w:rPr>
          <w:b/>
          <w:sz w:val="28"/>
          <w:szCs w:val="28"/>
          <w:lang w:val="nl-NL"/>
        </w:rPr>
        <w:t>.</w:t>
      </w:r>
      <w:r w:rsidR="00BC64CB" w:rsidRPr="00A07987">
        <w:rPr>
          <w:b/>
          <w:sz w:val="28"/>
          <w:szCs w:val="28"/>
          <w:lang w:val="nl-NL"/>
        </w:rPr>
        <w:t xml:space="preserve"> Thời gian: </w:t>
      </w:r>
      <w:r w:rsidR="00BC64CB" w:rsidRPr="00A07987">
        <w:rPr>
          <w:bCs w:val="0"/>
          <w:sz w:val="28"/>
          <w:szCs w:val="28"/>
          <w:lang w:val="nl-NL"/>
        </w:rPr>
        <w:t>Từ ngày 17</w:t>
      </w:r>
      <w:r w:rsidR="00F70BFD">
        <w:rPr>
          <w:bCs w:val="0"/>
          <w:sz w:val="28"/>
          <w:szCs w:val="28"/>
          <w:lang w:val="nl-NL"/>
        </w:rPr>
        <w:t xml:space="preserve"> tháng 4 đến</w:t>
      </w:r>
      <w:r w:rsidR="00BC64CB" w:rsidRPr="00A07987">
        <w:rPr>
          <w:bCs w:val="0"/>
          <w:sz w:val="28"/>
          <w:szCs w:val="28"/>
          <w:lang w:val="nl-NL"/>
        </w:rPr>
        <w:t xml:space="preserve"> </w:t>
      </w:r>
      <w:r w:rsidR="00122963">
        <w:rPr>
          <w:bCs w:val="0"/>
          <w:sz w:val="28"/>
          <w:szCs w:val="28"/>
          <w:lang w:val="nl-NL"/>
        </w:rPr>
        <w:t xml:space="preserve">ngày </w:t>
      </w:r>
      <w:r w:rsidR="00BC64CB" w:rsidRPr="00A07987">
        <w:rPr>
          <w:bCs w:val="0"/>
          <w:sz w:val="28"/>
          <w:szCs w:val="28"/>
          <w:lang w:val="nl-NL"/>
        </w:rPr>
        <w:t>21</w:t>
      </w:r>
      <w:r w:rsidR="00F70BFD">
        <w:rPr>
          <w:bCs w:val="0"/>
          <w:sz w:val="28"/>
          <w:szCs w:val="28"/>
          <w:lang w:val="nl-NL"/>
        </w:rPr>
        <w:t xml:space="preserve"> tháng </w:t>
      </w:r>
      <w:r w:rsidR="00BC64CB" w:rsidRPr="00A07987">
        <w:rPr>
          <w:bCs w:val="0"/>
          <w:sz w:val="28"/>
          <w:szCs w:val="28"/>
          <w:lang w:val="nl-NL"/>
        </w:rPr>
        <w:t>4</w:t>
      </w:r>
      <w:r w:rsidR="00F70BFD">
        <w:rPr>
          <w:bCs w:val="0"/>
          <w:sz w:val="28"/>
          <w:szCs w:val="28"/>
          <w:lang w:val="nl-NL"/>
        </w:rPr>
        <w:t xml:space="preserve"> năm </w:t>
      </w:r>
      <w:r w:rsidR="00BC64CB" w:rsidRPr="00A07987">
        <w:rPr>
          <w:bCs w:val="0"/>
          <w:sz w:val="28"/>
          <w:szCs w:val="28"/>
          <w:lang w:val="nl-NL"/>
        </w:rPr>
        <w:t>2023.</w:t>
      </w:r>
      <w:r w:rsidR="00BC64CB" w:rsidRPr="00A07987">
        <w:rPr>
          <w:b/>
          <w:sz w:val="28"/>
          <w:szCs w:val="28"/>
          <w:lang w:val="nl-NL"/>
        </w:rPr>
        <w:t xml:space="preserve"> </w:t>
      </w:r>
    </w:p>
    <w:p w14:paraId="732C7242" w14:textId="281D95C3" w:rsidR="00BC64CB" w:rsidRPr="00231BD5" w:rsidRDefault="00DB288D" w:rsidP="00041689">
      <w:pPr>
        <w:spacing w:before="120" w:line="360" w:lineRule="exact"/>
        <w:ind w:firstLine="567"/>
        <w:jc w:val="both"/>
        <w:rPr>
          <w:sz w:val="28"/>
          <w:szCs w:val="28"/>
          <w:lang w:val="nl-NL"/>
        </w:rPr>
      </w:pPr>
      <w:r w:rsidRPr="00A07987">
        <w:rPr>
          <w:b/>
          <w:sz w:val="28"/>
          <w:szCs w:val="28"/>
          <w:lang w:val="nl-NL"/>
        </w:rPr>
        <w:t>c</w:t>
      </w:r>
      <w:r w:rsidR="007C27C0" w:rsidRPr="00A07987">
        <w:rPr>
          <w:b/>
          <w:sz w:val="28"/>
          <w:szCs w:val="28"/>
          <w:lang w:val="nl-NL"/>
        </w:rPr>
        <w:t>.</w:t>
      </w:r>
      <w:r w:rsidR="00BC64CB" w:rsidRPr="00A07987">
        <w:rPr>
          <w:b/>
          <w:sz w:val="28"/>
          <w:szCs w:val="28"/>
          <w:lang w:val="nl-NL"/>
        </w:rPr>
        <w:t xml:space="preserve"> Địa điểm</w:t>
      </w:r>
      <w:r w:rsidR="00231BD5">
        <w:rPr>
          <w:b/>
          <w:sz w:val="28"/>
          <w:szCs w:val="28"/>
          <w:lang w:val="nl-NL"/>
        </w:rPr>
        <w:t xml:space="preserve"> tổ chức</w:t>
      </w:r>
      <w:r w:rsidR="00BC64CB" w:rsidRPr="00A07987">
        <w:rPr>
          <w:b/>
          <w:sz w:val="28"/>
          <w:szCs w:val="28"/>
          <w:lang w:val="nl-NL"/>
        </w:rPr>
        <w:t xml:space="preserve">: </w:t>
      </w:r>
      <w:r w:rsidR="00215F18">
        <w:rPr>
          <w:sz w:val="28"/>
          <w:szCs w:val="28"/>
          <w:lang w:val="nl-NL"/>
        </w:rPr>
        <w:t xml:space="preserve">Tại các trường dược lựa chọn </w:t>
      </w:r>
      <w:r w:rsidR="00215F18" w:rsidRPr="00450928">
        <w:rPr>
          <w:i/>
          <w:sz w:val="28"/>
          <w:szCs w:val="28"/>
          <w:lang w:val="nl-NL"/>
        </w:rPr>
        <w:t>(dự kiến 03 trường)</w:t>
      </w:r>
      <w:r w:rsidR="003068EE" w:rsidRPr="006D0362">
        <w:rPr>
          <w:bCs w:val="0"/>
          <w:color w:val="000000" w:themeColor="text1"/>
          <w:sz w:val="28"/>
          <w:szCs w:val="28"/>
          <w:lang w:val="nl-NL"/>
        </w:rPr>
        <w:t>.</w:t>
      </w:r>
    </w:p>
    <w:p w14:paraId="017D8835" w14:textId="75BBC228" w:rsidR="00890642" w:rsidRDefault="00DB288D" w:rsidP="00041689">
      <w:pPr>
        <w:spacing w:before="120" w:line="360" w:lineRule="exact"/>
        <w:ind w:firstLine="567"/>
        <w:jc w:val="both"/>
        <w:rPr>
          <w:bCs w:val="0"/>
          <w:sz w:val="28"/>
          <w:szCs w:val="28"/>
          <w:lang w:val="nl-NL"/>
        </w:rPr>
      </w:pPr>
      <w:r w:rsidRPr="00A07987">
        <w:rPr>
          <w:b/>
          <w:sz w:val="28"/>
          <w:szCs w:val="28"/>
          <w:lang w:val="nl-NL"/>
        </w:rPr>
        <w:t>d</w:t>
      </w:r>
      <w:r w:rsidR="007C27C0" w:rsidRPr="00A07987">
        <w:rPr>
          <w:b/>
          <w:sz w:val="28"/>
          <w:szCs w:val="28"/>
          <w:lang w:val="nl-NL"/>
        </w:rPr>
        <w:t>.</w:t>
      </w:r>
      <w:r w:rsidR="00BC64CB" w:rsidRPr="00A07987">
        <w:rPr>
          <w:b/>
          <w:sz w:val="28"/>
          <w:szCs w:val="28"/>
          <w:lang w:val="nl-NL"/>
        </w:rPr>
        <w:t xml:space="preserve"> Cơ quan thực hiện</w:t>
      </w:r>
      <w:r w:rsidR="00BC64CB" w:rsidRPr="00A07987">
        <w:rPr>
          <w:bCs w:val="0"/>
          <w:sz w:val="28"/>
          <w:szCs w:val="28"/>
          <w:lang w:val="nl-NL"/>
        </w:rPr>
        <w:t xml:space="preserve">: </w:t>
      </w:r>
    </w:p>
    <w:p w14:paraId="0DA26A7B" w14:textId="551F61FD" w:rsidR="007D6E09" w:rsidRDefault="007D6E09" w:rsidP="00041689">
      <w:pPr>
        <w:spacing w:before="120" w:line="360" w:lineRule="exact"/>
        <w:ind w:firstLine="567"/>
        <w:jc w:val="both"/>
        <w:rPr>
          <w:bCs w:val="0"/>
          <w:sz w:val="28"/>
          <w:szCs w:val="28"/>
          <w:lang w:val="nl-NL"/>
        </w:rPr>
      </w:pPr>
      <w:r>
        <w:rPr>
          <w:bCs w:val="0"/>
          <w:sz w:val="28"/>
          <w:szCs w:val="28"/>
          <w:lang w:val="nl-NL"/>
        </w:rPr>
        <w:t xml:space="preserve">- </w:t>
      </w:r>
      <w:r w:rsidR="006D0362" w:rsidRPr="006D0362">
        <w:rPr>
          <w:bCs w:val="0"/>
          <w:sz w:val="28"/>
          <w:szCs w:val="28"/>
          <w:lang w:val="nl-NL"/>
        </w:rPr>
        <w:t xml:space="preserve">Trung tâm </w:t>
      </w:r>
      <w:r w:rsidR="00450928" w:rsidRPr="00450928">
        <w:rPr>
          <w:bCs w:val="0"/>
          <w:sz w:val="28"/>
          <w:szCs w:val="28"/>
        </w:rPr>
        <w:t xml:space="preserve">Văn hóa - Thể thao - Du lịch và Truyền thông </w:t>
      </w:r>
      <w:r w:rsidR="006D0362" w:rsidRPr="006D0362">
        <w:rPr>
          <w:bCs w:val="0"/>
          <w:sz w:val="28"/>
          <w:szCs w:val="28"/>
          <w:lang w:val="nl-NL"/>
        </w:rPr>
        <w:t>huyện</w:t>
      </w:r>
      <w:r>
        <w:rPr>
          <w:bCs w:val="0"/>
          <w:sz w:val="28"/>
          <w:szCs w:val="28"/>
          <w:lang w:val="nl-NL"/>
        </w:rPr>
        <w:t xml:space="preserve">: Chủ trì, phối hợp Phòng Giáo dục </w:t>
      </w:r>
      <w:r w:rsidR="006D0362">
        <w:rPr>
          <w:bCs w:val="0"/>
          <w:sz w:val="28"/>
          <w:szCs w:val="28"/>
          <w:lang w:val="nl-NL"/>
        </w:rPr>
        <w:t>và</w:t>
      </w:r>
      <w:r>
        <w:rPr>
          <w:bCs w:val="0"/>
          <w:sz w:val="28"/>
          <w:szCs w:val="28"/>
          <w:lang w:val="nl-NL"/>
        </w:rPr>
        <w:t xml:space="preserve"> Đào tạo lựa chọn, trao tặng sách cho thư viện các trường học.</w:t>
      </w:r>
    </w:p>
    <w:p w14:paraId="7D9CFA5A" w14:textId="4E63827C" w:rsidR="00E1195F" w:rsidRDefault="00890642" w:rsidP="00041689">
      <w:pPr>
        <w:spacing w:before="120" w:line="360" w:lineRule="exact"/>
        <w:ind w:firstLine="567"/>
        <w:jc w:val="both"/>
        <w:rPr>
          <w:bCs w:val="0"/>
          <w:sz w:val="28"/>
          <w:szCs w:val="28"/>
          <w:lang w:val="nl-NL"/>
        </w:rPr>
      </w:pPr>
      <w:r>
        <w:rPr>
          <w:bCs w:val="0"/>
          <w:sz w:val="28"/>
          <w:szCs w:val="28"/>
          <w:lang w:val="nl-NL"/>
        </w:rPr>
        <w:t xml:space="preserve">- Phòng Giáo dục </w:t>
      </w:r>
      <w:r w:rsidR="006D0362">
        <w:rPr>
          <w:bCs w:val="0"/>
          <w:sz w:val="28"/>
          <w:szCs w:val="28"/>
          <w:lang w:val="nl-NL"/>
        </w:rPr>
        <w:t>và</w:t>
      </w:r>
      <w:r>
        <w:rPr>
          <w:bCs w:val="0"/>
          <w:sz w:val="28"/>
          <w:szCs w:val="28"/>
          <w:lang w:val="nl-NL"/>
        </w:rPr>
        <w:t xml:space="preserve"> Đào tạo</w:t>
      </w:r>
      <w:r w:rsidR="003068EE">
        <w:rPr>
          <w:bCs w:val="0"/>
          <w:sz w:val="28"/>
          <w:szCs w:val="28"/>
          <w:lang w:val="nl-NL"/>
        </w:rPr>
        <w:t>: Lựa chọn</w:t>
      </w:r>
      <w:r>
        <w:rPr>
          <w:bCs w:val="0"/>
          <w:sz w:val="28"/>
          <w:szCs w:val="28"/>
          <w:lang w:val="nl-NL"/>
        </w:rPr>
        <w:t xml:space="preserve"> </w:t>
      </w:r>
      <w:r w:rsidR="003068EE">
        <w:rPr>
          <w:bCs w:val="0"/>
          <w:sz w:val="28"/>
          <w:szCs w:val="28"/>
          <w:lang w:val="nl-NL"/>
        </w:rPr>
        <w:t>các trường để trao tặng sách</w:t>
      </w:r>
      <w:r w:rsidR="007947E5">
        <w:rPr>
          <w:bCs w:val="0"/>
          <w:sz w:val="28"/>
          <w:szCs w:val="28"/>
          <w:lang w:val="nl-NL"/>
        </w:rPr>
        <w:t>, lên danh sách đầu sách cần thiết để trao tặng</w:t>
      </w:r>
      <w:r w:rsidR="003068EE">
        <w:rPr>
          <w:bCs w:val="0"/>
          <w:sz w:val="28"/>
          <w:szCs w:val="28"/>
          <w:lang w:val="nl-NL"/>
        </w:rPr>
        <w:t xml:space="preserve">; </w:t>
      </w:r>
      <w:r>
        <w:rPr>
          <w:bCs w:val="0"/>
          <w:sz w:val="28"/>
          <w:szCs w:val="28"/>
          <w:lang w:val="nl-NL"/>
        </w:rPr>
        <w:t>chỉ đạo c</w:t>
      </w:r>
      <w:r w:rsidR="00BC64CB" w:rsidRPr="00A07987">
        <w:rPr>
          <w:bCs w:val="0"/>
          <w:sz w:val="28"/>
          <w:szCs w:val="28"/>
          <w:lang w:val="nl-NL"/>
        </w:rPr>
        <w:t>ác đơn vị trường học thực hiện bám sát nội dung đã nêu.</w:t>
      </w:r>
    </w:p>
    <w:p w14:paraId="0297B8E0" w14:textId="4BEAB2A8" w:rsidR="007C27C0" w:rsidRPr="00A07987" w:rsidRDefault="00BA58A9" w:rsidP="00041689">
      <w:pPr>
        <w:spacing w:before="120" w:line="360" w:lineRule="exact"/>
        <w:ind w:firstLine="567"/>
        <w:jc w:val="both"/>
        <w:rPr>
          <w:b/>
          <w:sz w:val="28"/>
          <w:szCs w:val="28"/>
          <w:lang w:val="nl-NL"/>
        </w:rPr>
      </w:pPr>
      <w:r>
        <w:rPr>
          <w:b/>
          <w:sz w:val="28"/>
          <w:szCs w:val="28"/>
          <w:lang w:val="nl-NL"/>
        </w:rPr>
        <w:t>3</w:t>
      </w:r>
      <w:r w:rsidR="00A536A1" w:rsidRPr="00A07987">
        <w:rPr>
          <w:b/>
          <w:sz w:val="28"/>
          <w:szCs w:val="28"/>
          <w:lang w:val="nl-NL"/>
        </w:rPr>
        <w:t xml:space="preserve">. Tổ chức Hội thi </w:t>
      </w:r>
      <w:r w:rsidR="00CE700D" w:rsidRPr="00A07987">
        <w:rPr>
          <w:b/>
          <w:sz w:val="28"/>
          <w:szCs w:val="28"/>
          <w:lang w:val="nl-NL"/>
        </w:rPr>
        <w:t xml:space="preserve">Thiếu nhi </w:t>
      </w:r>
      <w:r w:rsidR="00A536A1" w:rsidRPr="00A07987">
        <w:rPr>
          <w:b/>
          <w:sz w:val="28"/>
          <w:szCs w:val="28"/>
          <w:lang w:val="nl-NL"/>
        </w:rPr>
        <w:t>Tuyên truyền giới thiệu sách</w:t>
      </w:r>
    </w:p>
    <w:p w14:paraId="60DF5309" w14:textId="46B27AA1" w:rsidR="003A563C" w:rsidRPr="00A07987" w:rsidRDefault="00DB288D" w:rsidP="00041689">
      <w:pPr>
        <w:spacing w:before="120" w:line="360" w:lineRule="exact"/>
        <w:ind w:firstLine="567"/>
        <w:jc w:val="both"/>
        <w:rPr>
          <w:b/>
          <w:sz w:val="28"/>
          <w:szCs w:val="28"/>
          <w:lang w:val="nl-NL"/>
        </w:rPr>
      </w:pPr>
      <w:r w:rsidRPr="00A07987">
        <w:rPr>
          <w:b/>
          <w:sz w:val="28"/>
          <w:szCs w:val="28"/>
          <w:lang w:val="nl-NL"/>
        </w:rPr>
        <w:t>a.</w:t>
      </w:r>
      <w:r w:rsidR="00EA659F" w:rsidRPr="00A07987">
        <w:rPr>
          <w:b/>
          <w:sz w:val="28"/>
          <w:szCs w:val="28"/>
          <w:lang w:val="nl-NL"/>
        </w:rPr>
        <w:t xml:space="preserve"> Thời gian:</w:t>
      </w:r>
    </w:p>
    <w:p w14:paraId="72817A53" w14:textId="2E570B94" w:rsidR="003A563C" w:rsidRPr="00A07987" w:rsidRDefault="0099329C" w:rsidP="00041689">
      <w:pPr>
        <w:spacing w:before="120" w:line="360" w:lineRule="exact"/>
        <w:ind w:firstLine="567"/>
        <w:jc w:val="both"/>
        <w:rPr>
          <w:sz w:val="28"/>
          <w:szCs w:val="28"/>
        </w:rPr>
      </w:pPr>
      <w:r w:rsidRPr="00A07987">
        <w:rPr>
          <w:b/>
          <w:sz w:val="28"/>
          <w:szCs w:val="28"/>
          <w:lang w:val="nl-NL"/>
        </w:rPr>
        <w:t>-</w:t>
      </w:r>
      <w:r w:rsidR="005C0AE5" w:rsidRPr="00A07987">
        <w:rPr>
          <w:sz w:val="28"/>
          <w:szCs w:val="28"/>
        </w:rPr>
        <w:t xml:space="preserve"> Cấp </w:t>
      </w:r>
      <w:r w:rsidR="00746082" w:rsidRPr="00A07987">
        <w:rPr>
          <w:sz w:val="28"/>
          <w:szCs w:val="28"/>
        </w:rPr>
        <w:t>huyện</w:t>
      </w:r>
      <w:r w:rsidR="005C0AE5" w:rsidRPr="00A07987">
        <w:rPr>
          <w:sz w:val="28"/>
          <w:szCs w:val="28"/>
        </w:rPr>
        <w:t xml:space="preserve">: </w:t>
      </w:r>
      <w:r w:rsidR="00414C63" w:rsidRPr="00A07987">
        <w:rPr>
          <w:sz w:val="28"/>
          <w:szCs w:val="28"/>
        </w:rPr>
        <w:t>Tổ chức vòng thi sơ khảo từ tháng 3 năm 2023 đến ngày 20</w:t>
      </w:r>
      <w:r w:rsidR="00014479">
        <w:rPr>
          <w:sz w:val="28"/>
          <w:szCs w:val="28"/>
        </w:rPr>
        <w:t xml:space="preserve"> tháng </w:t>
      </w:r>
      <w:r w:rsidR="00414C63" w:rsidRPr="00A07987">
        <w:rPr>
          <w:sz w:val="28"/>
          <w:szCs w:val="28"/>
        </w:rPr>
        <w:t>5</w:t>
      </w:r>
      <w:r w:rsidR="00014479">
        <w:rPr>
          <w:sz w:val="28"/>
          <w:szCs w:val="28"/>
        </w:rPr>
        <w:t xml:space="preserve"> năm </w:t>
      </w:r>
      <w:r w:rsidR="00414C63" w:rsidRPr="00A07987">
        <w:rPr>
          <w:sz w:val="28"/>
          <w:szCs w:val="28"/>
        </w:rPr>
        <w:t>2023. Trên cơ sở kết quả vòng thi sơ khảo, lựa chọn và thành lập đội tham gia Hội thi cấp tỉnh.</w:t>
      </w:r>
    </w:p>
    <w:p w14:paraId="6C3EBE3B" w14:textId="00BD46BF" w:rsidR="00EA659F" w:rsidRPr="00414C63" w:rsidRDefault="009514F1" w:rsidP="00041689">
      <w:pPr>
        <w:spacing w:before="120" w:line="360" w:lineRule="exact"/>
        <w:ind w:firstLine="567"/>
        <w:jc w:val="both"/>
        <w:rPr>
          <w:i/>
          <w:iCs w:val="0"/>
          <w:sz w:val="28"/>
          <w:szCs w:val="28"/>
          <w:lang w:val="nl-NL"/>
        </w:rPr>
      </w:pPr>
      <w:r w:rsidRPr="00A07987">
        <w:rPr>
          <w:sz w:val="28"/>
          <w:szCs w:val="28"/>
          <w:lang w:val="nl-NL"/>
        </w:rPr>
        <w:t xml:space="preserve"> </w:t>
      </w:r>
      <w:r w:rsidR="0099329C" w:rsidRPr="00A07987">
        <w:rPr>
          <w:sz w:val="28"/>
          <w:szCs w:val="28"/>
          <w:lang w:val="nl-NL"/>
        </w:rPr>
        <w:t xml:space="preserve">- </w:t>
      </w:r>
      <w:r w:rsidR="007B5542" w:rsidRPr="00A07987">
        <w:rPr>
          <w:sz w:val="28"/>
          <w:szCs w:val="28"/>
          <w:lang w:val="nl-NL"/>
        </w:rPr>
        <w:t>Tham gia c</w:t>
      </w:r>
      <w:r w:rsidR="003A563C" w:rsidRPr="00A07987">
        <w:rPr>
          <w:sz w:val="28"/>
          <w:szCs w:val="28"/>
          <w:lang w:val="nl-NL"/>
        </w:rPr>
        <w:t xml:space="preserve">ấp tỉnh: </w:t>
      </w:r>
      <w:r w:rsidR="00414C63" w:rsidRPr="00A07987">
        <w:rPr>
          <w:sz w:val="28"/>
          <w:szCs w:val="28"/>
          <w:lang w:val="nl-NL"/>
        </w:rPr>
        <w:t xml:space="preserve">Dự kiến tổ chức từ ngày </w:t>
      </w:r>
      <w:r w:rsidR="00414C63" w:rsidRPr="00414C63">
        <w:rPr>
          <w:sz w:val="28"/>
          <w:szCs w:val="28"/>
          <w:lang w:val="nl-NL"/>
        </w:rPr>
        <w:t>30</w:t>
      </w:r>
      <w:r w:rsidR="005D1CE3">
        <w:rPr>
          <w:sz w:val="28"/>
          <w:szCs w:val="28"/>
          <w:lang w:val="nl-NL"/>
        </w:rPr>
        <w:t xml:space="preserve"> đến ngày </w:t>
      </w:r>
      <w:r w:rsidR="00414C63" w:rsidRPr="00414C63">
        <w:rPr>
          <w:sz w:val="28"/>
          <w:szCs w:val="28"/>
          <w:lang w:val="nl-NL"/>
        </w:rPr>
        <w:t>31</w:t>
      </w:r>
      <w:r w:rsidR="005D1CE3">
        <w:rPr>
          <w:sz w:val="28"/>
          <w:szCs w:val="28"/>
          <w:lang w:val="nl-NL"/>
        </w:rPr>
        <w:t xml:space="preserve"> tháng </w:t>
      </w:r>
      <w:r w:rsidR="00414C63" w:rsidRPr="00414C63">
        <w:rPr>
          <w:sz w:val="28"/>
          <w:szCs w:val="28"/>
          <w:lang w:val="nl-NL"/>
        </w:rPr>
        <w:t>5</w:t>
      </w:r>
      <w:r w:rsidR="005D1CE3">
        <w:rPr>
          <w:sz w:val="28"/>
          <w:szCs w:val="28"/>
          <w:lang w:val="nl-NL"/>
        </w:rPr>
        <w:t xml:space="preserve"> năm </w:t>
      </w:r>
      <w:r w:rsidR="00414C63" w:rsidRPr="00414C63">
        <w:rPr>
          <w:sz w:val="28"/>
          <w:szCs w:val="28"/>
          <w:lang w:val="nl-NL"/>
        </w:rPr>
        <w:t>2023</w:t>
      </w:r>
      <w:r w:rsidR="00414C63">
        <w:rPr>
          <w:sz w:val="28"/>
          <w:szCs w:val="28"/>
          <w:lang w:val="nl-NL"/>
        </w:rPr>
        <w:t xml:space="preserve"> </w:t>
      </w:r>
      <w:r w:rsidR="00414C63" w:rsidRPr="00414C63">
        <w:rPr>
          <w:i/>
          <w:iCs w:val="0"/>
          <w:sz w:val="28"/>
          <w:szCs w:val="28"/>
          <w:lang w:val="nl-NL"/>
        </w:rPr>
        <w:t>(Theo thông báo của Sở Văn hóa, Thể thao và Du lịch tỉnh)</w:t>
      </w:r>
      <w:r w:rsidR="00215F18">
        <w:rPr>
          <w:i/>
          <w:iCs w:val="0"/>
          <w:sz w:val="28"/>
          <w:szCs w:val="28"/>
          <w:lang w:val="nl-NL"/>
        </w:rPr>
        <w:t>.</w:t>
      </w:r>
    </w:p>
    <w:p w14:paraId="3E14D5D8" w14:textId="70D6F7B6" w:rsidR="00EE22A4" w:rsidRDefault="00EA659F" w:rsidP="00041689">
      <w:pPr>
        <w:spacing w:before="120" w:line="360" w:lineRule="exact"/>
        <w:ind w:firstLine="567"/>
        <w:jc w:val="both"/>
        <w:rPr>
          <w:bCs w:val="0"/>
          <w:sz w:val="28"/>
          <w:szCs w:val="28"/>
          <w:lang w:val="nl-NL"/>
        </w:rPr>
      </w:pPr>
      <w:r>
        <w:rPr>
          <w:b/>
          <w:sz w:val="28"/>
          <w:szCs w:val="28"/>
          <w:lang w:val="nl-NL"/>
        </w:rPr>
        <w:tab/>
      </w:r>
      <w:r w:rsidR="00DB288D">
        <w:rPr>
          <w:b/>
          <w:sz w:val="28"/>
          <w:szCs w:val="28"/>
          <w:lang w:val="nl-NL"/>
        </w:rPr>
        <w:t>b</w:t>
      </w:r>
      <w:r w:rsidR="00C01CA8">
        <w:rPr>
          <w:b/>
          <w:sz w:val="28"/>
          <w:szCs w:val="28"/>
          <w:lang w:val="nl-NL"/>
        </w:rPr>
        <w:t xml:space="preserve">. Cơ quan </w:t>
      </w:r>
      <w:r w:rsidR="00231BD5">
        <w:rPr>
          <w:b/>
          <w:sz w:val="28"/>
          <w:szCs w:val="28"/>
          <w:lang w:val="nl-NL"/>
        </w:rPr>
        <w:t xml:space="preserve">chủ trì </w:t>
      </w:r>
      <w:r w:rsidR="00C01CA8">
        <w:rPr>
          <w:b/>
          <w:sz w:val="28"/>
          <w:szCs w:val="28"/>
          <w:lang w:val="nl-NL"/>
        </w:rPr>
        <w:t xml:space="preserve">thực hiện: </w:t>
      </w:r>
      <w:r w:rsidR="00C01CA8" w:rsidRPr="00F011D6">
        <w:rPr>
          <w:bCs w:val="0"/>
          <w:sz w:val="28"/>
          <w:szCs w:val="28"/>
          <w:lang w:val="nl-NL"/>
        </w:rPr>
        <w:t xml:space="preserve">Trung tâm </w:t>
      </w:r>
      <w:r w:rsidR="00450928" w:rsidRPr="00450928">
        <w:rPr>
          <w:bCs w:val="0"/>
          <w:sz w:val="28"/>
          <w:szCs w:val="28"/>
        </w:rPr>
        <w:t>Văn hóa - Thể thao - Du lịch và Truyền thông</w:t>
      </w:r>
      <w:r w:rsidR="006D0362">
        <w:rPr>
          <w:bCs w:val="0"/>
          <w:sz w:val="28"/>
          <w:szCs w:val="28"/>
          <w:lang w:val="nl-NL"/>
        </w:rPr>
        <w:t>.</w:t>
      </w:r>
    </w:p>
    <w:p w14:paraId="7C1A3D48" w14:textId="3AFC9FEA" w:rsidR="00F011D6" w:rsidRDefault="00F011D6" w:rsidP="00041689">
      <w:pPr>
        <w:spacing w:before="120" w:line="360" w:lineRule="exact"/>
        <w:ind w:firstLine="567"/>
        <w:jc w:val="both"/>
        <w:rPr>
          <w:bCs w:val="0"/>
          <w:sz w:val="28"/>
          <w:szCs w:val="28"/>
          <w:lang w:val="nl-NL"/>
        </w:rPr>
      </w:pPr>
      <w:r>
        <w:rPr>
          <w:bCs w:val="0"/>
          <w:sz w:val="28"/>
          <w:szCs w:val="28"/>
          <w:lang w:val="nl-NL"/>
        </w:rPr>
        <w:tab/>
      </w:r>
      <w:r w:rsidR="00DB288D">
        <w:rPr>
          <w:b/>
          <w:sz w:val="28"/>
          <w:szCs w:val="28"/>
          <w:lang w:val="nl-NL"/>
        </w:rPr>
        <w:t>c</w:t>
      </w:r>
      <w:r w:rsidRPr="00867288">
        <w:rPr>
          <w:b/>
          <w:sz w:val="28"/>
          <w:szCs w:val="28"/>
          <w:lang w:val="nl-NL"/>
        </w:rPr>
        <w:t>. Cơ quan phối hợp:</w:t>
      </w:r>
      <w:r>
        <w:rPr>
          <w:bCs w:val="0"/>
          <w:sz w:val="28"/>
          <w:szCs w:val="28"/>
          <w:lang w:val="nl-NL"/>
        </w:rPr>
        <w:t xml:space="preserve"> Phòng Văn hóa </w:t>
      </w:r>
      <w:r w:rsidR="006D0362">
        <w:rPr>
          <w:bCs w:val="0"/>
          <w:sz w:val="28"/>
          <w:szCs w:val="28"/>
          <w:lang w:val="nl-NL"/>
        </w:rPr>
        <w:t>và</w:t>
      </w:r>
      <w:r>
        <w:rPr>
          <w:bCs w:val="0"/>
          <w:sz w:val="28"/>
          <w:szCs w:val="28"/>
          <w:lang w:val="nl-NL"/>
        </w:rPr>
        <w:t xml:space="preserve"> Thông tin, Phòng Giáo dục </w:t>
      </w:r>
      <w:r w:rsidR="006D0362">
        <w:rPr>
          <w:bCs w:val="0"/>
          <w:sz w:val="28"/>
          <w:szCs w:val="28"/>
          <w:lang w:val="nl-NL"/>
        </w:rPr>
        <w:t>và</w:t>
      </w:r>
      <w:r>
        <w:rPr>
          <w:bCs w:val="0"/>
          <w:sz w:val="28"/>
          <w:szCs w:val="28"/>
          <w:lang w:val="nl-NL"/>
        </w:rPr>
        <w:t xml:space="preserve"> Đào tạo</w:t>
      </w:r>
      <w:r w:rsidR="00DB288D">
        <w:rPr>
          <w:bCs w:val="0"/>
          <w:sz w:val="28"/>
          <w:szCs w:val="28"/>
          <w:lang w:val="nl-NL"/>
        </w:rPr>
        <w:t>.</w:t>
      </w:r>
    </w:p>
    <w:p w14:paraId="543297D1" w14:textId="499283B4" w:rsidR="00632B1C" w:rsidRDefault="00BA58A9" w:rsidP="00041689">
      <w:pPr>
        <w:spacing w:before="120" w:line="360" w:lineRule="exact"/>
        <w:ind w:firstLine="567"/>
        <w:jc w:val="both"/>
        <w:rPr>
          <w:b/>
          <w:sz w:val="28"/>
          <w:szCs w:val="28"/>
          <w:lang w:val="nl-NL"/>
        </w:rPr>
      </w:pPr>
      <w:r>
        <w:rPr>
          <w:b/>
          <w:sz w:val="28"/>
          <w:szCs w:val="28"/>
          <w:lang w:val="nl-NL"/>
        </w:rPr>
        <w:t>4</w:t>
      </w:r>
      <w:r w:rsidR="00632B1C" w:rsidRPr="00EC528E">
        <w:rPr>
          <w:b/>
          <w:sz w:val="28"/>
          <w:szCs w:val="28"/>
          <w:lang w:val="nl-NL"/>
        </w:rPr>
        <w:t xml:space="preserve">. </w:t>
      </w:r>
      <w:r w:rsidR="00632B1C">
        <w:rPr>
          <w:b/>
          <w:sz w:val="28"/>
          <w:szCs w:val="28"/>
          <w:lang w:val="nl-NL"/>
        </w:rPr>
        <w:t>Tham gia</w:t>
      </w:r>
      <w:r w:rsidR="00632B1C" w:rsidRPr="00EC528E">
        <w:rPr>
          <w:b/>
          <w:sz w:val="28"/>
          <w:szCs w:val="28"/>
          <w:lang w:val="nl-NL"/>
        </w:rPr>
        <w:t xml:space="preserve"> </w:t>
      </w:r>
      <w:r w:rsidR="00632B1C" w:rsidRPr="00EE22A4">
        <w:rPr>
          <w:b/>
          <w:sz w:val="28"/>
          <w:szCs w:val="28"/>
          <w:lang w:val="nl-NL"/>
        </w:rPr>
        <w:t>cuộc thi Đại sứ Văn hoá đọc</w:t>
      </w:r>
    </w:p>
    <w:p w14:paraId="33F70305" w14:textId="77777777" w:rsidR="00632B1C" w:rsidRPr="002A6BB4" w:rsidRDefault="00632B1C" w:rsidP="00041689">
      <w:pPr>
        <w:shd w:val="clear" w:color="auto" w:fill="FFFFFF"/>
        <w:spacing w:before="120" w:line="360" w:lineRule="exact"/>
        <w:ind w:firstLine="567"/>
        <w:jc w:val="both"/>
        <w:rPr>
          <w:color w:val="000000"/>
          <w:sz w:val="28"/>
          <w:szCs w:val="28"/>
        </w:rPr>
      </w:pPr>
      <w:r w:rsidRPr="00031772">
        <w:rPr>
          <w:color w:val="000000"/>
          <w:sz w:val="28"/>
          <w:szCs w:val="28"/>
        </w:rPr>
        <w:t xml:space="preserve">- </w:t>
      </w:r>
      <w:r>
        <w:rPr>
          <w:color w:val="000000"/>
          <w:sz w:val="28"/>
          <w:szCs w:val="28"/>
        </w:rPr>
        <w:t>V</w:t>
      </w:r>
      <w:r w:rsidRPr="002A6BB4">
        <w:rPr>
          <w:color w:val="000000"/>
          <w:sz w:val="28"/>
          <w:szCs w:val="28"/>
        </w:rPr>
        <w:t>òng Sơ khảo</w:t>
      </w:r>
      <w:r>
        <w:rPr>
          <w:color w:val="000000"/>
          <w:sz w:val="28"/>
          <w:szCs w:val="28"/>
        </w:rPr>
        <w:t xml:space="preserve"> (thời gian triển khai và nhận bài dự thi)</w:t>
      </w:r>
      <w:r w:rsidRPr="002A6BB4">
        <w:rPr>
          <w:color w:val="000000"/>
          <w:sz w:val="28"/>
          <w:szCs w:val="28"/>
        </w:rPr>
        <w:t>: Quý I - II năm 2023.</w:t>
      </w:r>
    </w:p>
    <w:p w14:paraId="263BA558" w14:textId="77777777" w:rsidR="00632B1C" w:rsidRDefault="00632B1C" w:rsidP="00041689">
      <w:pPr>
        <w:shd w:val="clear" w:color="auto" w:fill="FFFFFF"/>
        <w:spacing w:before="120" w:line="360" w:lineRule="exact"/>
        <w:ind w:firstLine="567"/>
        <w:jc w:val="both"/>
        <w:rPr>
          <w:color w:val="000000"/>
          <w:sz w:val="28"/>
          <w:szCs w:val="28"/>
        </w:rPr>
      </w:pPr>
      <w:r w:rsidRPr="002A6BB4">
        <w:rPr>
          <w:color w:val="000000"/>
          <w:sz w:val="28"/>
          <w:szCs w:val="28"/>
        </w:rPr>
        <w:t xml:space="preserve">- </w:t>
      </w:r>
      <w:r>
        <w:rPr>
          <w:color w:val="000000"/>
          <w:sz w:val="28"/>
          <w:szCs w:val="28"/>
        </w:rPr>
        <w:t>Thời gian chấm và chọn bài tham gia</w:t>
      </w:r>
      <w:r w:rsidRPr="002A6BB4">
        <w:rPr>
          <w:color w:val="000000"/>
          <w:sz w:val="28"/>
          <w:szCs w:val="28"/>
        </w:rPr>
        <w:t xml:space="preserve"> vòng Chung kết tại Hà Nội: Quý </w:t>
      </w:r>
      <w:r>
        <w:rPr>
          <w:color w:val="000000"/>
          <w:sz w:val="28"/>
          <w:szCs w:val="28"/>
        </w:rPr>
        <w:t xml:space="preserve">III - </w:t>
      </w:r>
      <w:r w:rsidRPr="002A6BB4">
        <w:rPr>
          <w:color w:val="000000"/>
          <w:sz w:val="28"/>
          <w:szCs w:val="28"/>
        </w:rPr>
        <w:t>IV năm 2023.</w:t>
      </w:r>
    </w:p>
    <w:p w14:paraId="5942E23B" w14:textId="77777777" w:rsidR="00632B1C" w:rsidRPr="007B7A44" w:rsidRDefault="00632B1C" w:rsidP="00041689">
      <w:pPr>
        <w:spacing w:before="120" w:line="360" w:lineRule="exact"/>
        <w:ind w:firstLine="567"/>
        <w:jc w:val="center"/>
        <w:rPr>
          <w:bCs w:val="0"/>
          <w:i/>
          <w:iCs w:val="0"/>
          <w:sz w:val="28"/>
          <w:szCs w:val="28"/>
          <w:lang w:val="nl-NL"/>
        </w:rPr>
      </w:pPr>
      <w:r w:rsidRPr="007B7A44">
        <w:rPr>
          <w:bCs w:val="0"/>
          <w:i/>
          <w:iCs w:val="0"/>
          <w:sz w:val="28"/>
          <w:szCs w:val="28"/>
          <w:lang w:val="nl-NL"/>
        </w:rPr>
        <w:t>(Sau khi có kế hoạch tổ chức của Sở Văn hóa, Thể thao và Du lịch tỉnh)</w:t>
      </w:r>
    </w:p>
    <w:p w14:paraId="7532C682" w14:textId="0E4023DE" w:rsidR="00746082" w:rsidRPr="00ED215D" w:rsidRDefault="00BA58A9" w:rsidP="00041689">
      <w:pPr>
        <w:spacing w:before="120" w:line="360" w:lineRule="exact"/>
        <w:ind w:firstLine="567"/>
        <w:jc w:val="both"/>
        <w:rPr>
          <w:b/>
          <w:sz w:val="28"/>
          <w:szCs w:val="28"/>
          <w:lang w:val="nl-NL"/>
        </w:rPr>
      </w:pPr>
      <w:r w:rsidRPr="00ED215D">
        <w:rPr>
          <w:b/>
          <w:sz w:val="28"/>
          <w:szCs w:val="28"/>
          <w:lang w:val="nl-NL"/>
        </w:rPr>
        <w:t>5</w:t>
      </w:r>
      <w:r w:rsidR="00746082" w:rsidRPr="00ED215D">
        <w:rPr>
          <w:b/>
          <w:sz w:val="28"/>
          <w:szCs w:val="28"/>
          <w:lang w:val="nl-NL"/>
        </w:rPr>
        <w:t xml:space="preserve">. Tuyên truyền cổ động trực quan </w:t>
      </w:r>
    </w:p>
    <w:p w14:paraId="37F6647C" w14:textId="32DCB8D0" w:rsidR="00746082" w:rsidRPr="00ED215D" w:rsidRDefault="000A247D" w:rsidP="00041689">
      <w:pPr>
        <w:spacing w:before="120" w:line="360" w:lineRule="exact"/>
        <w:ind w:firstLine="567"/>
        <w:jc w:val="both"/>
        <w:rPr>
          <w:bCs w:val="0"/>
          <w:sz w:val="28"/>
          <w:szCs w:val="28"/>
          <w:lang w:val="nl-NL"/>
        </w:rPr>
      </w:pPr>
      <w:r w:rsidRPr="00ED215D">
        <w:rPr>
          <w:b/>
          <w:sz w:val="28"/>
          <w:szCs w:val="28"/>
          <w:lang w:val="nl-NL"/>
        </w:rPr>
        <w:t>a</w:t>
      </w:r>
      <w:r w:rsidR="00392737" w:rsidRPr="00ED215D">
        <w:rPr>
          <w:b/>
          <w:sz w:val="28"/>
          <w:szCs w:val="28"/>
          <w:lang w:val="nl-NL"/>
        </w:rPr>
        <w:t>.</w:t>
      </w:r>
      <w:r w:rsidR="00746082" w:rsidRPr="00ED215D">
        <w:rPr>
          <w:b/>
          <w:sz w:val="28"/>
          <w:szCs w:val="28"/>
          <w:lang w:val="nl-NL"/>
        </w:rPr>
        <w:t xml:space="preserve"> Cơ quan chủ trì: </w:t>
      </w:r>
      <w:r w:rsidR="00746082" w:rsidRPr="00ED215D">
        <w:rPr>
          <w:bCs w:val="0"/>
          <w:sz w:val="28"/>
          <w:szCs w:val="28"/>
          <w:lang w:val="nl-NL"/>
        </w:rPr>
        <w:t xml:space="preserve">Trung tâm </w:t>
      </w:r>
      <w:r w:rsidR="00450928" w:rsidRPr="00450928">
        <w:rPr>
          <w:bCs w:val="0"/>
          <w:sz w:val="28"/>
          <w:szCs w:val="28"/>
        </w:rPr>
        <w:t>Văn hóa - Thể thao - Du lịch và Truyền thông</w:t>
      </w:r>
      <w:r w:rsidR="00746082" w:rsidRPr="00ED215D">
        <w:rPr>
          <w:bCs w:val="0"/>
          <w:sz w:val="28"/>
          <w:szCs w:val="28"/>
          <w:lang w:val="nl-NL"/>
        </w:rPr>
        <w:t>.</w:t>
      </w:r>
    </w:p>
    <w:p w14:paraId="0279BB3F" w14:textId="084FCF10" w:rsidR="00746082" w:rsidRPr="00ED215D" w:rsidRDefault="000A247D" w:rsidP="00041689">
      <w:pPr>
        <w:spacing w:before="120" w:line="360" w:lineRule="exact"/>
        <w:ind w:firstLine="567"/>
        <w:jc w:val="both"/>
        <w:rPr>
          <w:b/>
          <w:sz w:val="28"/>
          <w:szCs w:val="28"/>
          <w:lang w:val="nl-NL"/>
        </w:rPr>
      </w:pPr>
      <w:r w:rsidRPr="00ED215D">
        <w:rPr>
          <w:b/>
          <w:sz w:val="28"/>
          <w:szCs w:val="28"/>
          <w:lang w:val="nl-NL"/>
        </w:rPr>
        <w:lastRenderedPageBreak/>
        <w:t>b</w:t>
      </w:r>
      <w:r w:rsidR="00F3564C" w:rsidRPr="00ED215D">
        <w:rPr>
          <w:b/>
          <w:sz w:val="28"/>
          <w:szCs w:val="28"/>
          <w:lang w:val="nl-NL"/>
        </w:rPr>
        <w:t>.</w:t>
      </w:r>
      <w:r w:rsidR="00746082" w:rsidRPr="00ED215D">
        <w:rPr>
          <w:b/>
          <w:sz w:val="28"/>
          <w:szCs w:val="28"/>
          <w:lang w:val="nl-NL"/>
        </w:rPr>
        <w:t xml:space="preserve"> Cơ quan phối hợp: </w:t>
      </w:r>
      <w:r w:rsidR="00746082" w:rsidRPr="00ED215D">
        <w:rPr>
          <w:bCs w:val="0"/>
          <w:sz w:val="28"/>
          <w:szCs w:val="28"/>
          <w:lang w:val="nl-NL"/>
        </w:rPr>
        <w:t xml:space="preserve">Phòng Văn hóa </w:t>
      </w:r>
      <w:r w:rsidR="006D0362">
        <w:rPr>
          <w:bCs w:val="0"/>
          <w:sz w:val="28"/>
          <w:szCs w:val="28"/>
          <w:lang w:val="nl-NL"/>
        </w:rPr>
        <w:t>và</w:t>
      </w:r>
      <w:r w:rsidR="00746082" w:rsidRPr="00ED215D">
        <w:rPr>
          <w:bCs w:val="0"/>
          <w:sz w:val="28"/>
          <w:szCs w:val="28"/>
          <w:lang w:val="nl-NL"/>
        </w:rPr>
        <w:t xml:space="preserve"> Thông tin, Phòng Giáo dục và Đào tạo, UBND các xã, thị trấn và các trường học.</w:t>
      </w:r>
    </w:p>
    <w:p w14:paraId="13111D55" w14:textId="668244A8" w:rsidR="00746082" w:rsidRPr="00ED215D" w:rsidRDefault="000A247D" w:rsidP="00041689">
      <w:pPr>
        <w:spacing w:before="120" w:line="360" w:lineRule="exact"/>
        <w:ind w:firstLine="567"/>
        <w:jc w:val="both"/>
        <w:rPr>
          <w:b/>
          <w:sz w:val="28"/>
          <w:szCs w:val="28"/>
          <w:lang w:val="nl-NL"/>
        </w:rPr>
      </w:pPr>
      <w:r w:rsidRPr="00ED215D">
        <w:rPr>
          <w:b/>
          <w:sz w:val="28"/>
          <w:szCs w:val="28"/>
          <w:lang w:val="nl-NL"/>
        </w:rPr>
        <w:t>c</w:t>
      </w:r>
      <w:r w:rsidR="00AE3CAD" w:rsidRPr="00ED215D">
        <w:rPr>
          <w:b/>
          <w:sz w:val="28"/>
          <w:szCs w:val="28"/>
          <w:lang w:val="nl-NL"/>
        </w:rPr>
        <w:t>.</w:t>
      </w:r>
      <w:r w:rsidR="00746082" w:rsidRPr="00ED215D">
        <w:rPr>
          <w:b/>
          <w:sz w:val="28"/>
          <w:szCs w:val="28"/>
          <w:lang w:val="nl-NL"/>
        </w:rPr>
        <w:t xml:space="preserve"> Hình thức: </w:t>
      </w:r>
      <w:r w:rsidR="00746082" w:rsidRPr="00ED215D">
        <w:rPr>
          <w:bCs w:val="0"/>
          <w:sz w:val="28"/>
          <w:szCs w:val="28"/>
          <w:lang w:val="nl-NL"/>
        </w:rPr>
        <w:t>Băng rôn, phướn tuyên truyền về</w:t>
      </w:r>
      <w:r w:rsidR="00746082" w:rsidRPr="00ED215D">
        <w:rPr>
          <w:sz w:val="28"/>
          <w:szCs w:val="28"/>
          <w:lang w:val="nb-NO"/>
        </w:rPr>
        <w:t xml:space="preserve"> các hoạt động phát triển Văn hoá đọc,</w:t>
      </w:r>
      <w:r w:rsidR="00746082" w:rsidRPr="00ED215D">
        <w:rPr>
          <w:bCs w:val="0"/>
          <w:sz w:val="28"/>
          <w:szCs w:val="28"/>
          <w:lang w:val="nl-NL"/>
        </w:rPr>
        <w:t xml:space="preserve"> Ngày Sách và Văn hóa đọc Việt Nam năm 2023.</w:t>
      </w:r>
    </w:p>
    <w:p w14:paraId="129EF743" w14:textId="73FDA5C6" w:rsidR="00746082" w:rsidRPr="00ED215D" w:rsidRDefault="000A247D" w:rsidP="00041689">
      <w:pPr>
        <w:spacing w:before="120" w:line="360" w:lineRule="exact"/>
        <w:ind w:firstLine="567"/>
        <w:jc w:val="both"/>
        <w:rPr>
          <w:b/>
          <w:sz w:val="28"/>
          <w:szCs w:val="28"/>
          <w:lang w:val="nl-NL"/>
        </w:rPr>
      </w:pPr>
      <w:r w:rsidRPr="00ED215D">
        <w:rPr>
          <w:b/>
          <w:sz w:val="28"/>
          <w:szCs w:val="28"/>
          <w:lang w:val="nl-NL"/>
        </w:rPr>
        <w:t>d</w:t>
      </w:r>
      <w:r w:rsidR="001514D7" w:rsidRPr="00ED215D">
        <w:rPr>
          <w:b/>
          <w:sz w:val="28"/>
          <w:szCs w:val="28"/>
          <w:lang w:val="nl-NL"/>
        </w:rPr>
        <w:t>.</w:t>
      </w:r>
      <w:r w:rsidR="00746082" w:rsidRPr="00ED215D">
        <w:rPr>
          <w:b/>
          <w:sz w:val="28"/>
          <w:szCs w:val="28"/>
          <w:lang w:val="nl-NL"/>
        </w:rPr>
        <w:t xml:space="preserve"> Thời gian: </w:t>
      </w:r>
      <w:r w:rsidR="00746082" w:rsidRPr="00ED215D">
        <w:rPr>
          <w:bCs w:val="0"/>
          <w:sz w:val="28"/>
          <w:szCs w:val="28"/>
          <w:lang w:val="nl-NL"/>
        </w:rPr>
        <w:t>Từ tháng 3 đến hết tháng 4</w:t>
      </w:r>
      <w:r w:rsidR="00246E01">
        <w:rPr>
          <w:bCs w:val="0"/>
          <w:sz w:val="28"/>
          <w:szCs w:val="28"/>
          <w:lang w:val="nl-NL"/>
        </w:rPr>
        <w:t xml:space="preserve"> năm 2023.</w:t>
      </w:r>
    </w:p>
    <w:p w14:paraId="7780845A" w14:textId="64CD91AB" w:rsidR="00746082" w:rsidRPr="00ED215D" w:rsidRDefault="000A247D" w:rsidP="00041689">
      <w:pPr>
        <w:spacing w:before="120" w:line="360" w:lineRule="exact"/>
        <w:ind w:firstLine="567"/>
        <w:jc w:val="both"/>
        <w:rPr>
          <w:bCs w:val="0"/>
          <w:sz w:val="28"/>
          <w:szCs w:val="28"/>
          <w:lang w:val="nl-NL"/>
        </w:rPr>
      </w:pPr>
      <w:r w:rsidRPr="00ED215D">
        <w:rPr>
          <w:b/>
          <w:sz w:val="28"/>
          <w:szCs w:val="28"/>
          <w:lang w:val="nl-NL"/>
        </w:rPr>
        <w:t>e</w:t>
      </w:r>
      <w:r w:rsidR="003B76E8" w:rsidRPr="00ED215D">
        <w:rPr>
          <w:b/>
          <w:sz w:val="28"/>
          <w:szCs w:val="28"/>
          <w:lang w:val="nl-NL"/>
        </w:rPr>
        <w:t>.</w:t>
      </w:r>
      <w:r w:rsidR="00746082" w:rsidRPr="00ED215D">
        <w:rPr>
          <w:b/>
          <w:sz w:val="28"/>
          <w:szCs w:val="28"/>
          <w:lang w:val="nl-NL"/>
        </w:rPr>
        <w:t xml:space="preserve"> Địa điểm: </w:t>
      </w:r>
      <w:r w:rsidR="00746082" w:rsidRPr="00ED215D">
        <w:rPr>
          <w:bCs w:val="0"/>
          <w:sz w:val="28"/>
          <w:szCs w:val="28"/>
          <w:lang w:val="nl-NL"/>
        </w:rPr>
        <w:t>Trên các tuyến đường và tại các trường học trên địa bàn huyện.</w:t>
      </w:r>
    </w:p>
    <w:p w14:paraId="186267AF" w14:textId="02B9A2E7" w:rsidR="00746082" w:rsidRPr="00ED215D" w:rsidRDefault="005D4A21" w:rsidP="00041689">
      <w:pPr>
        <w:spacing w:before="120" w:line="360" w:lineRule="exact"/>
        <w:ind w:firstLine="567"/>
        <w:jc w:val="both"/>
        <w:rPr>
          <w:b/>
          <w:sz w:val="28"/>
          <w:szCs w:val="28"/>
          <w:lang w:val="nl-NL"/>
        </w:rPr>
      </w:pPr>
      <w:r w:rsidRPr="00ED215D">
        <w:rPr>
          <w:b/>
          <w:sz w:val="28"/>
          <w:szCs w:val="28"/>
          <w:lang w:val="nl-NL"/>
        </w:rPr>
        <w:t>6</w:t>
      </w:r>
      <w:r w:rsidR="00746082" w:rsidRPr="00ED215D">
        <w:rPr>
          <w:b/>
          <w:sz w:val="28"/>
          <w:szCs w:val="28"/>
          <w:lang w:val="nl-NL"/>
        </w:rPr>
        <w:t xml:space="preserve">. Hoạt động thông tin, tuyên truyền </w:t>
      </w:r>
    </w:p>
    <w:p w14:paraId="12306923" w14:textId="227A625A" w:rsidR="00746082" w:rsidRPr="00ED215D" w:rsidRDefault="00746082" w:rsidP="00DD60D2">
      <w:pPr>
        <w:spacing w:before="120" w:line="360" w:lineRule="exact"/>
        <w:ind w:firstLine="567"/>
        <w:jc w:val="both"/>
        <w:rPr>
          <w:bCs w:val="0"/>
          <w:sz w:val="28"/>
          <w:szCs w:val="28"/>
          <w:lang w:val="nl-NL"/>
        </w:rPr>
      </w:pPr>
      <w:r w:rsidRPr="00ED215D">
        <w:rPr>
          <w:bCs w:val="0"/>
          <w:sz w:val="28"/>
          <w:szCs w:val="28"/>
          <w:lang w:val="nl-NL"/>
        </w:rPr>
        <w:t xml:space="preserve">- Trung tâm </w:t>
      </w:r>
      <w:r w:rsidR="00450928" w:rsidRPr="00450928">
        <w:rPr>
          <w:bCs w:val="0"/>
          <w:sz w:val="28"/>
          <w:szCs w:val="28"/>
        </w:rPr>
        <w:t>Văn hóa - Thể thao - Du lịch và Truyền thông</w:t>
      </w:r>
      <w:r w:rsidRPr="00ED215D">
        <w:rPr>
          <w:bCs w:val="0"/>
          <w:sz w:val="28"/>
          <w:szCs w:val="28"/>
          <w:lang w:val="nl-NL"/>
        </w:rPr>
        <w:t xml:space="preserve">; Phòng Giáo dục </w:t>
      </w:r>
      <w:r w:rsidR="00215F18">
        <w:rPr>
          <w:bCs w:val="0"/>
          <w:sz w:val="28"/>
          <w:szCs w:val="28"/>
          <w:lang w:val="nl-NL"/>
        </w:rPr>
        <w:t>và Đào tạo</w:t>
      </w:r>
      <w:r w:rsidRPr="00ED215D">
        <w:rPr>
          <w:bCs w:val="0"/>
          <w:sz w:val="28"/>
          <w:szCs w:val="28"/>
          <w:lang w:val="nl-NL"/>
        </w:rPr>
        <w:t>, Trang Thông tin điện tử huyện: Đẩy mạnh việc tuyên truyền, quảng bá về</w:t>
      </w:r>
      <w:r w:rsidRPr="00ED215D">
        <w:rPr>
          <w:sz w:val="28"/>
          <w:szCs w:val="28"/>
          <w:lang w:val="nb-NO"/>
        </w:rPr>
        <w:t xml:space="preserve"> các hoạt động phát triển Văn hoá đọc,</w:t>
      </w:r>
      <w:r w:rsidRPr="00ED215D">
        <w:rPr>
          <w:bCs w:val="0"/>
          <w:sz w:val="28"/>
          <w:szCs w:val="28"/>
          <w:lang w:val="nl-NL"/>
        </w:rPr>
        <w:t xml:space="preserve"> Ngày Sách và văn hóa đọc Việt Nam, xây dựng văn hóa đọc trong cộng đồng thông qua xây dựng các tin bài, phóng sự, chuyên mục, chuyên đề trên báo chí, trang mạng xã hội.</w:t>
      </w:r>
    </w:p>
    <w:p w14:paraId="663E1EE8" w14:textId="77777777" w:rsidR="00746082" w:rsidRPr="00ED215D" w:rsidRDefault="00746082" w:rsidP="00DD60D2">
      <w:pPr>
        <w:spacing w:before="120" w:line="360" w:lineRule="exact"/>
        <w:ind w:firstLine="567"/>
        <w:jc w:val="both"/>
        <w:rPr>
          <w:bCs w:val="0"/>
          <w:sz w:val="28"/>
          <w:szCs w:val="28"/>
          <w:lang w:val="nl-NL"/>
        </w:rPr>
      </w:pPr>
      <w:r w:rsidRPr="00ED215D">
        <w:rPr>
          <w:bCs w:val="0"/>
          <w:sz w:val="28"/>
          <w:szCs w:val="28"/>
          <w:lang w:val="nl-NL"/>
        </w:rPr>
        <w:t xml:space="preserve">- Tuyên truyền, phát động Ngày Sách và Văn hóa đọc Việt Nam thông qua hệ thống thông tin đại chúng, tuyên truyền cổ động trực quan, truyền thanh cơ sở, các trang thông tin điện tử, tài liệu không kinh doanh. </w:t>
      </w:r>
    </w:p>
    <w:p w14:paraId="78349726" w14:textId="4C1BE3DF" w:rsidR="00746082" w:rsidRPr="00ED215D" w:rsidRDefault="00746082" w:rsidP="00DD60D2">
      <w:pPr>
        <w:spacing w:before="120" w:line="360" w:lineRule="exact"/>
        <w:ind w:firstLine="567"/>
        <w:jc w:val="both"/>
        <w:rPr>
          <w:bCs w:val="0"/>
          <w:sz w:val="28"/>
          <w:szCs w:val="28"/>
          <w:lang w:val="nl-NL"/>
        </w:rPr>
      </w:pPr>
      <w:r w:rsidRPr="00ED215D">
        <w:rPr>
          <w:bCs w:val="0"/>
          <w:sz w:val="28"/>
          <w:szCs w:val="28"/>
          <w:lang w:val="nl-NL"/>
        </w:rPr>
        <w:t>- Xây dựng các chương trình giới thiệu, giao lưu và tuyên dương các cá nhân điển hình tham gia sưu tầm, xuất bản, in, phát hành, lưu giữ và quảng bá sách.</w:t>
      </w:r>
      <w:r w:rsidR="00DD60D2">
        <w:rPr>
          <w:bCs w:val="0"/>
          <w:sz w:val="28"/>
          <w:szCs w:val="28"/>
          <w:lang w:val="nl-NL"/>
        </w:rPr>
        <w:t xml:space="preserve"> </w:t>
      </w:r>
    </w:p>
    <w:p w14:paraId="4B4228EE" w14:textId="77777777" w:rsidR="00CE65D7" w:rsidRPr="00ED215D" w:rsidRDefault="000B2C17" w:rsidP="00041689">
      <w:pPr>
        <w:spacing w:before="120" w:line="360" w:lineRule="exact"/>
        <w:ind w:firstLine="567"/>
        <w:jc w:val="both"/>
        <w:rPr>
          <w:b/>
          <w:sz w:val="28"/>
          <w:szCs w:val="28"/>
          <w:lang w:val="nl-NL"/>
        </w:rPr>
      </w:pPr>
      <w:r w:rsidRPr="00ED215D">
        <w:rPr>
          <w:b/>
          <w:sz w:val="28"/>
          <w:szCs w:val="28"/>
          <w:lang w:val="nl-NL"/>
        </w:rPr>
        <w:t xml:space="preserve">III. </w:t>
      </w:r>
      <w:r w:rsidR="00CE65D7" w:rsidRPr="00ED215D">
        <w:rPr>
          <w:b/>
          <w:sz w:val="28"/>
          <w:szCs w:val="28"/>
          <w:lang w:val="nb-NO"/>
        </w:rPr>
        <w:t>KINH PHÍ THỰC HIỆN</w:t>
      </w:r>
    </w:p>
    <w:p w14:paraId="73058627" w14:textId="755D6768" w:rsidR="00C90C2E" w:rsidRDefault="00C90C2E" w:rsidP="00041689">
      <w:pPr>
        <w:spacing w:before="120" w:line="360" w:lineRule="exact"/>
        <w:ind w:firstLine="567"/>
        <w:jc w:val="both"/>
        <w:rPr>
          <w:sz w:val="28"/>
          <w:szCs w:val="28"/>
          <w:lang w:val="nb-NO"/>
        </w:rPr>
      </w:pPr>
      <w:r w:rsidRPr="00C90C2E">
        <w:rPr>
          <w:sz w:val="28"/>
          <w:szCs w:val="28"/>
          <w:lang w:val="nb-NO"/>
        </w:rPr>
        <w:t xml:space="preserve">Các cơ quan, đơn vị, UBND các xã, thị trấn, các đơn vị trường học trong phạm vi dự toán được giao trong năm chủ động cân đối bố trí kinh phí, kết hợp huy động các nguồn xã hội hóa, nguồn hợp pháp khác triển khai thực hiện </w:t>
      </w:r>
      <w:r w:rsidR="009D7E63" w:rsidRPr="009D7E63">
        <w:rPr>
          <w:sz w:val="28"/>
          <w:szCs w:val="28"/>
          <w:lang w:val="nb-NO"/>
        </w:rPr>
        <w:t>các hoạt động phát triển Văn hoá đọc, các hoạt động hưởng ứng Ngày Sách và Văn hóa đọc Việt Nam</w:t>
      </w:r>
      <w:r w:rsidRPr="00C90C2E">
        <w:rPr>
          <w:sz w:val="28"/>
          <w:szCs w:val="28"/>
          <w:lang w:val="nb-NO"/>
        </w:rPr>
        <w:t xml:space="preserve"> bảo đảm thiết thực, tiết kiệm và hiệu quả.</w:t>
      </w:r>
    </w:p>
    <w:p w14:paraId="78135BBD" w14:textId="3052C969" w:rsidR="00031772" w:rsidRDefault="00D20D05" w:rsidP="00041689">
      <w:pPr>
        <w:spacing w:before="120" w:line="360" w:lineRule="exact"/>
        <w:ind w:firstLine="567"/>
        <w:jc w:val="both"/>
        <w:rPr>
          <w:b/>
          <w:sz w:val="28"/>
          <w:szCs w:val="28"/>
          <w:lang w:val="nl-NL"/>
        </w:rPr>
      </w:pPr>
      <w:r>
        <w:rPr>
          <w:b/>
          <w:sz w:val="28"/>
          <w:szCs w:val="28"/>
          <w:lang w:val="nl-NL"/>
        </w:rPr>
        <w:t xml:space="preserve">IV. </w:t>
      </w:r>
      <w:r w:rsidR="000B2C17" w:rsidRPr="000B2C17">
        <w:rPr>
          <w:b/>
          <w:sz w:val="28"/>
          <w:szCs w:val="28"/>
          <w:lang w:val="nl-NL"/>
        </w:rPr>
        <w:t>TỔ CHỨC THỰC HIỆN</w:t>
      </w:r>
    </w:p>
    <w:p w14:paraId="44915C3A" w14:textId="11EBB75E" w:rsidR="009B0E29" w:rsidRPr="00B62196" w:rsidRDefault="009B0E29" w:rsidP="00041689">
      <w:pPr>
        <w:spacing w:before="120" w:line="360" w:lineRule="exact"/>
        <w:ind w:firstLine="567"/>
        <w:jc w:val="both"/>
        <w:rPr>
          <w:b/>
          <w:color w:val="000000"/>
          <w:sz w:val="28"/>
          <w:szCs w:val="28"/>
          <w:lang w:val="nl-NL"/>
        </w:rPr>
      </w:pPr>
      <w:r w:rsidRPr="00B62196">
        <w:rPr>
          <w:b/>
          <w:color w:val="000000"/>
          <w:sz w:val="28"/>
          <w:szCs w:val="28"/>
          <w:lang w:val="nl-NL"/>
        </w:rPr>
        <w:t xml:space="preserve">1. Phòng </w:t>
      </w:r>
      <w:r>
        <w:rPr>
          <w:b/>
          <w:color w:val="000000"/>
          <w:sz w:val="28"/>
          <w:szCs w:val="28"/>
          <w:lang w:val="nl-NL"/>
        </w:rPr>
        <w:t xml:space="preserve">Văn hóa </w:t>
      </w:r>
      <w:r w:rsidR="006D0362">
        <w:rPr>
          <w:b/>
          <w:color w:val="000000"/>
          <w:sz w:val="28"/>
          <w:szCs w:val="28"/>
          <w:lang w:val="nl-NL"/>
        </w:rPr>
        <w:t>và</w:t>
      </w:r>
      <w:r>
        <w:rPr>
          <w:b/>
          <w:color w:val="000000"/>
          <w:sz w:val="28"/>
          <w:szCs w:val="28"/>
          <w:lang w:val="nl-NL"/>
        </w:rPr>
        <w:t xml:space="preserve"> Thông tin</w:t>
      </w:r>
    </w:p>
    <w:p w14:paraId="4AF855C9" w14:textId="77777777" w:rsidR="003E51FB" w:rsidRDefault="009B0E29" w:rsidP="00041689">
      <w:pPr>
        <w:spacing w:before="120" w:line="360" w:lineRule="exact"/>
        <w:ind w:firstLine="567"/>
        <w:jc w:val="both"/>
        <w:rPr>
          <w:color w:val="000000"/>
          <w:sz w:val="28"/>
          <w:szCs w:val="28"/>
          <w:lang w:val="nl-NL"/>
        </w:rPr>
      </w:pPr>
      <w:r w:rsidRPr="00B62196">
        <w:rPr>
          <w:rFonts w:eastAsia="Calibri"/>
          <w:sz w:val="28"/>
          <w:szCs w:val="28"/>
          <w:lang w:val="nl-NL"/>
        </w:rPr>
        <w:t xml:space="preserve">- </w:t>
      </w:r>
      <w:r w:rsidRPr="00B62196">
        <w:rPr>
          <w:color w:val="000000"/>
          <w:sz w:val="28"/>
          <w:szCs w:val="28"/>
          <w:lang w:val="nl-NL"/>
        </w:rPr>
        <w:t xml:space="preserve">Hướng dẫn các cơ quan, đơn vị thực hiện </w:t>
      </w:r>
      <w:r w:rsidR="009278CF" w:rsidRPr="009278CF">
        <w:rPr>
          <w:color w:val="000000"/>
          <w:sz w:val="28"/>
          <w:szCs w:val="28"/>
          <w:lang w:val="nl-NL"/>
        </w:rPr>
        <w:t>tuyên truyền, quảng bá về các hoạt động phát triển Văn hoá đọc, Ngày Sách và văn hóa đọc Việt Nam, xây dựng văn hóa đọc trong cộng đồng</w:t>
      </w:r>
      <w:r w:rsidR="00632D39">
        <w:rPr>
          <w:color w:val="000000"/>
          <w:sz w:val="28"/>
          <w:szCs w:val="28"/>
          <w:lang w:val="nl-NL"/>
        </w:rPr>
        <w:t>.</w:t>
      </w:r>
    </w:p>
    <w:p w14:paraId="555F501D" w14:textId="741B00BD" w:rsidR="009B0E29" w:rsidRPr="003E51FB" w:rsidRDefault="009B0E29" w:rsidP="00041689">
      <w:pPr>
        <w:spacing w:before="120" w:line="360" w:lineRule="exact"/>
        <w:ind w:firstLine="567"/>
        <w:jc w:val="both"/>
        <w:rPr>
          <w:color w:val="000000"/>
          <w:sz w:val="28"/>
          <w:szCs w:val="28"/>
          <w:lang w:val="nl-NL"/>
        </w:rPr>
      </w:pPr>
      <w:r w:rsidRPr="00B62196">
        <w:rPr>
          <w:color w:val="000000"/>
          <w:sz w:val="28"/>
          <w:szCs w:val="28"/>
          <w:lang w:val="nl-NL"/>
        </w:rPr>
        <w:t xml:space="preserve">- </w:t>
      </w:r>
      <w:r w:rsidR="00632D39">
        <w:rPr>
          <w:color w:val="000000"/>
          <w:sz w:val="28"/>
          <w:szCs w:val="28"/>
          <w:lang w:val="nl-NL"/>
        </w:rPr>
        <w:t>Theo dõi</w:t>
      </w:r>
      <w:r w:rsidRPr="00B62196">
        <w:rPr>
          <w:color w:val="000000"/>
          <w:sz w:val="28"/>
          <w:szCs w:val="28"/>
          <w:lang w:val="nl-NL"/>
        </w:rPr>
        <w:t xml:space="preserve">, đôn đốc và tổng hợp, tham mưu báo cáo kết quả thực hiện </w:t>
      </w:r>
      <w:r w:rsidR="00395813" w:rsidRPr="00395813">
        <w:rPr>
          <w:color w:val="000000"/>
          <w:sz w:val="28"/>
          <w:szCs w:val="28"/>
          <w:lang w:val="nl-NL"/>
        </w:rPr>
        <w:t xml:space="preserve">các hoạt động phát triển Văn hoá đọc, các hoạt động hưởng ứng Ngày sách và Văn hóa đọc Việt Nam năm 2023 trên địa bàn huyện </w:t>
      </w:r>
      <w:r w:rsidRPr="00B62196">
        <w:rPr>
          <w:color w:val="000000"/>
          <w:sz w:val="28"/>
          <w:szCs w:val="28"/>
          <w:lang w:val="nl-NL"/>
        </w:rPr>
        <w:t>gửi Ủy ban nhân dân tỉnh, Sở Thông tin và Truyền thông</w:t>
      </w:r>
      <w:r w:rsidR="00395813">
        <w:rPr>
          <w:color w:val="000000"/>
          <w:sz w:val="28"/>
          <w:szCs w:val="28"/>
          <w:lang w:val="nl-NL"/>
        </w:rPr>
        <w:t>, Sở Văn hóa, Thể thao và Du lịch tỉnh</w:t>
      </w:r>
      <w:r w:rsidRPr="00B62196">
        <w:rPr>
          <w:color w:val="000000"/>
          <w:sz w:val="28"/>
          <w:szCs w:val="28"/>
          <w:lang w:val="nl-NL"/>
        </w:rPr>
        <w:t xml:space="preserve"> theo quy định.</w:t>
      </w:r>
    </w:p>
    <w:p w14:paraId="19B35E45" w14:textId="7A7C0BDA" w:rsidR="00AA4F24" w:rsidRPr="00D678F5" w:rsidRDefault="00D678F5" w:rsidP="00041689">
      <w:pPr>
        <w:spacing w:before="120" w:line="360" w:lineRule="exact"/>
        <w:ind w:firstLine="567"/>
        <w:jc w:val="both"/>
        <w:rPr>
          <w:b/>
          <w:color w:val="000000"/>
          <w:sz w:val="28"/>
          <w:szCs w:val="28"/>
        </w:rPr>
      </w:pPr>
      <w:r>
        <w:rPr>
          <w:b/>
          <w:color w:val="000000"/>
          <w:sz w:val="28"/>
          <w:szCs w:val="28"/>
        </w:rPr>
        <w:t xml:space="preserve">2. </w:t>
      </w:r>
      <w:r w:rsidR="006C24CF" w:rsidRPr="00D678F5">
        <w:rPr>
          <w:b/>
          <w:color w:val="000000"/>
          <w:sz w:val="28"/>
          <w:szCs w:val="28"/>
        </w:rPr>
        <w:t xml:space="preserve">Trung tâm </w:t>
      </w:r>
      <w:r w:rsidR="00450928" w:rsidRPr="00450928">
        <w:rPr>
          <w:b/>
          <w:color w:val="000000"/>
          <w:sz w:val="28"/>
          <w:szCs w:val="28"/>
        </w:rPr>
        <w:t xml:space="preserve">Văn hóa - Thể thao - Du lịch và Truyền thông </w:t>
      </w:r>
    </w:p>
    <w:p w14:paraId="32F813CE" w14:textId="3865D615" w:rsidR="00215F18" w:rsidRPr="00B62196" w:rsidRDefault="00314472" w:rsidP="00041689">
      <w:pPr>
        <w:spacing w:before="120" w:line="360" w:lineRule="exact"/>
        <w:ind w:firstLine="567"/>
        <w:jc w:val="both"/>
        <w:rPr>
          <w:color w:val="000000"/>
          <w:sz w:val="28"/>
          <w:szCs w:val="28"/>
          <w:lang w:val="nl-NL"/>
        </w:rPr>
      </w:pPr>
      <w:r w:rsidRPr="00B62196">
        <w:rPr>
          <w:color w:val="000000"/>
          <w:sz w:val="28"/>
          <w:szCs w:val="28"/>
          <w:lang w:val="nl-NL"/>
        </w:rPr>
        <w:t xml:space="preserve">- Chủ trì, phối hợp với Phòng Giáo dục </w:t>
      </w:r>
      <w:r w:rsidR="00450928">
        <w:rPr>
          <w:color w:val="000000"/>
          <w:sz w:val="28"/>
          <w:szCs w:val="28"/>
          <w:lang w:val="nl-NL"/>
        </w:rPr>
        <w:t>và</w:t>
      </w:r>
      <w:r w:rsidR="00215F18">
        <w:rPr>
          <w:color w:val="000000"/>
          <w:sz w:val="28"/>
          <w:szCs w:val="28"/>
          <w:lang w:val="nl-NL"/>
        </w:rPr>
        <w:t xml:space="preserve"> Đào tạo </w:t>
      </w:r>
      <w:r w:rsidRPr="00B62196">
        <w:rPr>
          <w:color w:val="000000"/>
          <w:sz w:val="28"/>
          <w:szCs w:val="28"/>
          <w:lang w:val="nl-NL"/>
        </w:rPr>
        <w:t xml:space="preserve">tổ chức Cuộc thi </w:t>
      </w:r>
      <w:r w:rsidRPr="00E51ADB">
        <w:rPr>
          <w:bCs w:val="0"/>
          <w:sz w:val="28"/>
          <w:szCs w:val="28"/>
          <w:lang w:val="nl-NL"/>
        </w:rPr>
        <w:t xml:space="preserve">Thiếu nhi tuyên truyền giới thiệu sách năm 2023 </w:t>
      </w:r>
      <w:r w:rsidRPr="00E51ADB">
        <w:rPr>
          <w:bCs w:val="0"/>
          <w:color w:val="000000"/>
          <w:sz w:val="28"/>
          <w:szCs w:val="28"/>
          <w:lang w:val="nl-NL"/>
        </w:rPr>
        <w:t>đạt</w:t>
      </w:r>
      <w:r w:rsidR="00215F18">
        <w:rPr>
          <w:color w:val="000000"/>
          <w:sz w:val="28"/>
          <w:szCs w:val="28"/>
          <w:lang w:val="nl-NL"/>
        </w:rPr>
        <w:t xml:space="preserve"> mục đích, yêu cầu đề ra; </w:t>
      </w:r>
      <w:r w:rsidR="00215F18" w:rsidRPr="00215F18">
        <w:rPr>
          <w:color w:val="000000"/>
          <w:sz w:val="28"/>
          <w:szCs w:val="28"/>
          <w:lang w:val="nl-NL"/>
        </w:rPr>
        <w:t xml:space="preserve">tổ chức triển </w:t>
      </w:r>
      <w:r w:rsidR="00215F18" w:rsidRPr="00215F18">
        <w:rPr>
          <w:color w:val="000000"/>
          <w:sz w:val="28"/>
          <w:szCs w:val="28"/>
          <w:lang w:val="nl-NL"/>
        </w:rPr>
        <w:lastRenderedPageBreak/>
        <w:t xml:space="preserve">khai thực hiện các hoạt động phát triển Văn hoá đọc, các hoạt động hưởng ứng Ngày Sách và Văn hóa đọc Việt Nam năm 2023, đảm bảo các nội dung đã đề ra trong kế hoạch. </w:t>
      </w:r>
    </w:p>
    <w:p w14:paraId="138AD8A5" w14:textId="3229920F" w:rsidR="00314472" w:rsidRPr="00B62196" w:rsidRDefault="00314472" w:rsidP="00041689">
      <w:pPr>
        <w:spacing w:before="120" w:line="360" w:lineRule="exact"/>
        <w:ind w:firstLine="567"/>
        <w:jc w:val="both"/>
        <w:rPr>
          <w:color w:val="000000"/>
          <w:sz w:val="28"/>
          <w:szCs w:val="28"/>
          <w:lang w:val="nl-NL"/>
        </w:rPr>
      </w:pPr>
      <w:r w:rsidRPr="00B62196">
        <w:rPr>
          <w:color w:val="000000"/>
          <w:sz w:val="28"/>
          <w:szCs w:val="28"/>
          <w:lang w:val="nl-NL"/>
        </w:rPr>
        <w:t xml:space="preserve">- Chủ trỉ, phối hợp với Phòng </w:t>
      </w:r>
      <w:r w:rsidR="00450928" w:rsidRPr="00450928">
        <w:rPr>
          <w:color w:val="000000"/>
          <w:sz w:val="28"/>
          <w:szCs w:val="28"/>
          <w:lang w:val="nl-NL"/>
        </w:rPr>
        <w:t>Giáo dục và Đào tạo</w:t>
      </w:r>
      <w:r w:rsidRPr="00B62196">
        <w:rPr>
          <w:color w:val="000000"/>
          <w:sz w:val="28"/>
          <w:szCs w:val="28"/>
          <w:lang w:val="nl-NL"/>
        </w:rPr>
        <w:t xml:space="preserve">, UBND các xã, thị trấn tổ chức các hoạt động tuyên truyền trực quan về </w:t>
      </w:r>
      <w:r w:rsidR="00BA073D" w:rsidRPr="00BA073D">
        <w:rPr>
          <w:sz w:val="28"/>
          <w:szCs w:val="28"/>
          <w:shd w:val="clear" w:color="auto" w:fill="FFFFFF"/>
          <w:lang w:val="nl-NL"/>
        </w:rPr>
        <w:t>các hoạt động phát triển Văn hoá đọc, Ngày Sách và Văn hóa đọc Việt Nam năm 2023</w:t>
      </w:r>
      <w:r w:rsidR="00BA073D">
        <w:rPr>
          <w:sz w:val="28"/>
          <w:szCs w:val="28"/>
          <w:shd w:val="clear" w:color="auto" w:fill="FFFFFF"/>
          <w:lang w:val="nl-NL"/>
        </w:rPr>
        <w:t>.</w:t>
      </w:r>
    </w:p>
    <w:p w14:paraId="78F62676" w14:textId="0F117DBB" w:rsidR="00AA4F24" w:rsidRDefault="00252EC4" w:rsidP="00041689">
      <w:pPr>
        <w:spacing w:before="120" w:line="360" w:lineRule="exact"/>
        <w:ind w:firstLine="567"/>
        <w:jc w:val="both"/>
        <w:rPr>
          <w:b/>
          <w:color w:val="000000"/>
          <w:sz w:val="28"/>
          <w:szCs w:val="28"/>
        </w:rPr>
      </w:pPr>
      <w:r>
        <w:rPr>
          <w:b/>
          <w:color w:val="000000"/>
          <w:sz w:val="28"/>
          <w:szCs w:val="28"/>
        </w:rPr>
        <w:t>3</w:t>
      </w:r>
      <w:r w:rsidR="00AA4F24" w:rsidRPr="00447223">
        <w:rPr>
          <w:b/>
          <w:color w:val="000000"/>
          <w:sz w:val="28"/>
          <w:szCs w:val="28"/>
        </w:rPr>
        <w:t xml:space="preserve">. </w:t>
      </w:r>
      <w:r w:rsidR="00CB5D7F">
        <w:rPr>
          <w:b/>
          <w:color w:val="000000"/>
          <w:sz w:val="28"/>
          <w:szCs w:val="28"/>
        </w:rPr>
        <w:t xml:space="preserve">Phòng Giáo dục </w:t>
      </w:r>
      <w:r w:rsidR="006D0362">
        <w:rPr>
          <w:b/>
          <w:color w:val="000000"/>
          <w:sz w:val="28"/>
          <w:szCs w:val="28"/>
        </w:rPr>
        <w:t>và</w:t>
      </w:r>
      <w:r w:rsidR="00CB5D7F">
        <w:rPr>
          <w:b/>
          <w:color w:val="000000"/>
          <w:sz w:val="28"/>
          <w:szCs w:val="28"/>
        </w:rPr>
        <w:t xml:space="preserve"> Đào tạo</w:t>
      </w:r>
    </w:p>
    <w:p w14:paraId="1C8F2834" w14:textId="580FCBCE" w:rsidR="002C0DD0" w:rsidRDefault="00A60490" w:rsidP="00041689">
      <w:pPr>
        <w:spacing w:before="120" w:line="360" w:lineRule="exact"/>
        <w:ind w:firstLine="567"/>
        <w:jc w:val="both"/>
        <w:rPr>
          <w:bCs w:val="0"/>
          <w:color w:val="000000"/>
          <w:sz w:val="28"/>
          <w:szCs w:val="28"/>
        </w:rPr>
      </w:pPr>
      <w:r w:rsidRPr="00A60490">
        <w:rPr>
          <w:bCs w:val="0"/>
          <w:color w:val="000000"/>
          <w:sz w:val="28"/>
          <w:szCs w:val="28"/>
        </w:rPr>
        <w:t xml:space="preserve">- Phối hợp với </w:t>
      </w:r>
      <w:r w:rsidR="00215F18" w:rsidRPr="00215F18">
        <w:rPr>
          <w:bCs w:val="0"/>
          <w:color w:val="000000"/>
          <w:sz w:val="28"/>
          <w:szCs w:val="28"/>
        </w:rPr>
        <w:t>Trung tâm Văn hóa</w:t>
      </w:r>
      <w:r w:rsidR="00450928">
        <w:rPr>
          <w:bCs w:val="0"/>
          <w:color w:val="000000"/>
          <w:sz w:val="28"/>
          <w:szCs w:val="28"/>
        </w:rPr>
        <w:t xml:space="preserve"> -</w:t>
      </w:r>
      <w:r w:rsidR="00215F18" w:rsidRPr="00215F18">
        <w:rPr>
          <w:bCs w:val="0"/>
          <w:color w:val="000000"/>
          <w:sz w:val="28"/>
          <w:szCs w:val="28"/>
        </w:rPr>
        <w:t xml:space="preserve"> Thể thao</w:t>
      </w:r>
      <w:r w:rsidR="00450928">
        <w:rPr>
          <w:bCs w:val="0"/>
          <w:color w:val="000000"/>
          <w:sz w:val="28"/>
          <w:szCs w:val="28"/>
        </w:rPr>
        <w:t xml:space="preserve"> - </w:t>
      </w:r>
      <w:r w:rsidR="00215F18" w:rsidRPr="00215F18">
        <w:rPr>
          <w:bCs w:val="0"/>
          <w:color w:val="000000"/>
          <w:sz w:val="28"/>
          <w:szCs w:val="28"/>
        </w:rPr>
        <w:t>Du lịch và Truyền thông</w:t>
      </w:r>
      <w:r w:rsidR="00215F18">
        <w:rPr>
          <w:bCs w:val="0"/>
          <w:color w:val="000000"/>
          <w:sz w:val="28"/>
          <w:szCs w:val="28"/>
        </w:rPr>
        <w:t xml:space="preserve"> </w:t>
      </w:r>
      <w:r w:rsidRPr="00A60490">
        <w:rPr>
          <w:bCs w:val="0"/>
          <w:color w:val="000000"/>
          <w:sz w:val="28"/>
          <w:szCs w:val="28"/>
        </w:rPr>
        <w:t>tổ chức</w:t>
      </w:r>
      <w:r>
        <w:rPr>
          <w:bCs w:val="0"/>
          <w:color w:val="000000"/>
          <w:sz w:val="28"/>
          <w:szCs w:val="28"/>
        </w:rPr>
        <w:t xml:space="preserve"> </w:t>
      </w:r>
      <w:r w:rsidR="00FF0A17" w:rsidRPr="00FF0A17">
        <w:rPr>
          <w:bCs w:val="0"/>
          <w:color w:val="000000"/>
          <w:sz w:val="28"/>
          <w:szCs w:val="28"/>
        </w:rPr>
        <w:t>các hoạt động phát triển Văn hoá đọc, các hoạt động hưởng ứng Ngày Sách và Văn hóa đọc Việt Nam</w:t>
      </w:r>
      <w:r w:rsidRPr="00A60490">
        <w:rPr>
          <w:bCs w:val="0"/>
          <w:color w:val="000000"/>
          <w:sz w:val="28"/>
          <w:szCs w:val="28"/>
        </w:rPr>
        <w:t xml:space="preserve"> </w:t>
      </w:r>
      <w:r>
        <w:rPr>
          <w:bCs w:val="0"/>
          <w:color w:val="000000"/>
          <w:sz w:val="28"/>
          <w:szCs w:val="28"/>
        </w:rPr>
        <w:t>năm 2023</w:t>
      </w:r>
      <w:r w:rsidRPr="00A60490">
        <w:rPr>
          <w:bCs w:val="0"/>
          <w:color w:val="000000"/>
          <w:sz w:val="28"/>
          <w:szCs w:val="28"/>
        </w:rPr>
        <w:t xml:space="preserve"> </w:t>
      </w:r>
      <w:r w:rsidR="007B0EE5">
        <w:rPr>
          <w:bCs w:val="0"/>
          <w:color w:val="000000"/>
          <w:sz w:val="28"/>
          <w:szCs w:val="28"/>
        </w:rPr>
        <w:t>theo kế hoạch</w:t>
      </w:r>
      <w:r w:rsidR="00215F18">
        <w:rPr>
          <w:bCs w:val="0"/>
          <w:color w:val="000000"/>
          <w:sz w:val="28"/>
          <w:szCs w:val="28"/>
        </w:rPr>
        <w:t>; c</w:t>
      </w:r>
      <w:r w:rsidR="00215F18" w:rsidRPr="00A60490">
        <w:rPr>
          <w:bCs w:val="0"/>
          <w:color w:val="000000"/>
          <w:sz w:val="28"/>
          <w:szCs w:val="28"/>
        </w:rPr>
        <w:t>hỉ đạo tổ chức Hội thi Thiếu nhi tuyên truyền giới thiệu sách năm 202</w:t>
      </w:r>
      <w:r w:rsidR="00215F18">
        <w:rPr>
          <w:bCs w:val="0"/>
          <w:color w:val="000000"/>
          <w:sz w:val="28"/>
          <w:szCs w:val="28"/>
        </w:rPr>
        <w:t>3</w:t>
      </w:r>
      <w:r w:rsidR="00215F18" w:rsidRPr="00A60490">
        <w:rPr>
          <w:bCs w:val="0"/>
          <w:color w:val="000000"/>
          <w:sz w:val="28"/>
          <w:szCs w:val="28"/>
        </w:rPr>
        <w:t xml:space="preserve"> trong các đơn vị trường họ</w:t>
      </w:r>
      <w:r w:rsidR="00215F18">
        <w:rPr>
          <w:bCs w:val="0"/>
          <w:color w:val="000000"/>
          <w:sz w:val="28"/>
          <w:szCs w:val="28"/>
        </w:rPr>
        <w:t>c</w:t>
      </w:r>
      <w:r w:rsidR="00215F18" w:rsidRPr="00A60490">
        <w:rPr>
          <w:bCs w:val="0"/>
          <w:color w:val="000000"/>
          <w:sz w:val="28"/>
          <w:szCs w:val="28"/>
        </w:rPr>
        <w:t>.</w:t>
      </w:r>
    </w:p>
    <w:p w14:paraId="21987BD3" w14:textId="3AEC99E7" w:rsidR="00A60490" w:rsidRPr="00A60490" w:rsidRDefault="002C0DD0" w:rsidP="00041689">
      <w:pPr>
        <w:spacing w:before="120" w:line="360" w:lineRule="exact"/>
        <w:ind w:firstLine="567"/>
        <w:jc w:val="both"/>
        <w:rPr>
          <w:bCs w:val="0"/>
          <w:color w:val="000000"/>
          <w:sz w:val="28"/>
          <w:szCs w:val="28"/>
        </w:rPr>
      </w:pPr>
      <w:r>
        <w:rPr>
          <w:bCs w:val="0"/>
          <w:color w:val="000000"/>
          <w:sz w:val="28"/>
          <w:szCs w:val="28"/>
        </w:rPr>
        <w:t xml:space="preserve">- </w:t>
      </w:r>
      <w:r w:rsidR="00A60490" w:rsidRPr="00A60490">
        <w:rPr>
          <w:bCs w:val="0"/>
          <w:color w:val="000000"/>
          <w:sz w:val="28"/>
          <w:szCs w:val="28"/>
        </w:rPr>
        <w:t xml:space="preserve">Chỉ đạo các đơn vị trường học tổ chức </w:t>
      </w:r>
      <w:r w:rsidR="00FF0A17" w:rsidRPr="00FF0A17">
        <w:rPr>
          <w:bCs w:val="0"/>
          <w:color w:val="000000"/>
          <w:sz w:val="28"/>
          <w:szCs w:val="28"/>
        </w:rPr>
        <w:t>các hoạt động phát triển Văn hoá đọc, các hoạt động hưởng ứng Ngày Sách và Văn hóa đọc Việt Nam</w:t>
      </w:r>
      <w:r w:rsidR="00A60490" w:rsidRPr="00A60490">
        <w:rPr>
          <w:bCs w:val="0"/>
          <w:color w:val="000000"/>
          <w:sz w:val="28"/>
          <w:szCs w:val="28"/>
        </w:rPr>
        <w:t xml:space="preserve"> bằng nhiều hình thức phong phú phù hợp với điều kiện của trường học, bảo đảm thiết thực, hiệu quả; đồng thời thực hiện tuyên truyền trực quan </w:t>
      </w:r>
      <w:r w:rsidR="00A60490" w:rsidRPr="00450928">
        <w:rPr>
          <w:bCs w:val="0"/>
          <w:i/>
          <w:color w:val="000000"/>
          <w:sz w:val="28"/>
          <w:szCs w:val="28"/>
        </w:rPr>
        <w:t>(băng rôn, khẩu hiệu…)</w:t>
      </w:r>
      <w:r w:rsidR="00A60490" w:rsidRPr="00A60490">
        <w:rPr>
          <w:bCs w:val="0"/>
          <w:color w:val="000000"/>
          <w:sz w:val="28"/>
          <w:szCs w:val="28"/>
        </w:rPr>
        <w:t xml:space="preserve"> về Ngày Sách và Văn hóa đọc Việt Nam </w:t>
      </w:r>
      <w:r>
        <w:rPr>
          <w:bCs w:val="0"/>
          <w:color w:val="000000"/>
          <w:sz w:val="28"/>
          <w:szCs w:val="28"/>
        </w:rPr>
        <w:t>năm 2023</w:t>
      </w:r>
      <w:r w:rsidR="00A60490" w:rsidRPr="00A60490">
        <w:rPr>
          <w:bCs w:val="0"/>
          <w:color w:val="000000"/>
          <w:sz w:val="28"/>
          <w:szCs w:val="28"/>
        </w:rPr>
        <w:t xml:space="preserve"> tại các trường học.</w:t>
      </w:r>
    </w:p>
    <w:p w14:paraId="40D5B385" w14:textId="4BC46846" w:rsidR="00A60490" w:rsidRPr="00A60490" w:rsidRDefault="00A60490" w:rsidP="00041689">
      <w:pPr>
        <w:spacing w:before="120" w:line="360" w:lineRule="exact"/>
        <w:ind w:firstLine="567"/>
        <w:jc w:val="both"/>
        <w:rPr>
          <w:bCs w:val="0"/>
          <w:color w:val="000000"/>
          <w:sz w:val="28"/>
          <w:szCs w:val="28"/>
        </w:rPr>
      </w:pPr>
      <w:r w:rsidRPr="00A60490">
        <w:rPr>
          <w:bCs w:val="0"/>
          <w:color w:val="000000"/>
          <w:sz w:val="28"/>
          <w:szCs w:val="28"/>
        </w:rPr>
        <w:t>- Chỉ đạo phát động phong trào đọc sách trong thư viện nhà trường; duy trì các câu lạc bộ về sách nhằm xây dựng văn hóa đọc cho học sinh. Tổ chức phát động quyên góp sách tặng trẻ em nghèo, vùng khó khăn, hỗ trợ các thư viện, tủ sách vùng sâu, vùng xa, biên giới.</w:t>
      </w:r>
    </w:p>
    <w:p w14:paraId="009B4272" w14:textId="3C77A119" w:rsidR="00A56667" w:rsidRDefault="00A56667" w:rsidP="00041689">
      <w:pPr>
        <w:spacing w:before="120" w:line="360" w:lineRule="exact"/>
        <w:ind w:firstLine="567"/>
        <w:jc w:val="both"/>
        <w:rPr>
          <w:color w:val="000000"/>
          <w:sz w:val="28"/>
          <w:szCs w:val="28"/>
          <w:lang w:val="nl-NL"/>
        </w:rPr>
      </w:pPr>
      <w:r>
        <w:rPr>
          <w:b/>
          <w:sz w:val="28"/>
          <w:szCs w:val="28"/>
        </w:rPr>
        <w:t>4</w:t>
      </w:r>
      <w:r w:rsidR="006932BC">
        <w:rPr>
          <w:b/>
          <w:sz w:val="28"/>
          <w:szCs w:val="28"/>
        </w:rPr>
        <w:t xml:space="preserve">. </w:t>
      </w:r>
      <w:r w:rsidRPr="00B62196">
        <w:rPr>
          <w:b/>
          <w:color w:val="000000"/>
          <w:sz w:val="28"/>
          <w:szCs w:val="28"/>
          <w:lang w:val="nl-NL"/>
        </w:rPr>
        <w:t>UBND các xã, thị trấn</w:t>
      </w:r>
      <w:r>
        <w:rPr>
          <w:b/>
          <w:color w:val="000000"/>
          <w:sz w:val="28"/>
          <w:szCs w:val="28"/>
          <w:lang w:val="nl-NL"/>
        </w:rPr>
        <w:t>:</w:t>
      </w:r>
      <w:r w:rsidRPr="00B62196">
        <w:rPr>
          <w:color w:val="000000"/>
          <w:sz w:val="28"/>
          <w:szCs w:val="28"/>
          <w:lang w:val="nl-NL"/>
        </w:rPr>
        <w:t xml:space="preserve"> Xây dựng kế hoạch</w:t>
      </w:r>
      <w:r w:rsidR="001F54A3">
        <w:rPr>
          <w:color w:val="000000"/>
          <w:sz w:val="28"/>
          <w:szCs w:val="28"/>
          <w:lang w:val="nl-NL"/>
        </w:rPr>
        <w:t xml:space="preserve"> </w:t>
      </w:r>
      <w:r w:rsidRPr="00B62196">
        <w:rPr>
          <w:color w:val="000000"/>
          <w:sz w:val="28"/>
          <w:szCs w:val="28"/>
          <w:lang w:val="nl-NL"/>
        </w:rPr>
        <w:t xml:space="preserve">tổ chức thực hiện </w:t>
      </w:r>
      <w:r w:rsidR="001F54A3">
        <w:rPr>
          <w:color w:val="000000"/>
          <w:sz w:val="28"/>
          <w:szCs w:val="28"/>
          <w:lang w:val="nl-NL"/>
        </w:rPr>
        <w:t xml:space="preserve">các </w:t>
      </w:r>
      <w:r w:rsidR="00600B99" w:rsidRPr="00600B99">
        <w:rPr>
          <w:color w:val="000000"/>
          <w:sz w:val="28"/>
          <w:szCs w:val="28"/>
          <w:lang w:val="nl-NL"/>
        </w:rPr>
        <w:t>hoạt động phát triển Văn hoá đọc</w:t>
      </w:r>
      <w:r w:rsidR="006A1F1B">
        <w:rPr>
          <w:color w:val="000000"/>
          <w:sz w:val="28"/>
          <w:szCs w:val="28"/>
          <w:lang w:val="nl-NL"/>
        </w:rPr>
        <w:t xml:space="preserve">, </w:t>
      </w:r>
      <w:r w:rsidR="001F54A3">
        <w:rPr>
          <w:color w:val="000000"/>
          <w:sz w:val="28"/>
          <w:szCs w:val="28"/>
          <w:lang w:val="nl-NL"/>
        </w:rPr>
        <w:t xml:space="preserve">các hoạt động hưởng ứng </w:t>
      </w:r>
      <w:r w:rsidRPr="00B62196">
        <w:rPr>
          <w:color w:val="000000"/>
          <w:sz w:val="28"/>
          <w:szCs w:val="28"/>
          <w:lang w:val="nl-NL"/>
        </w:rPr>
        <w:t xml:space="preserve">Ngày Sách và Văn hóa đọc Việt Nam ở địa phương mình. Tăng cường công tác thông tin tuyên truyền Ngày Sách và Văn hóa đọc Việt Nam </w:t>
      </w:r>
      <w:r w:rsidR="00952146">
        <w:rPr>
          <w:color w:val="000000"/>
          <w:sz w:val="28"/>
          <w:szCs w:val="28"/>
          <w:lang w:val="nl-NL"/>
        </w:rPr>
        <w:t>năm 2023</w:t>
      </w:r>
      <w:r w:rsidRPr="00B62196">
        <w:rPr>
          <w:color w:val="000000"/>
          <w:sz w:val="28"/>
          <w:szCs w:val="28"/>
          <w:lang w:val="nl-NL"/>
        </w:rPr>
        <w:t xml:space="preserve"> bằng nhiều hình thức phù hợp, đến tất cả các tầng lớp Nhân dân, nhất là các xã vùng sâu, vùng xa, vùng có đông đồng bào dân tộc thiểu số, khu vực biên giới. Phát động trong các lực lượng, tổ chức, cá nhân trên địa bàn tham gia, hưởng ứng Ngày Sách và Văn hóa đọc Việt Nam </w:t>
      </w:r>
      <w:r w:rsidR="006A1A4C">
        <w:rPr>
          <w:color w:val="000000"/>
          <w:sz w:val="28"/>
          <w:szCs w:val="28"/>
          <w:lang w:val="nl-NL"/>
        </w:rPr>
        <w:t>năm 2023</w:t>
      </w:r>
      <w:r w:rsidRPr="00B62196">
        <w:rPr>
          <w:color w:val="000000"/>
          <w:sz w:val="28"/>
          <w:szCs w:val="28"/>
          <w:lang w:val="nl-NL"/>
        </w:rPr>
        <w:t xml:space="preserve">, khuyến khích phong trào thi đua đọc sách trong cộng đồng; xây dựng mô hình thư viện, phòng đọc, tủ sách các xã, thôn, làng, dòng họ; biểu dương, nhân rộng các thư viện, phòng đọc hoạt động có hiệu quả. Chỉ đạo tuyên truyền trực quan (băng rôn, khẩu hiệu…) về Ngày Sách và Văn hóa đọc Việt Nam </w:t>
      </w:r>
      <w:r w:rsidR="00510980">
        <w:rPr>
          <w:color w:val="000000"/>
          <w:sz w:val="28"/>
          <w:szCs w:val="28"/>
          <w:lang w:val="nl-NL"/>
        </w:rPr>
        <w:t>năm 2023</w:t>
      </w:r>
      <w:r w:rsidRPr="00B62196">
        <w:rPr>
          <w:color w:val="000000"/>
          <w:sz w:val="28"/>
          <w:szCs w:val="28"/>
          <w:lang w:val="nl-NL"/>
        </w:rPr>
        <w:t xml:space="preserve"> trên địa bàn.</w:t>
      </w:r>
    </w:p>
    <w:p w14:paraId="7E71830B" w14:textId="6BABC6D3" w:rsidR="007A4DB8" w:rsidRPr="00B62196" w:rsidRDefault="00AB1A1A" w:rsidP="00041689">
      <w:pPr>
        <w:spacing w:before="120" w:line="360" w:lineRule="exact"/>
        <w:ind w:firstLine="567"/>
        <w:jc w:val="both"/>
        <w:rPr>
          <w:b/>
          <w:color w:val="000000"/>
          <w:sz w:val="28"/>
          <w:szCs w:val="28"/>
          <w:lang w:val="nl-NL"/>
        </w:rPr>
      </w:pPr>
      <w:r>
        <w:rPr>
          <w:b/>
          <w:color w:val="000000"/>
          <w:sz w:val="28"/>
          <w:szCs w:val="28"/>
          <w:lang w:val="nl-NL"/>
        </w:rPr>
        <w:t>5</w:t>
      </w:r>
      <w:r w:rsidR="007A4DB8" w:rsidRPr="00B62196">
        <w:rPr>
          <w:b/>
          <w:color w:val="000000"/>
          <w:sz w:val="28"/>
          <w:szCs w:val="28"/>
          <w:lang w:val="nl-NL"/>
        </w:rPr>
        <w:t>. Các phòng, ban, ngành</w:t>
      </w:r>
      <w:r w:rsidR="007A4DB8">
        <w:rPr>
          <w:b/>
          <w:color w:val="000000"/>
          <w:sz w:val="28"/>
          <w:szCs w:val="28"/>
          <w:lang w:val="nl-NL"/>
        </w:rPr>
        <w:t xml:space="preserve"> </w:t>
      </w:r>
      <w:r w:rsidR="007A4DB8" w:rsidRPr="00B62196">
        <w:rPr>
          <w:b/>
          <w:color w:val="000000"/>
          <w:sz w:val="28"/>
          <w:szCs w:val="28"/>
          <w:lang w:val="nl-NL"/>
        </w:rPr>
        <w:t>và các</w:t>
      </w:r>
      <w:r w:rsidR="006D0362">
        <w:rPr>
          <w:b/>
          <w:color w:val="000000"/>
          <w:sz w:val="28"/>
          <w:szCs w:val="28"/>
          <w:lang w:val="nl-NL"/>
        </w:rPr>
        <w:t xml:space="preserve"> tổ chức chính trị</w:t>
      </w:r>
      <w:r w:rsidR="00450928">
        <w:rPr>
          <w:b/>
          <w:color w:val="000000"/>
          <w:sz w:val="28"/>
          <w:szCs w:val="28"/>
          <w:lang w:val="nl-NL"/>
        </w:rPr>
        <w:t xml:space="preserve"> </w:t>
      </w:r>
      <w:r w:rsidR="006D0362">
        <w:rPr>
          <w:b/>
          <w:color w:val="000000"/>
          <w:sz w:val="28"/>
          <w:szCs w:val="28"/>
          <w:lang w:val="nl-NL"/>
        </w:rPr>
        <w:t>- xã hội</w:t>
      </w:r>
    </w:p>
    <w:p w14:paraId="63BD44FD" w14:textId="783DA397" w:rsidR="007A4DB8" w:rsidRPr="00B62196" w:rsidRDefault="007A4DB8" w:rsidP="00041689">
      <w:pPr>
        <w:spacing w:before="120" w:line="360" w:lineRule="exact"/>
        <w:ind w:firstLine="567"/>
        <w:jc w:val="both"/>
        <w:rPr>
          <w:color w:val="000000"/>
          <w:sz w:val="28"/>
          <w:szCs w:val="28"/>
          <w:lang w:val="nl-NL"/>
        </w:rPr>
      </w:pPr>
      <w:r w:rsidRPr="00B62196">
        <w:rPr>
          <w:color w:val="000000"/>
          <w:sz w:val="28"/>
          <w:szCs w:val="28"/>
          <w:lang w:val="nl-NL"/>
        </w:rPr>
        <w:t xml:space="preserve">- Theo chức năng, nhiệm vụ chủ động phối hợp Trung tâm </w:t>
      </w:r>
      <w:r w:rsidR="00450928" w:rsidRPr="00450928">
        <w:rPr>
          <w:color w:val="000000"/>
          <w:sz w:val="28"/>
          <w:szCs w:val="28"/>
        </w:rPr>
        <w:t>Văn hóa - Thể thao - Du lịch và Truyền thông</w:t>
      </w:r>
      <w:r w:rsidRPr="00B62196">
        <w:rPr>
          <w:color w:val="000000"/>
          <w:sz w:val="28"/>
          <w:szCs w:val="28"/>
          <w:lang w:val="nl-NL"/>
        </w:rPr>
        <w:t xml:space="preserve">, Phòng </w:t>
      </w:r>
      <w:r w:rsidR="00450928" w:rsidRPr="00450928">
        <w:rPr>
          <w:color w:val="000000"/>
          <w:sz w:val="28"/>
          <w:szCs w:val="28"/>
          <w:lang w:val="nl-NL"/>
        </w:rPr>
        <w:t xml:space="preserve">Giáo dục và Đào tạo </w:t>
      </w:r>
      <w:r w:rsidRPr="00B62196">
        <w:rPr>
          <w:color w:val="000000"/>
          <w:sz w:val="28"/>
          <w:szCs w:val="28"/>
          <w:lang w:val="nl-NL"/>
        </w:rPr>
        <w:t>tổ chức hiệu quả</w:t>
      </w:r>
      <w:r w:rsidR="00A952CD">
        <w:rPr>
          <w:color w:val="000000"/>
          <w:sz w:val="28"/>
          <w:szCs w:val="28"/>
          <w:lang w:val="nl-NL"/>
        </w:rPr>
        <w:t xml:space="preserve"> </w:t>
      </w:r>
      <w:r w:rsidR="001F54A3">
        <w:rPr>
          <w:color w:val="000000"/>
          <w:sz w:val="28"/>
          <w:szCs w:val="28"/>
          <w:lang w:val="nl-NL"/>
        </w:rPr>
        <w:t xml:space="preserve">các </w:t>
      </w:r>
      <w:r w:rsidR="001F54A3" w:rsidRPr="00600B99">
        <w:rPr>
          <w:color w:val="000000"/>
          <w:sz w:val="28"/>
          <w:szCs w:val="28"/>
          <w:lang w:val="nl-NL"/>
        </w:rPr>
        <w:t>hoạt động phát triển Văn hoá đọc</w:t>
      </w:r>
      <w:r w:rsidR="001F54A3">
        <w:rPr>
          <w:color w:val="000000"/>
          <w:sz w:val="28"/>
          <w:szCs w:val="28"/>
          <w:lang w:val="nl-NL"/>
        </w:rPr>
        <w:t xml:space="preserve">, các hoạt động hưởng ứng </w:t>
      </w:r>
      <w:r w:rsidR="001F54A3" w:rsidRPr="00B62196">
        <w:rPr>
          <w:color w:val="000000"/>
          <w:sz w:val="28"/>
          <w:szCs w:val="28"/>
          <w:lang w:val="nl-NL"/>
        </w:rPr>
        <w:t>Ngày Sách và Văn hóa đọc Việt Nam</w:t>
      </w:r>
      <w:r w:rsidR="001F54A3">
        <w:rPr>
          <w:color w:val="000000"/>
          <w:sz w:val="28"/>
          <w:szCs w:val="28"/>
          <w:lang w:val="nl-NL"/>
        </w:rPr>
        <w:t xml:space="preserve"> năm 2023</w:t>
      </w:r>
      <w:r w:rsidRPr="00B62196">
        <w:rPr>
          <w:color w:val="000000"/>
          <w:sz w:val="28"/>
          <w:szCs w:val="28"/>
          <w:lang w:val="nl-NL"/>
        </w:rPr>
        <w:t>.</w:t>
      </w:r>
    </w:p>
    <w:p w14:paraId="1EF28184" w14:textId="77777777" w:rsidR="00450928" w:rsidRDefault="00450928" w:rsidP="00041689">
      <w:pPr>
        <w:spacing w:before="120" w:line="360" w:lineRule="exact"/>
        <w:ind w:firstLine="567"/>
        <w:jc w:val="both"/>
        <w:rPr>
          <w:color w:val="000000"/>
          <w:sz w:val="28"/>
          <w:szCs w:val="28"/>
          <w:lang w:val="nl-NL"/>
        </w:rPr>
      </w:pPr>
      <w:r>
        <w:rPr>
          <w:color w:val="000000"/>
          <w:sz w:val="28"/>
          <w:szCs w:val="28"/>
          <w:lang w:val="nl-NL"/>
        </w:rPr>
        <w:lastRenderedPageBreak/>
        <w:t xml:space="preserve">- </w:t>
      </w:r>
      <w:r w:rsidRPr="00450928">
        <w:rPr>
          <w:color w:val="000000"/>
          <w:sz w:val="28"/>
          <w:szCs w:val="28"/>
          <w:lang w:val="nl-NL"/>
        </w:rPr>
        <w:t>Rà soát, bổ sung, duy trì hoạt động Tủ sách pháp luật tại cơ quan, đơn vị; phát động phong trào quyên góp sách, trao tặng sách cho các xã, đơn vị kết nghĩa; biên giới, khu vực vùng sâu, vùng xa, vùng có điều kiện khó khăn.</w:t>
      </w:r>
    </w:p>
    <w:p w14:paraId="14D2540B" w14:textId="77777777" w:rsidR="00450928" w:rsidRDefault="00450928" w:rsidP="00041689">
      <w:pPr>
        <w:spacing w:before="120" w:line="360" w:lineRule="exact"/>
        <w:ind w:firstLine="567"/>
        <w:jc w:val="both"/>
        <w:rPr>
          <w:color w:val="000000"/>
          <w:sz w:val="28"/>
          <w:szCs w:val="28"/>
          <w:lang w:val="nl-NL"/>
        </w:rPr>
      </w:pPr>
      <w:r w:rsidRPr="00450928">
        <w:rPr>
          <w:color w:val="000000"/>
          <w:sz w:val="28"/>
          <w:szCs w:val="28"/>
          <w:lang w:val="nl-NL"/>
        </w:rPr>
        <w:t>-</w:t>
      </w:r>
      <w:r>
        <w:rPr>
          <w:color w:val="000000"/>
          <w:sz w:val="28"/>
          <w:szCs w:val="28"/>
          <w:lang w:val="nl-NL"/>
        </w:rPr>
        <w:t xml:space="preserve"> </w:t>
      </w:r>
      <w:r w:rsidRPr="00450928">
        <w:rPr>
          <w:color w:val="000000"/>
          <w:sz w:val="28"/>
          <w:szCs w:val="28"/>
          <w:lang w:val="nl-NL"/>
        </w:rPr>
        <w:t>Đẩy mạnh công tác thông tin, tuyên truyền, lồng ghép các hoạt động chào mừng Ngày Sách và Văn hóa đọc Việt Nam lần thứ 2 năm 2023 với các sự kiện khác của cơ quan, đơn vị.</w:t>
      </w:r>
    </w:p>
    <w:p w14:paraId="37F77028" w14:textId="542A21DA" w:rsidR="00450928" w:rsidRPr="00450928" w:rsidRDefault="00450928" w:rsidP="00041689">
      <w:pPr>
        <w:spacing w:before="120" w:line="360" w:lineRule="exact"/>
        <w:ind w:firstLine="567"/>
        <w:jc w:val="both"/>
        <w:rPr>
          <w:color w:val="000000"/>
          <w:sz w:val="28"/>
          <w:szCs w:val="28"/>
          <w:lang w:val="nl-NL"/>
        </w:rPr>
      </w:pPr>
      <w:r w:rsidRPr="00450928">
        <w:rPr>
          <w:color w:val="000000"/>
          <w:sz w:val="28"/>
          <w:szCs w:val="28"/>
          <w:lang w:val="nl-NL"/>
        </w:rPr>
        <w:t>-</w:t>
      </w:r>
      <w:r>
        <w:rPr>
          <w:color w:val="000000"/>
          <w:sz w:val="28"/>
          <w:szCs w:val="28"/>
          <w:lang w:val="nl-NL"/>
        </w:rPr>
        <w:t xml:space="preserve"> Đề nghị Các</w:t>
      </w:r>
      <w:r w:rsidRPr="00450928">
        <w:rPr>
          <w:color w:val="000000"/>
          <w:sz w:val="28"/>
          <w:szCs w:val="28"/>
          <w:lang w:val="nl-NL"/>
        </w:rPr>
        <w:t xml:space="preserve"> tổ</w:t>
      </w:r>
      <w:r>
        <w:rPr>
          <w:color w:val="000000"/>
          <w:sz w:val="28"/>
          <w:szCs w:val="28"/>
          <w:lang w:val="nl-NL"/>
        </w:rPr>
        <w:t xml:space="preserve"> chức </w:t>
      </w:r>
      <w:r w:rsidRPr="00450928">
        <w:rPr>
          <w:color w:val="000000"/>
          <w:sz w:val="28"/>
          <w:szCs w:val="28"/>
          <w:lang w:val="nl-NL"/>
        </w:rPr>
        <w:t>chính trị</w:t>
      </w:r>
      <w:r>
        <w:rPr>
          <w:color w:val="000000"/>
          <w:sz w:val="28"/>
          <w:szCs w:val="28"/>
          <w:lang w:val="nl-NL"/>
        </w:rPr>
        <w:t xml:space="preserve"> </w:t>
      </w:r>
      <w:r w:rsidRPr="00450928">
        <w:rPr>
          <w:color w:val="000000"/>
          <w:sz w:val="28"/>
          <w:szCs w:val="28"/>
          <w:lang w:val="nl-NL"/>
        </w:rPr>
        <w:t>-</w:t>
      </w:r>
      <w:r>
        <w:rPr>
          <w:color w:val="000000"/>
          <w:sz w:val="28"/>
          <w:szCs w:val="28"/>
          <w:lang w:val="nl-NL"/>
        </w:rPr>
        <w:t xml:space="preserve"> </w:t>
      </w:r>
      <w:r w:rsidRPr="00450928">
        <w:rPr>
          <w:color w:val="000000"/>
          <w:sz w:val="28"/>
          <w:szCs w:val="28"/>
          <w:lang w:val="nl-NL"/>
        </w:rPr>
        <w:t>xã</w:t>
      </w:r>
      <w:r>
        <w:rPr>
          <w:color w:val="000000"/>
          <w:sz w:val="28"/>
          <w:szCs w:val="28"/>
          <w:lang w:val="nl-NL"/>
        </w:rPr>
        <w:t xml:space="preserve"> </w:t>
      </w:r>
      <w:r w:rsidRPr="00450928">
        <w:rPr>
          <w:color w:val="000000"/>
          <w:sz w:val="28"/>
          <w:szCs w:val="28"/>
          <w:lang w:val="nl-NL"/>
        </w:rPr>
        <w:t>hội</w:t>
      </w:r>
      <w:r>
        <w:rPr>
          <w:color w:val="000000"/>
          <w:sz w:val="28"/>
          <w:szCs w:val="28"/>
          <w:lang w:val="nl-NL"/>
        </w:rPr>
        <w:t xml:space="preserve"> tích cực hưởng ứng các </w:t>
      </w:r>
      <w:r w:rsidRPr="00450928">
        <w:rPr>
          <w:color w:val="000000"/>
          <w:sz w:val="28"/>
          <w:szCs w:val="28"/>
          <w:lang w:val="nl-NL"/>
        </w:rPr>
        <w:t>hoạt động và tổ</w:t>
      </w:r>
      <w:r>
        <w:rPr>
          <w:color w:val="000000"/>
          <w:sz w:val="28"/>
          <w:szCs w:val="28"/>
          <w:lang w:val="nl-NL"/>
        </w:rPr>
        <w:t xml:space="preserve"> </w:t>
      </w:r>
      <w:r w:rsidRPr="00450928">
        <w:rPr>
          <w:color w:val="000000"/>
          <w:sz w:val="28"/>
          <w:szCs w:val="28"/>
          <w:lang w:val="nl-NL"/>
        </w:rPr>
        <w:t>chức các hoạt động Ngày sách và Văn hóa đọc Việt Nam trong hệ</w:t>
      </w:r>
      <w:r>
        <w:rPr>
          <w:color w:val="000000"/>
          <w:sz w:val="28"/>
          <w:szCs w:val="28"/>
          <w:lang w:val="nl-NL"/>
        </w:rPr>
        <w:t xml:space="preserve"> </w:t>
      </w:r>
      <w:r w:rsidRPr="00450928">
        <w:rPr>
          <w:color w:val="000000"/>
          <w:sz w:val="28"/>
          <w:szCs w:val="28"/>
          <w:lang w:val="nl-NL"/>
        </w:rPr>
        <w:t>thống Đoàn, Hội, Đội các cấp phù hợp với yêu cầu thực tế.</w:t>
      </w:r>
    </w:p>
    <w:p w14:paraId="5CC89EA8" w14:textId="6FDE8261" w:rsidR="00F83446" w:rsidRPr="00BA370D" w:rsidRDefault="00F83446" w:rsidP="00041689">
      <w:pPr>
        <w:spacing w:before="120" w:line="360" w:lineRule="exact"/>
        <w:ind w:firstLine="567"/>
        <w:jc w:val="both"/>
        <w:rPr>
          <w:sz w:val="28"/>
          <w:szCs w:val="28"/>
          <w:lang w:val="de-DE"/>
        </w:rPr>
      </w:pPr>
      <w:r w:rsidRPr="00BA370D">
        <w:rPr>
          <w:sz w:val="28"/>
          <w:szCs w:val="28"/>
          <w:lang w:val="de-DE"/>
        </w:rPr>
        <w:t xml:space="preserve">Trên đây là Kế hoạch tổ chức </w:t>
      </w:r>
      <w:r w:rsidR="00E942E1" w:rsidRPr="00E942E1">
        <w:rPr>
          <w:sz w:val="28"/>
          <w:szCs w:val="28"/>
          <w:lang w:val="de-DE"/>
        </w:rPr>
        <w:t xml:space="preserve">các hoạt động phát triển Văn hoá đọc, các hoạt động hưởng ứng Ngày sách và Văn hóa đọc Việt Nam năm 2023 trên địa bàn huyện </w:t>
      </w:r>
      <w:r w:rsidR="006D0362">
        <w:rPr>
          <w:sz w:val="28"/>
          <w:szCs w:val="28"/>
          <w:lang w:val="de-DE"/>
        </w:rPr>
        <w:t>Kon Rẫy</w:t>
      </w:r>
      <w:r w:rsidRPr="00BA370D">
        <w:rPr>
          <w:sz w:val="28"/>
          <w:szCs w:val="28"/>
          <w:lang w:val="de-DE"/>
        </w:rPr>
        <w:t>./.</w:t>
      </w:r>
    </w:p>
    <w:tbl>
      <w:tblPr>
        <w:tblW w:w="0" w:type="auto"/>
        <w:tblCellMar>
          <w:left w:w="0" w:type="dxa"/>
          <w:right w:w="0" w:type="dxa"/>
        </w:tblCellMar>
        <w:tblLook w:val="0000" w:firstRow="0" w:lastRow="0" w:firstColumn="0" w:lastColumn="0" w:noHBand="0" w:noVBand="0"/>
      </w:tblPr>
      <w:tblGrid>
        <w:gridCol w:w="5283"/>
        <w:gridCol w:w="4072"/>
      </w:tblGrid>
      <w:tr w:rsidR="00F83446" w:rsidRPr="00E51CB1" w14:paraId="52C8DE6B" w14:textId="77777777" w:rsidTr="00C878B6">
        <w:tc>
          <w:tcPr>
            <w:tcW w:w="5387" w:type="dxa"/>
            <w:tcMar>
              <w:top w:w="0" w:type="dxa"/>
              <w:left w:w="108" w:type="dxa"/>
              <w:bottom w:w="0" w:type="dxa"/>
              <w:right w:w="108" w:type="dxa"/>
            </w:tcMar>
          </w:tcPr>
          <w:p w14:paraId="14DA5D43" w14:textId="18389534" w:rsidR="005E0CBE" w:rsidRPr="00264C10" w:rsidRDefault="00D6005C" w:rsidP="00CA4D97">
            <w:pPr>
              <w:rPr>
                <w:sz w:val="22"/>
                <w:szCs w:val="22"/>
                <w:lang w:val="nl-NL"/>
              </w:rPr>
            </w:pPr>
            <w:r>
              <w:rPr>
                <w:b/>
                <w:i/>
                <w:sz w:val="24"/>
                <w:szCs w:val="24"/>
                <w:lang w:val="de-DE"/>
              </w:rPr>
              <w:t>Nơi</w:t>
            </w:r>
            <w:r w:rsidR="00CA4D97">
              <w:rPr>
                <w:b/>
                <w:i/>
                <w:sz w:val="24"/>
                <w:szCs w:val="24"/>
                <w:lang w:val="de-DE"/>
              </w:rPr>
              <w:t xml:space="preserve"> </w:t>
            </w:r>
            <w:r w:rsidR="00F83446" w:rsidRPr="00E51CB1">
              <w:rPr>
                <w:b/>
                <w:i/>
                <w:sz w:val="24"/>
                <w:szCs w:val="24"/>
                <w:lang w:val="de-DE"/>
              </w:rPr>
              <w:t>nhận:</w:t>
            </w:r>
            <w:r w:rsidR="00F83446" w:rsidRPr="00E51CB1">
              <w:rPr>
                <w:sz w:val="28"/>
                <w:szCs w:val="28"/>
                <w:lang w:val="de-DE"/>
              </w:rPr>
              <w:br/>
            </w:r>
            <w:r w:rsidR="00CA4D97" w:rsidRPr="00264C10">
              <w:rPr>
                <w:sz w:val="22"/>
                <w:szCs w:val="22"/>
                <w:lang w:val="nl-NL"/>
              </w:rPr>
              <w:t>- Sở Thông tin và Truyền thông (b/c);</w:t>
            </w:r>
          </w:p>
          <w:p w14:paraId="48966207" w14:textId="378B89E7" w:rsidR="00CA4D97" w:rsidRPr="00264C10" w:rsidRDefault="00CA4D97" w:rsidP="00CA4D97">
            <w:pPr>
              <w:jc w:val="both"/>
              <w:rPr>
                <w:sz w:val="22"/>
                <w:szCs w:val="22"/>
              </w:rPr>
            </w:pPr>
            <w:r w:rsidRPr="00264C10">
              <w:rPr>
                <w:sz w:val="22"/>
                <w:szCs w:val="22"/>
              </w:rPr>
              <w:t xml:space="preserve">- Sở </w:t>
            </w:r>
            <w:r w:rsidR="005E0CBE" w:rsidRPr="00264C10">
              <w:rPr>
                <w:sz w:val="22"/>
                <w:szCs w:val="22"/>
              </w:rPr>
              <w:t xml:space="preserve">Văn hóa, Thể thao và Du lịch </w:t>
            </w:r>
            <w:r w:rsidRPr="00264C10">
              <w:rPr>
                <w:sz w:val="22"/>
                <w:szCs w:val="22"/>
              </w:rPr>
              <w:t>(b/c);</w:t>
            </w:r>
          </w:p>
          <w:p w14:paraId="61013279" w14:textId="77777777" w:rsidR="00E616AF" w:rsidRPr="00264C10" w:rsidRDefault="00CA4D97" w:rsidP="00CA4D97">
            <w:pPr>
              <w:rPr>
                <w:sz w:val="22"/>
                <w:szCs w:val="22"/>
              </w:rPr>
            </w:pPr>
            <w:r w:rsidRPr="00264C10">
              <w:rPr>
                <w:sz w:val="22"/>
                <w:szCs w:val="22"/>
              </w:rPr>
              <w:t>- Ban Tuyên giáo Huyện ủy (b/c);</w:t>
            </w:r>
          </w:p>
          <w:p w14:paraId="4C3B7DC2" w14:textId="3392C419" w:rsidR="00CA4D97" w:rsidRPr="00264C10" w:rsidRDefault="00E616AF" w:rsidP="00CA4D97">
            <w:pPr>
              <w:rPr>
                <w:sz w:val="22"/>
                <w:szCs w:val="22"/>
              </w:rPr>
            </w:pPr>
            <w:r w:rsidRPr="00264C10">
              <w:rPr>
                <w:iCs w:val="0"/>
                <w:sz w:val="22"/>
                <w:szCs w:val="22"/>
              </w:rPr>
              <w:t>- Chủ tịch, các PCT UBND huyện (c/đ);</w:t>
            </w:r>
            <w:r w:rsidR="00CA4D97" w:rsidRPr="00264C10">
              <w:rPr>
                <w:i/>
                <w:sz w:val="22"/>
                <w:szCs w:val="22"/>
              </w:rPr>
              <w:t xml:space="preserve">                                                                  </w:t>
            </w:r>
          </w:p>
          <w:p w14:paraId="52D21ACA" w14:textId="604613AF" w:rsidR="00CA4D97" w:rsidRPr="00264C10" w:rsidRDefault="00CA4D97" w:rsidP="005E0CBE">
            <w:pPr>
              <w:jc w:val="both"/>
              <w:rPr>
                <w:sz w:val="22"/>
                <w:szCs w:val="22"/>
              </w:rPr>
            </w:pPr>
            <w:r w:rsidRPr="00264C10">
              <w:rPr>
                <w:sz w:val="22"/>
                <w:szCs w:val="22"/>
              </w:rPr>
              <w:t>- Các phòng, ban, ngành (t/h);</w:t>
            </w:r>
          </w:p>
          <w:p w14:paraId="615AA201" w14:textId="03116BD3" w:rsidR="00CA4D97" w:rsidRPr="00264C10" w:rsidRDefault="00CA4D97" w:rsidP="00CA4D97">
            <w:pPr>
              <w:jc w:val="both"/>
              <w:rPr>
                <w:sz w:val="22"/>
                <w:szCs w:val="22"/>
              </w:rPr>
            </w:pPr>
            <w:r w:rsidRPr="00264C10">
              <w:rPr>
                <w:sz w:val="22"/>
                <w:szCs w:val="22"/>
              </w:rPr>
              <w:t>- UBND các xã, thị trấn</w:t>
            </w:r>
            <w:r w:rsidR="005E0CBE" w:rsidRPr="00264C10">
              <w:rPr>
                <w:sz w:val="22"/>
                <w:szCs w:val="22"/>
              </w:rPr>
              <w:t xml:space="preserve"> (t/h)</w:t>
            </w:r>
            <w:r w:rsidRPr="00264C10">
              <w:rPr>
                <w:sz w:val="22"/>
                <w:szCs w:val="22"/>
              </w:rPr>
              <w:t xml:space="preserve">; </w:t>
            </w:r>
          </w:p>
          <w:p w14:paraId="7CB03076" w14:textId="7FD52289" w:rsidR="00F83446" w:rsidRPr="00BA370D" w:rsidRDefault="00CA4D97" w:rsidP="00CA4D97">
            <w:pPr>
              <w:rPr>
                <w:sz w:val="28"/>
                <w:szCs w:val="28"/>
                <w:lang w:val="de-DE"/>
              </w:rPr>
            </w:pPr>
            <w:r w:rsidRPr="00264C10">
              <w:rPr>
                <w:sz w:val="22"/>
                <w:szCs w:val="22"/>
              </w:rPr>
              <w:t>- Lưu: VT</w:t>
            </w:r>
            <w:r w:rsidR="00450928">
              <w:rPr>
                <w:sz w:val="22"/>
                <w:szCs w:val="22"/>
              </w:rPr>
              <w:t>, VHTT</w:t>
            </w:r>
            <w:r w:rsidRPr="00264C10">
              <w:rPr>
                <w:sz w:val="22"/>
                <w:szCs w:val="22"/>
              </w:rPr>
              <w:t>.</w:t>
            </w:r>
          </w:p>
        </w:tc>
        <w:tc>
          <w:tcPr>
            <w:tcW w:w="4143" w:type="dxa"/>
            <w:tcMar>
              <w:top w:w="0" w:type="dxa"/>
              <w:left w:w="108" w:type="dxa"/>
              <w:bottom w:w="0" w:type="dxa"/>
              <w:right w:w="108" w:type="dxa"/>
            </w:tcMar>
          </w:tcPr>
          <w:p w14:paraId="4BBE5541" w14:textId="6E8216E9" w:rsidR="00F83446" w:rsidRPr="00BA370D" w:rsidRDefault="0094497C" w:rsidP="001B303A">
            <w:pPr>
              <w:jc w:val="center"/>
              <w:rPr>
                <w:b/>
                <w:sz w:val="28"/>
                <w:szCs w:val="28"/>
                <w:lang w:val="de-DE"/>
              </w:rPr>
            </w:pPr>
            <w:r>
              <w:rPr>
                <w:b/>
                <w:sz w:val="28"/>
                <w:szCs w:val="28"/>
                <w:lang w:val="de-DE"/>
              </w:rPr>
              <w:t>TM</w:t>
            </w:r>
            <w:r w:rsidR="00F83446" w:rsidRPr="00BA370D">
              <w:rPr>
                <w:b/>
                <w:sz w:val="28"/>
                <w:szCs w:val="28"/>
                <w:lang w:val="de-DE"/>
              </w:rPr>
              <w:t xml:space="preserve">. </w:t>
            </w:r>
            <w:r>
              <w:rPr>
                <w:b/>
                <w:sz w:val="28"/>
                <w:szCs w:val="28"/>
                <w:lang w:val="de-DE"/>
              </w:rPr>
              <w:t>ỦY BAN NHÂN DÂN</w:t>
            </w:r>
          </w:p>
          <w:p w14:paraId="5FD96FAF" w14:textId="2E07DACA" w:rsidR="00F83446" w:rsidRDefault="0094497C" w:rsidP="001B303A">
            <w:pPr>
              <w:jc w:val="center"/>
              <w:rPr>
                <w:b/>
                <w:sz w:val="28"/>
                <w:szCs w:val="28"/>
                <w:lang w:val="de-DE"/>
              </w:rPr>
            </w:pPr>
            <w:r>
              <w:rPr>
                <w:b/>
                <w:sz w:val="28"/>
                <w:szCs w:val="28"/>
                <w:lang w:val="de-DE"/>
              </w:rPr>
              <w:t>KT. CHỦ TỊCH</w:t>
            </w:r>
          </w:p>
          <w:p w14:paraId="7E614BC0" w14:textId="29EC4AF8" w:rsidR="0094497C" w:rsidRPr="00BA370D" w:rsidRDefault="0094497C" w:rsidP="001B303A">
            <w:pPr>
              <w:jc w:val="center"/>
              <w:rPr>
                <w:b/>
                <w:sz w:val="28"/>
                <w:szCs w:val="28"/>
                <w:lang w:val="de-DE"/>
              </w:rPr>
            </w:pPr>
            <w:r>
              <w:rPr>
                <w:b/>
                <w:sz w:val="28"/>
                <w:szCs w:val="28"/>
                <w:lang w:val="de-DE"/>
              </w:rPr>
              <w:t>PHÓ CHỦ TỊCH</w:t>
            </w:r>
          </w:p>
          <w:p w14:paraId="339E7AF2" w14:textId="77777777" w:rsidR="00F83446" w:rsidRPr="00BA370D" w:rsidRDefault="00F83446" w:rsidP="001B303A">
            <w:pPr>
              <w:jc w:val="center"/>
              <w:rPr>
                <w:b/>
                <w:sz w:val="28"/>
                <w:szCs w:val="28"/>
                <w:lang w:val="de-DE"/>
              </w:rPr>
            </w:pPr>
          </w:p>
          <w:p w14:paraId="61DF5EBE" w14:textId="77777777" w:rsidR="00F83446" w:rsidRPr="00BA370D" w:rsidRDefault="00F83446" w:rsidP="001B303A">
            <w:pPr>
              <w:jc w:val="center"/>
              <w:rPr>
                <w:b/>
                <w:sz w:val="28"/>
                <w:szCs w:val="28"/>
                <w:lang w:val="de-DE"/>
              </w:rPr>
            </w:pPr>
          </w:p>
          <w:p w14:paraId="51428E24" w14:textId="77777777" w:rsidR="00F83446" w:rsidRPr="00BA370D" w:rsidRDefault="00F83446" w:rsidP="001B303A">
            <w:pPr>
              <w:jc w:val="center"/>
              <w:rPr>
                <w:b/>
                <w:sz w:val="28"/>
                <w:szCs w:val="28"/>
                <w:lang w:val="de-DE"/>
              </w:rPr>
            </w:pPr>
          </w:p>
          <w:p w14:paraId="0A411458" w14:textId="77777777" w:rsidR="00F83446" w:rsidRPr="00BA370D" w:rsidRDefault="00F83446" w:rsidP="00450928">
            <w:pPr>
              <w:rPr>
                <w:b/>
                <w:sz w:val="28"/>
                <w:szCs w:val="28"/>
                <w:lang w:val="de-DE"/>
              </w:rPr>
            </w:pPr>
          </w:p>
          <w:p w14:paraId="5655C454" w14:textId="77777777" w:rsidR="00356F4D" w:rsidRDefault="00356F4D" w:rsidP="001B303A">
            <w:pPr>
              <w:jc w:val="center"/>
              <w:rPr>
                <w:b/>
                <w:sz w:val="28"/>
                <w:szCs w:val="28"/>
              </w:rPr>
            </w:pPr>
          </w:p>
          <w:p w14:paraId="134A8E7B" w14:textId="77777777" w:rsidR="00356F4D" w:rsidRDefault="00356F4D" w:rsidP="001B303A">
            <w:pPr>
              <w:jc w:val="center"/>
              <w:rPr>
                <w:b/>
                <w:sz w:val="28"/>
                <w:szCs w:val="28"/>
              </w:rPr>
            </w:pPr>
          </w:p>
          <w:p w14:paraId="7DB63980" w14:textId="3359B391" w:rsidR="00F83446" w:rsidRPr="00E51CB1" w:rsidRDefault="006D0362" w:rsidP="001B303A">
            <w:pPr>
              <w:jc w:val="center"/>
              <w:rPr>
                <w:b/>
                <w:sz w:val="28"/>
                <w:szCs w:val="28"/>
              </w:rPr>
            </w:pPr>
            <w:r>
              <w:rPr>
                <w:b/>
                <w:sz w:val="28"/>
                <w:szCs w:val="28"/>
              </w:rPr>
              <w:t>Đinh Thị Hồng Thu</w:t>
            </w:r>
          </w:p>
        </w:tc>
      </w:tr>
    </w:tbl>
    <w:p w14:paraId="7F099B4A" w14:textId="77777777" w:rsidR="00F83446" w:rsidRDefault="00F83446" w:rsidP="00F83446"/>
    <w:p w14:paraId="2E975FB8" w14:textId="77777777" w:rsidR="004B2ADF" w:rsidRDefault="004B2ADF"/>
    <w:sectPr w:rsidR="004B2ADF" w:rsidSect="00BE2640">
      <w:headerReference w:type="default" r:id="rId8"/>
      <w:pgSz w:w="11907" w:h="16840" w:code="9"/>
      <w:pgMar w:top="1134" w:right="1134"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5BC9" w14:textId="77777777" w:rsidR="00034952" w:rsidRDefault="00034952" w:rsidP="00F83446">
      <w:r>
        <w:separator/>
      </w:r>
    </w:p>
  </w:endnote>
  <w:endnote w:type="continuationSeparator" w:id="0">
    <w:p w14:paraId="74AA39E6" w14:textId="77777777" w:rsidR="00034952" w:rsidRDefault="00034952" w:rsidP="00F8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5AEF" w14:textId="77777777" w:rsidR="00034952" w:rsidRDefault="00034952" w:rsidP="00F83446">
      <w:r>
        <w:separator/>
      </w:r>
    </w:p>
  </w:footnote>
  <w:footnote w:type="continuationSeparator" w:id="0">
    <w:p w14:paraId="6D1EC9FE" w14:textId="77777777" w:rsidR="00034952" w:rsidRDefault="00034952" w:rsidP="00F83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61518"/>
      <w:docPartObj>
        <w:docPartGallery w:val="Page Numbers (Top of Page)"/>
        <w:docPartUnique/>
      </w:docPartObj>
    </w:sdtPr>
    <w:sdtEndPr>
      <w:rPr>
        <w:noProof/>
        <w:sz w:val="26"/>
        <w:szCs w:val="26"/>
      </w:rPr>
    </w:sdtEndPr>
    <w:sdtContent>
      <w:p w14:paraId="632342A6" w14:textId="12716F80" w:rsidR="00925615" w:rsidRPr="000207CC" w:rsidRDefault="009D6235">
        <w:pPr>
          <w:pStyle w:val="Header"/>
          <w:jc w:val="center"/>
          <w:rPr>
            <w:sz w:val="26"/>
            <w:szCs w:val="26"/>
          </w:rPr>
        </w:pPr>
        <w:r w:rsidRPr="000207CC">
          <w:rPr>
            <w:sz w:val="26"/>
            <w:szCs w:val="26"/>
          </w:rPr>
          <w:fldChar w:fldCharType="begin"/>
        </w:r>
        <w:r w:rsidRPr="000207CC">
          <w:rPr>
            <w:sz w:val="26"/>
            <w:szCs w:val="26"/>
          </w:rPr>
          <w:instrText xml:space="preserve"> PAGE   \* MERGEFORMAT </w:instrText>
        </w:r>
        <w:r w:rsidRPr="000207CC">
          <w:rPr>
            <w:sz w:val="26"/>
            <w:szCs w:val="26"/>
          </w:rPr>
          <w:fldChar w:fldCharType="separate"/>
        </w:r>
        <w:r w:rsidR="00C53413">
          <w:rPr>
            <w:noProof/>
            <w:sz w:val="26"/>
            <w:szCs w:val="26"/>
          </w:rPr>
          <w:t>2</w:t>
        </w:r>
        <w:r w:rsidRPr="000207CC">
          <w:rPr>
            <w:noProof/>
            <w:sz w:val="26"/>
            <w:szCs w:val="26"/>
          </w:rPr>
          <w:fldChar w:fldCharType="end"/>
        </w:r>
      </w:p>
    </w:sdtContent>
  </w:sdt>
  <w:p w14:paraId="5AC0D8BF" w14:textId="77777777" w:rsidR="0092561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B00B9"/>
    <w:multiLevelType w:val="hybridMultilevel"/>
    <w:tmpl w:val="797AD2BE"/>
    <w:lvl w:ilvl="0" w:tplc="522CCA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46559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46"/>
    <w:rsid w:val="00005BDD"/>
    <w:rsid w:val="00013278"/>
    <w:rsid w:val="00014479"/>
    <w:rsid w:val="000207CC"/>
    <w:rsid w:val="00027348"/>
    <w:rsid w:val="00031772"/>
    <w:rsid w:val="00034952"/>
    <w:rsid w:val="00036A82"/>
    <w:rsid w:val="00041689"/>
    <w:rsid w:val="000420EF"/>
    <w:rsid w:val="00043C56"/>
    <w:rsid w:val="00075A97"/>
    <w:rsid w:val="00080F61"/>
    <w:rsid w:val="00085755"/>
    <w:rsid w:val="0009082D"/>
    <w:rsid w:val="000A247D"/>
    <w:rsid w:val="000A5C65"/>
    <w:rsid w:val="000B107F"/>
    <w:rsid w:val="000B2C17"/>
    <w:rsid w:val="000D56A8"/>
    <w:rsid w:val="000F5276"/>
    <w:rsid w:val="000F7062"/>
    <w:rsid w:val="00101232"/>
    <w:rsid w:val="0010159D"/>
    <w:rsid w:val="001070A5"/>
    <w:rsid w:val="00107FD2"/>
    <w:rsid w:val="00122963"/>
    <w:rsid w:val="00122CC5"/>
    <w:rsid w:val="00124F25"/>
    <w:rsid w:val="001317D3"/>
    <w:rsid w:val="00134BEE"/>
    <w:rsid w:val="00136E68"/>
    <w:rsid w:val="0015128D"/>
    <w:rsid w:val="001514D7"/>
    <w:rsid w:val="00151ECD"/>
    <w:rsid w:val="00154E2C"/>
    <w:rsid w:val="0017723C"/>
    <w:rsid w:val="00177B0F"/>
    <w:rsid w:val="00182AEF"/>
    <w:rsid w:val="001911E6"/>
    <w:rsid w:val="0019681F"/>
    <w:rsid w:val="001A7567"/>
    <w:rsid w:val="001C08C9"/>
    <w:rsid w:val="001C32D7"/>
    <w:rsid w:val="001D04DE"/>
    <w:rsid w:val="001D08D3"/>
    <w:rsid w:val="001E3E0D"/>
    <w:rsid w:val="001E6802"/>
    <w:rsid w:val="001F54A3"/>
    <w:rsid w:val="002031F3"/>
    <w:rsid w:val="0020373A"/>
    <w:rsid w:val="00215F18"/>
    <w:rsid w:val="002309F9"/>
    <w:rsid w:val="00231BD5"/>
    <w:rsid w:val="00240FCB"/>
    <w:rsid w:val="00246C29"/>
    <w:rsid w:val="00246E01"/>
    <w:rsid w:val="00252EC4"/>
    <w:rsid w:val="00255792"/>
    <w:rsid w:val="00257C73"/>
    <w:rsid w:val="00264C10"/>
    <w:rsid w:val="0026594A"/>
    <w:rsid w:val="00266AC0"/>
    <w:rsid w:val="0028207D"/>
    <w:rsid w:val="00282F52"/>
    <w:rsid w:val="00290199"/>
    <w:rsid w:val="00297ED8"/>
    <w:rsid w:val="002A6BB4"/>
    <w:rsid w:val="002C0ADC"/>
    <w:rsid w:val="002C0DD0"/>
    <w:rsid w:val="002D398C"/>
    <w:rsid w:val="002D7DEA"/>
    <w:rsid w:val="002E0A10"/>
    <w:rsid w:val="002E0BFA"/>
    <w:rsid w:val="003029C9"/>
    <w:rsid w:val="00302DC7"/>
    <w:rsid w:val="003068EE"/>
    <w:rsid w:val="00314472"/>
    <w:rsid w:val="00324E28"/>
    <w:rsid w:val="0033416B"/>
    <w:rsid w:val="00334654"/>
    <w:rsid w:val="00334F96"/>
    <w:rsid w:val="00354E85"/>
    <w:rsid w:val="00356F4D"/>
    <w:rsid w:val="0036030F"/>
    <w:rsid w:val="00380565"/>
    <w:rsid w:val="00381753"/>
    <w:rsid w:val="00386B33"/>
    <w:rsid w:val="00391157"/>
    <w:rsid w:val="00392737"/>
    <w:rsid w:val="00395813"/>
    <w:rsid w:val="00397774"/>
    <w:rsid w:val="003A2884"/>
    <w:rsid w:val="003A3EFE"/>
    <w:rsid w:val="003A563C"/>
    <w:rsid w:val="003A5CF6"/>
    <w:rsid w:val="003B6767"/>
    <w:rsid w:val="003B76E8"/>
    <w:rsid w:val="003C51D2"/>
    <w:rsid w:val="003C7B29"/>
    <w:rsid w:val="003D4F08"/>
    <w:rsid w:val="003E51FB"/>
    <w:rsid w:val="003F0D92"/>
    <w:rsid w:val="003F0F17"/>
    <w:rsid w:val="003F60FC"/>
    <w:rsid w:val="004027F4"/>
    <w:rsid w:val="00407FE3"/>
    <w:rsid w:val="00414C63"/>
    <w:rsid w:val="00417C37"/>
    <w:rsid w:val="00420EEA"/>
    <w:rsid w:val="0042447F"/>
    <w:rsid w:val="00436CCD"/>
    <w:rsid w:val="004403B1"/>
    <w:rsid w:val="00440A32"/>
    <w:rsid w:val="0044615B"/>
    <w:rsid w:val="00450928"/>
    <w:rsid w:val="004573B4"/>
    <w:rsid w:val="00462F4A"/>
    <w:rsid w:val="0047519A"/>
    <w:rsid w:val="00485008"/>
    <w:rsid w:val="0049454B"/>
    <w:rsid w:val="00496699"/>
    <w:rsid w:val="004A13E7"/>
    <w:rsid w:val="004B16B2"/>
    <w:rsid w:val="004B2ADF"/>
    <w:rsid w:val="004B5D4B"/>
    <w:rsid w:val="004C1A12"/>
    <w:rsid w:val="004D27D2"/>
    <w:rsid w:val="004E59FE"/>
    <w:rsid w:val="004E5A22"/>
    <w:rsid w:val="004E6B0C"/>
    <w:rsid w:val="004F71C1"/>
    <w:rsid w:val="00510980"/>
    <w:rsid w:val="00523B11"/>
    <w:rsid w:val="00573ED8"/>
    <w:rsid w:val="0057674F"/>
    <w:rsid w:val="0059281A"/>
    <w:rsid w:val="005A0C5C"/>
    <w:rsid w:val="005C0AE5"/>
    <w:rsid w:val="005C6E0D"/>
    <w:rsid w:val="005D1CE3"/>
    <w:rsid w:val="005D4A21"/>
    <w:rsid w:val="005E0CBE"/>
    <w:rsid w:val="005E2936"/>
    <w:rsid w:val="005E38CA"/>
    <w:rsid w:val="005F7542"/>
    <w:rsid w:val="00600B99"/>
    <w:rsid w:val="006145B5"/>
    <w:rsid w:val="006154BF"/>
    <w:rsid w:val="006155D4"/>
    <w:rsid w:val="00621333"/>
    <w:rsid w:val="00630CC2"/>
    <w:rsid w:val="00631821"/>
    <w:rsid w:val="00632B1C"/>
    <w:rsid w:val="00632D39"/>
    <w:rsid w:val="00651029"/>
    <w:rsid w:val="00652930"/>
    <w:rsid w:val="00660D63"/>
    <w:rsid w:val="00662990"/>
    <w:rsid w:val="006673E9"/>
    <w:rsid w:val="0067530B"/>
    <w:rsid w:val="00677B44"/>
    <w:rsid w:val="00691AEB"/>
    <w:rsid w:val="006932BC"/>
    <w:rsid w:val="006A1A4C"/>
    <w:rsid w:val="006A1F1B"/>
    <w:rsid w:val="006A36C7"/>
    <w:rsid w:val="006A65E3"/>
    <w:rsid w:val="006B3581"/>
    <w:rsid w:val="006B534D"/>
    <w:rsid w:val="006C2326"/>
    <w:rsid w:val="006C24CF"/>
    <w:rsid w:val="006C4159"/>
    <w:rsid w:val="006D0362"/>
    <w:rsid w:val="006F4EBF"/>
    <w:rsid w:val="00701590"/>
    <w:rsid w:val="0070277E"/>
    <w:rsid w:val="007173C8"/>
    <w:rsid w:val="00740D78"/>
    <w:rsid w:val="00746082"/>
    <w:rsid w:val="007548E6"/>
    <w:rsid w:val="00754D7B"/>
    <w:rsid w:val="00763089"/>
    <w:rsid w:val="00765B19"/>
    <w:rsid w:val="0077235E"/>
    <w:rsid w:val="0078144A"/>
    <w:rsid w:val="007817B3"/>
    <w:rsid w:val="00787001"/>
    <w:rsid w:val="007937FB"/>
    <w:rsid w:val="007947E5"/>
    <w:rsid w:val="007A2421"/>
    <w:rsid w:val="007A4DB8"/>
    <w:rsid w:val="007A6F85"/>
    <w:rsid w:val="007A7458"/>
    <w:rsid w:val="007B0EE5"/>
    <w:rsid w:val="007B5542"/>
    <w:rsid w:val="007B79C9"/>
    <w:rsid w:val="007B7A44"/>
    <w:rsid w:val="007C27C0"/>
    <w:rsid w:val="007D6E09"/>
    <w:rsid w:val="007E15D8"/>
    <w:rsid w:val="007E1AFD"/>
    <w:rsid w:val="00820CDD"/>
    <w:rsid w:val="00822441"/>
    <w:rsid w:val="00835BC6"/>
    <w:rsid w:val="00846401"/>
    <w:rsid w:val="00846F6A"/>
    <w:rsid w:val="00856125"/>
    <w:rsid w:val="0086199C"/>
    <w:rsid w:val="00867288"/>
    <w:rsid w:val="0087163E"/>
    <w:rsid w:val="00875204"/>
    <w:rsid w:val="00886726"/>
    <w:rsid w:val="00890642"/>
    <w:rsid w:val="008E548B"/>
    <w:rsid w:val="0090711C"/>
    <w:rsid w:val="00910582"/>
    <w:rsid w:val="009278CF"/>
    <w:rsid w:val="0094497C"/>
    <w:rsid w:val="009514F1"/>
    <w:rsid w:val="00952146"/>
    <w:rsid w:val="0098012E"/>
    <w:rsid w:val="00983259"/>
    <w:rsid w:val="0099329C"/>
    <w:rsid w:val="00996281"/>
    <w:rsid w:val="00996926"/>
    <w:rsid w:val="009B0E29"/>
    <w:rsid w:val="009B4D53"/>
    <w:rsid w:val="009C48BE"/>
    <w:rsid w:val="009D0625"/>
    <w:rsid w:val="009D2068"/>
    <w:rsid w:val="009D6235"/>
    <w:rsid w:val="009D6D2D"/>
    <w:rsid w:val="009D7E63"/>
    <w:rsid w:val="009F13CA"/>
    <w:rsid w:val="00A076CC"/>
    <w:rsid w:val="00A07987"/>
    <w:rsid w:val="00A1034F"/>
    <w:rsid w:val="00A20B42"/>
    <w:rsid w:val="00A25234"/>
    <w:rsid w:val="00A5082E"/>
    <w:rsid w:val="00A536A1"/>
    <w:rsid w:val="00A56300"/>
    <w:rsid w:val="00A56667"/>
    <w:rsid w:val="00A60490"/>
    <w:rsid w:val="00A64691"/>
    <w:rsid w:val="00A65731"/>
    <w:rsid w:val="00A823C4"/>
    <w:rsid w:val="00A8412E"/>
    <w:rsid w:val="00A85125"/>
    <w:rsid w:val="00A85DB3"/>
    <w:rsid w:val="00A952CD"/>
    <w:rsid w:val="00A96180"/>
    <w:rsid w:val="00A97ACF"/>
    <w:rsid w:val="00AA24D1"/>
    <w:rsid w:val="00AA4F24"/>
    <w:rsid w:val="00AA5C35"/>
    <w:rsid w:val="00AB1A1A"/>
    <w:rsid w:val="00AB1F9F"/>
    <w:rsid w:val="00AC39B8"/>
    <w:rsid w:val="00AC52D0"/>
    <w:rsid w:val="00AC619F"/>
    <w:rsid w:val="00AD5430"/>
    <w:rsid w:val="00AD7ED3"/>
    <w:rsid w:val="00AE3CAD"/>
    <w:rsid w:val="00AE693D"/>
    <w:rsid w:val="00AF552D"/>
    <w:rsid w:val="00AF7C4B"/>
    <w:rsid w:val="00B00A50"/>
    <w:rsid w:val="00B1649F"/>
    <w:rsid w:val="00B26F36"/>
    <w:rsid w:val="00B6157D"/>
    <w:rsid w:val="00B62E78"/>
    <w:rsid w:val="00B72004"/>
    <w:rsid w:val="00B72BB8"/>
    <w:rsid w:val="00B749F4"/>
    <w:rsid w:val="00B92325"/>
    <w:rsid w:val="00BA073D"/>
    <w:rsid w:val="00BA58A9"/>
    <w:rsid w:val="00BB42D3"/>
    <w:rsid w:val="00BC297D"/>
    <w:rsid w:val="00BC64CB"/>
    <w:rsid w:val="00BD2310"/>
    <w:rsid w:val="00BD779F"/>
    <w:rsid w:val="00BE17A0"/>
    <w:rsid w:val="00BE2640"/>
    <w:rsid w:val="00BE344A"/>
    <w:rsid w:val="00BF1598"/>
    <w:rsid w:val="00C00629"/>
    <w:rsid w:val="00C01CA8"/>
    <w:rsid w:val="00C06549"/>
    <w:rsid w:val="00C0678F"/>
    <w:rsid w:val="00C104B2"/>
    <w:rsid w:val="00C13142"/>
    <w:rsid w:val="00C46B08"/>
    <w:rsid w:val="00C53413"/>
    <w:rsid w:val="00C70CB3"/>
    <w:rsid w:val="00C72D9B"/>
    <w:rsid w:val="00C878B6"/>
    <w:rsid w:val="00C90C2E"/>
    <w:rsid w:val="00C94E1A"/>
    <w:rsid w:val="00CA4D97"/>
    <w:rsid w:val="00CB5D7F"/>
    <w:rsid w:val="00CB6F78"/>
    <w:rsid w:val="00CC7976"/>
    <w:rsid w:val="00CE4FDB"/>
    <w:rsid w:val="00CE65D7"/>
    <w:rsid w:val="00CE700D"/>
    <w:rsid w:val="00D14D64"/>
    <w:rsid w:val="00D175B8"/>
    <w:rsid w:val="00D20D05"/>
    <w:rsid w:val="00D2399E"/>
    <w:rsid w:val="00D30DE5"/>
    <w:rsid w:val="00D31AD7"/>
    <w:rsid w:val="00D32909"/>
    <w:rsid w:val="00D33E42"/>
    <w:rsid w:val="00D4167D"/>
    <w:rsid w:val="00D43556"/>
    <w:rsid w:val="00D436EB"/>
    <w:rsid w:val="00D50884"/>
    <w:rsid w:val="00D6005C"/>
    <w:rsid w:val="00D678F5"/>
    <w:rsid w:val="00D7251E"/>
    <w:rsid w:val="00D7793E"/>
    <w:rsid w:val="00D9114F"/>
    <w:rsid w:val="00DB288D"/>
    <w:rsid w:val="00DB6095"/>
    <w:rsid w:val="00DC2B62"/>
    <w:rsid w:val="00DD03A1"/>
    <w:rsid w:val="00DD60D2"/>
    <w:rsid w:val="00DD7828"/>
    <w:rsid w:val="00DF1655"/>
    <w:rsid w:val="00DF6D3D"/>
    <w:rsid w:val="00E00117"/>
    <w:rsid w:val="00E006CE"/>
    <w:rsid w:val="00E1195F"/>
    <w:rsid w:val="00E30BDB"/>
    <w:rsid w:val="00E42000"/>
    <w:rsid w:val="00E463EF"/>
    <w:rsid w:val="00E51ADB"/>
    <w:rsid w:val="00E616AF"/>
    <w:rsid w:val="00E65E8A"/>
    <w:rsid w:val="00E72C55"/>
    <w:rsid w:val="00E7632C"/>
    <w:rsid w:val="00E913F5"/>
    <w:rsid w:val="00E9338E"/>
    <w:rsid w:val="00E942E1"/>
    <w:rsid w:val="00EA6496"/>
    <w:rsid w:val="00EA659F"/>
    <w:rsid w:val="00EC528E"/>
    <w:rsid w:val="00EC6A8E"/>
    <w:rsid w:val="00ED11ED"/>
    <w:rsid w:val="00ED215D"/>
    <w:rsid w:val="00ED3189"/>
    <w:rsid w:val="00ED5EC1"/>
    <w:rsid w:val="00ED786A"/>
    <w:rsid w:val="00EE0225"/>
    <w:rsid w:val="00EE22A4"/>
    <w:rsid w:val="00EE542E"/>
    <w:rsid w:val="00EF3E83"/>
    <w:rsid w:val="00F011D6"/>
    <w:rsid w:val="00F27925"/>
    <w:rsid w:val="00F3564C"/>
    <w:rsid w:val="00F474AB"/>
    <w:rsid w:val="00F504FF"/>
    <w:rsid w:val="00F51857"/>
    <w:rsid w:val="00F70BFD"/>
    <w:rsid w:val="00F823B2"/>
    <w:rsid w:val="00F83446"/>
    <w:rsid w:val="00F9121B"/>
    <w:rsid w:val="00F92550"/>
    <w:rsid w:val="00F93732"/>
    <w:rsid w:val="00FB0900"/>
    <w:rsid w:val="00FE21AA"/>
    <w:rsid w:val="00FF0A17"/>
    <w:rsid w:val="00FF1028"/>
    <w:rsid w:val="00FF529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138F"/>
  <w15:docId w15:val="{BFA24091-CB0D-443B-AA01-E34A87E1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B08"/>
    <w:pPr>
      <w:jc w:val="left"/>
    </w:pPr>
    <w:rPr>
      <w:rFonts w:eastAsia="Times New Roman" w:cs="Times New Roman"/>
      <w:bCs/>
      <w:iCs/>
      <w:sz w:val="20"/>
      <w:szCs w:val="20"/>
      <w:lang w:val="en-US"/>
    </w:rPr>
  </w:style>
  <w:style w:type="paragraph" w:styleId="Heading2">
    <w:name w:val="heading 2"/>
    <w:basedOn w:val="Normal"/>
    <w:next w:val="Normal"/>
    <w:link w:val="Heading2Char"/>
    <w:uiPriority w:val="99"/>
    <w:qFormat/>
    <w:rsid w:val="00F83446"/>
    <w:pPr>
      <w:keepNext/>
      <w:outlineLvl w:val="1"/>
    </w:pPr>
    <w:rPr>
      <w:bCs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83446"/>
    <w:rPr>
      <w:rFonts w:eastAsia="Times New Roman" w:cs="Times New Roman"/>
      <w:sz w:val="20"/>
      <w:szCs w:val="20"/>
      <w:lang w:val="en-US"/>
    </w:rPr>
  </w:style>
  <w:style w:type="paragraph" w:styleId="NormalWeb">
    <w:name w:val="Normal (Web)"/>
    <w:basedOn w:val="Normal"/>
    <w:uiPriority w:val="99"/>
    <w:rsid w:val="00F83446"/>
    <w:pPr>
      <w:spacing w:before="100" w:beforeAutospacing="1" w:after="100" w:afterAutospacing="1"/>
    </w:pPr>
    <w:rPr>
      <w:bCs w:val="0"/>
      <w:iCs w:val="0"/>
      <w:sz w:val="24"/>
      <w:szCs w:val="24"/>
      <w:lang w:val="en-GB" w:eastAsia="en-GB"/>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locked/>
    <w:rsid w:val="00F83446"/>
    <w:rPr>
      <w:rFonts w:eastAsia="Times New Roman" w:cs="Times New Roman"/>
      <w:sz w:val="20"/>
      <w:szCs w:val="20"/>
      <w:lang w:val="en-GB" w:eastAsia="en-GB"/>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w:basedOn w:val="Normal"/>
    <w:link w:val="FootnoteTextChar"/>
    <w:unhideWhenUsed/>
    <w:qFormat/>
    <w:rsid w:val="00F83446"/>
    <w:rPr>
      <w:bCs w:val="0"/>
      <w:iCs w:val="0"/>
      <w:lang w:val="en-GB" w:eastAsia="en-GB"/>
    </w:rPr>
  </w:style>
  <w:style w:type="character" w:customStyle="1" w:styleId="FootnoteTextChar1">
    <w:name w:val="Footnote Text Char1"/>
    <w:basedOn w:val="DefaultParagraphFont"/>
    <w:uiPriority w:val="99"/>
    <w:semiHidden/>
    <w:rsid w:val="00F83446"/>
    <w:rPr>
      <w:rFonts w:eastAsia="Times New Roman" w:cs="Times New Roman"/>
      <w:bCs/>
      <w:iCs/>
      <w:sz w:val="20"/>
      <w:szCs w:val="20"/>
      <w:lang w:val="en-US"/>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
    <w:basedOn w:val="DefaultParagraphFont"/>
    <w:unhideWhenUsed/>
    <w:qFormat/>
    <w:rsid w:val="00F83446"/>
    <w:rPr>
      <w:vertAlign w:val="superscript"/>
    </w:rPr>
  </w:style>
  <w:style w:type="paragraph" w:styleId="Header">
    <w:name w:val="header"/>
    <w:basedOn w:val="Normal"/>
    <w:link w:val="HeaderChar"/>
    <w:uiPriority w:val="99"/>
    <w:unhideWhenUsed/>
    <w:rsid w:val="00F83446"/>
    <w:pPr>
      <w:tabs>
        <w:tab w:val="center" w:pos="4680"/>
        <w:tab w:val="right" w:pos="9360"/>
      </w:tabs>
    </w:pPr>
  </w:style>
  <w:style w:type="character" w:customStyle="1" w:styleId="HeaderChar">
    <w:name w:val="Header Char"/>
    <w:basedOn w:val="DefaultParagraphFont"/>
    <w:link w:val="Header"/>
    <w:uiPriority w:val="99"/>
    <w:rsid w:val="00F83446"/>
    <w:rPr>
      <w:rFonts w:eastAsia="Times New Roman" w:cs="Times New Roman"/>
      <w:bCs/>
      <w:iCs/>
      <w:sz w:val="20"/>
      <w:szCs w:val="20"/>
      <w:lang w:val="en-US"/>
    </w:rPr>
  </w:style>
  <w:style w:type="paragraph" w:styleId="ListParagraph">
    <w:name w:val="List Paragraph"/>
    <w:basedOn w:val="Normal"/>
    <w:uiPriority w:val="34"/>
    <w:qFormat/>
    <w:rsid w:val="00AA4F24"/>
    <w:pPr>
      <w:ind w:left="720"/>
      <w:contextualSpacing/>
    </w:pPr>
    <w:rPr>
      <w:bCs w:val="0"/>
      <w:iCs w:val="0"/>
      <w:sz w:val="24"/>
      <w:szCs w:val="24"/>
    </w:rPr>
  </w:style>
  <w:style w:type="character" w:customStyle="1" w:styleId="fontstyle01">
    <w:name w:val="fontstyle01"/>
    <w:basedOn w:val="DefaultParagraphFont"/>
    <w:rsid w:val="00D30DE5"/>
    <w:rPr>
      <w:rFonts w:ascii="Times New Roman" w:hAnsi="Times New Roman" w:cs="Times New Roman" w:hint="default"/>
      <w:b/>
      <w:bCs/>
      <w:i w:val="0"/>
      <w:iCs w:val="0"/>
      <w:color w:val="000000"/>
      <w:sz w:val="28"/>
      <w:szCs w:val="28"/>
    </w:rPr>
  </w:style>
  <w:style w:type="paragraph" w:styleId="BodyText">
    <w:name w:val="Body Text"/>
    <w:basedOn w:val="Normal"/>
    <w:link w:val="BodyTextChar"/>
    <w:rsid w:val="00D6005C"/>
    <w:pPr>
      <w:spacing w:before="120"/>
      <w:jc w:val="both"/>
    </w:pPr>
    <w:rPr>
      <w:sz w:val="29"/>
    </w:rPr>
  </w:style>
  <w:style w:type="character" w:customStyle="1" w:styleId="BodyTextChar">
    <w:name w:val="Body Text Char"/>
    <w:basedOn w:val="DefaultParagraphFont"/>
    <w:link w:val="BodyText"/>
    <w:rsid w:val="00D6005C"/>
    <w:rPr>
      <w:rFonts w:eastAsia="Times New Roman" w:cs="Times New Roman"/>
      <w:bCs/>
      <w:iCs/>
      <w:sz w:val="29"/>
      <w:szCs w:val="20"/>
      <w:lang w:val="en-US"/>
    </w:rPr>
  </w:style>
  <w:style w:type="paragraph" w:styleId="Footer">
    <w:name w:val="footer"/>
    <w:basedOn w:val="Normal"/>
    <w:link w:val="FooterChar"/>
    <w:uiPriority w:val="99"/>
    <w:unhideWhenUsed/>
    <w:rsid w:val="000207CC"/>
    <w:pPr>
      <w:tabs>
        <w:tab w:val="center" w:pos="4680"/>
        <w:tab w:val="right" w:pos="9360"/>
      </w:tabs>
    </w:pPr>
  </w:style>
  <w:style w:type="character" w:customStyle="1" w:styleId="FooterChar">
    <w:name w:val="Footer Char"/>
    <w:basedOn w:val="DefaultParagraphFont"/>
    <w:link w:val="Footer"/>
    <w:uiPriority w:val="99"/>
    <w:rsid w:val="000207CC"/>
    <w:rPr>
      <w:rFonts w:eastAsia="Times New Roman" w:cs="Times New Roman"/>
      <w:bCs/>
      <w:i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5312F-1E41-4D49-8D6D-C00C9C81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Trangsvh</dc:creator>
  <cp:lastModifiedBy>Phạm Viết Thạch</cp:lastModifiedBy>
  <cp:revision>4</cp:revision>
  <dcterms:created xsi:type="dcterms:W3CDTF">2023-03-28T08:16:00Z</dcterms:created>
  <dcterms:modified xsi:type="dcterms:W3CDTF">2023-03-28T08:17:00Z</dcterms:modified>
</cp:coreProperties>
</file>