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7116F" w14:textId="77777777" w:rsidR="007B6392" w:rsidRDefault="007B6392"/>
    <w:tbl>
      <w:tblPr>
        <w:tblW w:w="9376" w:type="dxa"/>
        <w:tblLayout w:type="fixed"/>
        <w:tblCellMar>
          <w:left w:w="0" w:type="dxa"/>
          <w:right w:w="0" w:type="dxa"/>
        </w:tblCellMar>
        <w:tblLook w:val="01E0" w:firstRow="1" w:lastRow="1" w:firstColumn="1" w:lastColumn="1" w:noHBand="0" w:noVBand="0"/>
      </w:tblPr>
      <w:tblGrid>
        <w:gridCol w:w="4111"/>
        <w:gridCol w:w="5265"/>
      </w:tblGrid>
      <w:tr w:rsidR="00D061BF" w:rsidRPr="008B7597" w14:paraId="75339658" w14:textId="77777777" w:rsidTr="00FC5D16">
        <w:trPr>
          <w:trHeight w:val="952"/>
        </w:trPr>
        <w:tc>
          <w:tcPr>
            <w:tcW w:w="4111" w:type="dxa"/>
          </w:tcPr>
          <w:p w14:paraId="13E49C94" w14:textId="445797A8" w:rsidR="007B6392" w:rsidRPr="007B6392" w:rsidRDefault="007B6392" w:rsidP="007B6392">
            <w:pPr>
              <w:pStyle w:val="TableParagraph"/>
              <w:spacing w:line="310" w:lineRule="exact"/>
              <w:ind w:left="2" w:right="2" w:hanging="2"/>
              <w:jc w:val="center"/>
              <w:rPr>
                <w:sz w:val="28"/>
                <w:lang w:val="en-US"/>
              </w:rPr>
            </w:pPr>
            <w:r w:rsidRPr="007B6392">
              <w:rPr>
                <w:sz w:val="28"/>
                <w:lang w:val="en-US"/>
              </w:rPr>
              <w:t>ĐẢNG BỘ TỈNH KON TUM</w:t>
            </w:r>
          </w:p>
          <w:p w14:paraId="64387568" w14:textId="3E4DF63F" w:rsidR="00391A78" w:rsidRPr="008B7597" w:rsidRDefault="00E723A0" w:rsidP="007B6392">
            <w:pPr>
              <w:pStyle w:val="TableParagraph"/>
              <w:spacing w:line="310" w:lineRule="exact"/>
              <w:ind w:left="2" w:right="2" w:hanging="2"/>
              <w:jc w:val="center"/>
              <w:rPr>
                <w:b/>
                <w:sz w:val="28"/>
                <w:lang w:val="en-US"/>
              </w:rPr>
            </w:pPr>
            <w:r w:rsidRPr="008B7597">
              <w:rPr>
                <w:b/>
                <w:sz w:val="28"/>
                <w:lang w:val="en-US"/>
              </w:rPr>
              <w:t>HUYỆN</w:t>
            </w:r>
            <w:r w:rsidR="00BF55AF" w:rsidRPr="008B7597">
              <w:rPr>
                <w:b/>
                <w:spacing w:val="-3"/>
                <w:sz w:val="28"/>
              </w:rPr>
              <w:t xml:space="preserve"> </w:t>
            </w:r>
            <w:r w:rsidR="00BF55AF" w:rsidRPr="008B7597">
              <w:rPr>
                <w:b/>
                <w:sz w:val="28"/>
              </w:rPr>
              <w:t>ỦY</w:t>
            </w:r>
            <w:r w:rsidR="00BF55AF" w:rsidRPr="008B7597">
              <w:rPr>
                <w:b/>
                <w:spacing w:val="-3"/>
                <w:sz w:val="28"/>
              </w:rPr>
              <w:t xml:space="preserve"> </w:t>
            </w:r>
            <w:r w:rsidR="00BF55AF" w:rsidRPr="008B7597">
              <w:rPr>
                <w:b/>
                <w:sz w:val="28"/>
              </w:rPr>
              <w:t>KON</w:t>
            </w:r>
            <w:r w:rsidR="00BF55AF" w:rsidRPr="008B7597">
              <w:rPr>
                <w:b/>
                <w:spacing w:val="-4"/>
                <w:sz w:val="28"/>
              </w:rPr>
              <w:t xml:space="preserve"> </w:t>
            </w:r>
            <w:r w:rsidRPr="008B7597">
              <w:rPr>
                <w:b/>
                <w:spacing w:val="-5"/>
                <w:sz w:val="28"/>
                <w:lang w:val="en-US"/>
              </w:rPr>
              <w:t>RẪY</w:t>
            </w:r>
          </w:p>
          <w:p w14:paraId="64FD0B98" w14:textId="77777777" w:rsidR="00391A78" w:rsidRPr="008B7597" w:rsidRDefault="00BF55AF" w:rsidP="007B6392">
            <w:pPr>
              <w:pStyle w:val="TableParagraph"/>
              <w:spacing w:line="321" w:lineRule="exact"/>
              <w:ind w:left="2" w:right="2" w:hanging="2"/>
              <w:jc w:val="center"/>
              <w:rPr>
                <w:sz w:val="28"/>
              </w:rPr>
            </w:pPr>
            <w:r w:rsidRPr="008B7597">
              <w:rPr>
                <w:spacing w:val="-10"/>
                <w:sz w:val="28"/>
              </w:rPr>
              <w:t>*</w:t>
            </w:r>
          </w:p>
          <w:p w14:paraId="5AB2A6E0" w14:textId="0AC959AD" w:rsidR="00391A78" w:rsidRPr="008B7597" w:rsidRDefault="00BF55AF" w:rsidP="007B6392">
            <w:pPr>
              <w:pStyle w:val="TableParagraph"/>
              <w:spacing w:line="302" w:lineRule="exact"/>
              <w:ind w:left="2" w:right="2" w:hanging="2"/>
              <w:jc w:val="center"/>
              <w:rPr>
                <w:sz w:val="28"/>
              </w:rPr>
            </w:pPr>
            <w:r w:rsidRPr="008B7597">
              <w:rPr>
                <w:sz w:val="28"/>
              </w:rPr>
              <w:t>Số</w:t>
            </w:r>
            <w:r w:rsidR="00755BC0" w:rsidRPr="008B7597">
              <w:rPr>
                <w:sz w:val="28"/>
                <w:lang w:val="en-US"/>
              </w:rPr>
              <w:t xml:space="preserve">        </w:t>
            </w:r>
            <w:r w:rsidRPr="008B7597">
              <w:rPr>
                <w:spacing w:val="-4"/>
                <w:sz w:val="28"/>
              </w:rPr>
              <w:t xml:space="preserve"> </w:t>
            </w:r>
            <w:r w:rsidRPr="008B7597">
              <w:rPr>
                <w:sz w:val="28"/>
              </w:rPr>
              <w:t>-</w:t>
            </w:r>
            <w:r w:rsidRPr="008B7597">
              <w:rPr>
                <w:spacing w:val="-4"/>
                <w:sz w:val="28"/>
              </w:rPr>
              <w:t>KH/</w:t>
            </w:r>
            <w:r w:rsidR="00E723A0" w:rsidRPr="008B7597">
              <w:rPr>
                <w:spacing w:val="-4"/>
                <w:sz w:val="28"/>
                <w:lang w:val="en-US"/>
              </w:rPr>
              <w:t>H</w:t>
            </w:r>
            <w:r w:rsidRPr="008B7597">
              <w:rPr>
                <w:spacing w:val="-4"/>
                <w:sz w:val="28"/>
              </w:rPr>
              <w:t>U</w:t>
            </w:r>
          </w:p>
        </w:tc>
        <w:tc>
          <w:tcPr>
            <w:tcW w:w="5265" w:type="dxa"/>
          </w:tcPr>
          <w:p w14:paraId="12B8C55B" w14:textId="77777777" w:rsidR="00391A78" w:rsidRPr="008B7597" w:rsidRDefault="00BF55AF" w:rsidP="00FC5D16">
            <w:pPr>
              <w:pStyle w:val="TableParagraph"/>
              <w:spacing w:line="332" w:lineRule="exact"/>
              <w:ind w:left="2" w:right="2" w:hanging="2"/>
              <w:jc w:val="center"/>
              <w:rPr>
                <w:b/>
                <w:sz w:val="30"/>
              </w:rPr>
            </w:pPr>
            <w:r w:rsidRPr="008B7597">
              <w:rPr>
                <w:b/>
                <w:sz w:val="30"/>
                <w:u w:val="single"/>
              </w:rPr>
              <w:t>ĐẢNG</w:t>
            </w:r>
            <w:r w:rsidRPr="008B7597">
              <w:rPr>
                <w:b/>
                <w:spacing w:val="-3"/>
                <w:sz w:val="30"/>
                <w:u w:val="single"/>
              </w:rPr>
              <w:t xml:space="preserve"> </w:t>
            </w:r>
            <w:r w:rsidRPr="008B7597">
              <w:rPr>
                <w:b/>
                <w:sz w:val="30"/>
                <w:u w:val="single"/>
              </w:rPr>
              <w:t>CỘNG</w:t>
            </w:r>
            <w:r w:rsidRPr="008B7597">
              <w:rPr>
                <w:b/>
                <w:spacing w:val="-4"/>
                <w:sz w:val="30"/>
                <w:u w:val="single"/>
              </w:rPr>
              <w:t xml:space="preserve"> </w:t>
            </w:r>
            <w:r w:rsidRPr="008B7597">
              <w:rPr>
                <w:b/>
                <w:sz w:val="30"/>
                <w:u w:val="single"/>
              </w:rPr>
              <w:t>SẢN</w:t>
            </w:r>
            <w:r w:rsidRPr="008B7597">
              <w:rPr>
                <w:b/>
                <w:spacing w:val="-3"/>
                <w:sz w:val="30"/>
                <w:u w:val="single"/>
              </w:rPr>
              <w:t xml:space="preserve"> </w:t>
            </w:r>
            <w:r w:rsidRPr="008B7597">
              <w:rPr>
                <w:b/>
                <w:sz w:val="30"/>
                <w:u w:val="single"/>
              </w:rPr>
              <w:t>VIỆT</w:t>
            </w:r>
            <w:r w:rsidRPr="008B7597">
              <w:rPr>
                <w:b/>
                <w:spacing w:val="-3"/>
                <w:sz w:val="30"/>
                <w:u w:val="single"/>
              </w:rPr>
              <w:t xml:space="preserve"> </w:t>
            </w:r>
            <w:r w:rsidRPr="008B7597">
              <w:rPr>
                <w:b/>
                <w:spacing w:val="-5"/>
                <w:sz w:val="30"/>
                <w:u w:val="single"/>
              </w:rPr>
              <w:t>NAM</w:t>
            </w:r>
          </w:p>
          <w:p w14:paraId="5577EFB3" w14:textId="3FFC641E" w:rsidR="00391A78" w:rsidRPr="008B7597" w:rsidRDefault="00BF55AF" w:rsidP="00FC5D16">
            <w:pPr>
              <w:pStyle w:val="TableParagraph"/>
              <w:spacing w:line="320" w:lineRule="exact"/>
              <w:ind w:left="2" w:right="2" w:hanging="2"/>
              <w:jc w:val="center"/>
              <w:rPr>
                <w:i/>
                <w:sz w:val="28"/>
                <w:lang w:val="en-US"/>
              </w:rPr>
            </w:pPr>
            <w:r w:rsidRPr="008B7597">
              <w:rPr>
                <w:i/>
                <w:sz w:val="28"/>
              </w:rPr>
              <w:t xml:space="preserve">Kon </w:t>
            </w:r>
            <w:r w:rsidR="00E723A0" w:rsidRPr="008B7597">
              <w:rPr>
                <w:i/>
                <w:sz w:val="28"/>
                <w:lang w:val="en-US"/>
              </w:rPr>
              <w:t>Rẫy</w:t>
            </w:r>
            <w:r w:rsidRPr="008B7597">
              <w:rPr>
                <w:i/>
                <w:sz w:val="28"/>
              </w:rPr>
              <w:t>,</w:t>
            </w:r>
            <w:r w:rsidRPr="008B7597">
              <w:rPr>
                <w:i/>
                <w:spacing w:val="-2"/>
                <w:sz w:val="28"/>
              </w:rPr>
              <w:t xml:space="preserve"> </w:t>
            </w:r>
            <w:r w:rsidRPr="008B7597">
              <w:rPr>
                <w:i/>
                <w:sz w:val="28"/>
              </w:rPr>
              <w:t>ngày</w:t>
            </w:r>
            <w:r w:rsidRPr="008B7597">
              <w:rPr>
                <w:i/>
                <w:spacing w:val="-3"/>
                <w:sz w:val="28"/>
              </w:rPr>
              <w:t xml:space="preserve"> </w:t>
            </w:r>
            <w:r w:rsidR="00E723A0" w:rsidRPr="008B7597">
              <w:rPr>
                <w:i/>
                <w:sz w:val="28"/>
                <w:lang w:val="en-US"/>
              </w:rPr>
              <w:t xml:space="preserve">  </w:t>
            </w:r>
            <w:r w:rsidRPr="008B7597">
              <w:rPr>
                <w:i/>
                <w:spacing w:val="-2"/>
                <w:sz w:val="28"/>
              </w:rPr>
              <w:t xml:space="preserve"> </w:t>
            </w:r>
            <w:r w:rsidRPr="008B7597">
              <w:rPr>
                <w:i/>
                <w:sz w:val="28"/>
              </w:rPr>
              <w:t>tháng</w:t>
            </w:r>
            <w:r w:rsidRPr="008B7597">
              <w:rPr>
                <w:i/>
                <w:spacing w:val="-2"/>
                <w:sz w:val="28"/>
              </w:rPr>
              <w:t xml:space="preserve"> </w:t>
            </w:r>
            <w:r w:rsidR="00E723A0" w:rsidRPr="008B7597">
              <w:rPr>
                <w:i/>
                <w:sz w:val="28"/>
                <w:lang w:val="en-US"/>
              </w:rPr>
              <w:t xml:space="preserve">  </w:t>
            </w:r>
            <w:r w:rsidRPr="008B7597">
              <w:rPr>
                <w:i/>
                <w:spacing w:val="-1"/>
                <w:sz w:val="28"/>
              </w:rPr>
              <w:t xml:space="preserve"> </w:t>
            </w:r>
            <w:r w:rsidRPr="008B7597">
              <w:rPr>
                <w:i/>
                <w:sz w:val="28"/>
              </w:rPr>
              <w:t>năm</w:t>
            </w:r>
          </w:p>
        </w:tc>
      </w:tr>
    </w:tbl>
    <w:p w14:paraId="571B9285" w14:textId="25CFD460" w:rsidR="00391A78" w:rsidRPr="008B7597" w:rsidRDefault="00185BDC" w:rsidP="00185BDC">
      <w:pPr>
        <w:pStyle w:val="BodyText"/>
        <w:tabs>
          <w:tab w:val="left" w:pos="2385"/>
        </w:tabs>
        <w:spacing w:before="54"/>
        <w:ind w:left="2" w:right="2" w:firstLine="707"/>
        <w:rPr>
          <w:i/>
          <w:sz w:val="32"/>
          <w:lang w:val="en-US"/>
        </w:rPr>
      </w:pPr>
      <w:r w:rsidRPr="008B7597">
        <w:rPr>
          <w:i/>
          <w:sz w:val="32"/>
          <w:lang w:val="en-US"/>
        </w:rPr>
        <w:t xml:space="preserve">          (Dự thảo)</w:t>
      </w:r>
    </w:p>
    <w:p w14:paraId="56680061" w14:textId="77777777" w:rsidR="00D202E3" w:rsidRPr="008B7597" w:rsidRDefault="00D202E3" w:rsidP="0024526E">
      <w:pPr>
        <w:pStyle w:val="Title"/>
        <w:ind w:left="2" w:right="2" w:firstLine="707"/>
      </w:pPr>
    </w:p>
    <w:p w14:paraId="57D0EF87" w14:textId="334AC4AD" w:rsidR="00391A78" w:rsidRPr="008B7597" w:rsidRDefault="00BF55AF" w:rsidP="002B48B3">
      <w:pPr>
        <w:pStyle w:val="Title"/>
        <w:ind w:left="2" w:right="2" w:hanging="2"/>
      </w:pPr>
      <w:r w:rsidRPr="008B7597">
        <w:t>KẾ</w:t>
      </w:r>
      <w:r w:rsidRPr="008B7597">
        <w:rPr>
          <w:spacing w:val="-5"/>
        </w:rPr>
        <w:t xml:space="preserve"> </w:t>
      </w:r>
      <w:r w:rsidRPr="008B7597">
        <w:rPr>
          <w:spacing w:val="-2"/>
        </w:rPr>
        <w:t>HOẠCH</w:t>
      </w:r>
    </w:p>
    <w:p w14:paraId="0581E783" w14:textId="7A08F49D" w:rsidR="00391A78" w:rsidRPr="008B7597" w:rsidRDefault="00BF55AF" w:rsidP="002B48B3">
      <w:pPr>
        <w:pStyle w:val="BodyText"/>
        <w:spacing w:before="0" w:line="319" w:lineRule="exact"/>
        <w:ind w:left="2" w:right="2" w:hanging="2"/>
        <w:jc w:val="center"/>
      </w:pPr>
      <w:r w:rsidRPr="008B7597">
        <w:t>CỦA</w:t>
      </w:r>
      <w:r w:rsidRPr="008B7597">
        <w:rPr>
          <w:spacing w:val="-7"/>
        </w:rPr>
        <w:t xml:space="preserve"> </w:t>
      </w:r>
      <w:r w:rsidRPr="008B7597">
        <w:t>BAN</w:t>
      </w:r>
      <w:r w:rsidRPr="008B7597">
        <w:rPr>
          <w:spacing w:val="-4"/>
        </w:rPr>
        <w:t xml:space="preserve"> </w:t>
      </w:r>
      <w:r w:rsidRPr="008B7597">
        <w:t>THƯỜNG</w:t>
      </w:r>
      <w:r w:rsidR="00DD10AA" w:rsidRPr="008B7597">
        <w:rPr>
          <w:lang w:val="en-US"/>
        </w:rPr>
        <w:t xml:space="preserve"> VỤ</w:t>
      </w:r>
      <w:r w:rsidRPr="008B7597">
        <w:rPr>
          <w:spacing w:val="-4"/>
        </w:rPr>
        <w:t xml:space="preserve"> </w:t>
      </w:r>
      <w:r w:rsidR="00E723A0" w:rsidRPr="008B7597">
        <w:rPr>
          <w:lang w:val="en-US"/>
        </w:rPr>
        <w:t>HUYỆN</w:t>
      </w:r>
      <w:r w:rsidRPr="008B7597">
        <w:rPr>
          <w:spacing w:val="-4"/>
        </w:rPr>
        <w:t xml:space="preserve"> </w:t>
      </w:r>
      <w:r w:rsidRPr="008B7597">
        <w:rPr>
          <w:spacing w:val="-5"/>
        </w:rPr>
        <w:t>ỦY</w:t>
      </w:r>
    </w:p>
    <w:p w14:paraId="554365DD" w14:textId="7D09FA97" w:rsidR="00391A78" w:rsidRPr="008B7597" w:rsidRDefault="00BF55AF" w:rsidP="009E3B2D">
      <w:pPr>
        <w:pStyle w:val="Heading2"/>
        <w:spacing w:before="5" w:line="322" w:lineRule="exact"/>
        <w:ind w:left="2" w:right="2" w:hanging="2"/>
        <w:jc w:val="center"/>
        <w:rPr>
          <w:b w:val="0"/>
        </w:rPr>
      </w:pPr>
      <w:r w:rsidRPr="008B7597">
        <w:t>thực</w:t>
      </w:r>
      <w:r w:rsidRPr="008B7597">
        <w:rPr>
          <w:spacing w:val="-4"/>
        </w:rPr>
        <w:t xml:space="preserve"> </w:t>
      </w:r>
      <w:r w:rsidRPr="008B7597">
        <w:t>hiện</w:t>
      </w:r>
      <w:r w:rsidRPr="008B7597">
        <w:rPr>
          <w:spacing w:val="-4"/>
        </w:rPr>
        <w:t xml:space="preserve"> </w:t>
      </w:r>
      <w:r w:rsidR="009E3B2D" w:rsidRPr="008B7597">
        <w:rPr>
          <w:lang w:val="en-US"/>
        </w:rPr>
        <w:t xml:space="preserve">Kế hoạch số </w:t>
      </w:r>
      <w:r w:rsidR="009E3B2D" w:rsidRPr="008B7597">
        <w:t>142-KH/TU</w:t>
      </w:r>
      <w:r w:rsidR="009E3B2D" w:rsidRPr="008B7597">
        <w:rPr>
          <w:lang w:val="en-US"/>
        </w:rPr>
        <w:t xml:space="preserve">, ngày </w:t>
      </w:r>
      <w:r w:rsidR="00435CA8" w:rsidRPr="008B7597">
        <w:rPr>
          <w:lang w:val="en-US"/>
        </w:rPr>
        <w:t xml:space="preserve">24-4-2024 </w:t>
      </w:r>
      <w:r w:rsidR="009E3B2D" w:rsidRPr="008B7597">
        <w:rPr>
          <w:lang w:val="en-US"/>
        </w:rPr>
        <w:t xml:space="preserve">của </w:t>
      </w:r>
      <w:r w:rsidR="009E3B2D" w:rsidRPr="008B7597">
        <w:t xml:space="preserve">Ban Thường vụ </w:t>
      </w:r>
      <w:r w:rsidR="009E3B2D" w:rsidRPr="008B7597">
        <w:rPr>
          <w:lang w:val="en-US"/>
        </w:rPr>
        <w:t>Tỉnh</w:t>
      </w:r>
      <w:r w:rsidR="009E3B2D" w:rsidRPr="008B7597">
        <w:t xml:space="preserve"> ủy </w:t>
      </w:r>
      <w:r w:rsidR="009E3B2D" w:rsidRPr="008B7597">
        <w:rPr>
          <w:lang w:val="en-US"/>
        </w:rPr>
        <w:t xml:space="preserve">Kon Tum về </w:t>
      </w:r>
      <w:r w:rsidR="009E3B2D" w:rsidRPr="008B7597">
        <w:t xml:space="preserve">thực hiện Chỉ thị số 29-CT/TW, ngày 05-01-2024 của Bộ Chính trị </w:t>
      </w:r>
      <w:r w:rsidR="009E3B2D" w:rsidRPr="008B7597">
        <w:rPr>
          <w:i/>
          <w:iCs/>
        </w:rPr>
        <w:t>“về công tác phổ cập giáo dục, giáo dục bắt buộc, xóa mù chữ cho người lớn và đẩy mạnh phân luồng học sinh trong giáo dục phổ thông”</w:t>
      </w:r>
    </w:p>
    <w:p w14:paraId="15A7C201" w14:textId="77777777" w:rsidR="00391A78" w:rsidRPr="008B7597" w:rsidRDefault="00BF55AF" w:rsidP="002B48B3">
      <w:pPr>
        <w:spacing w:before="1"/>
        <w:ind w:left="2" w:right="2" w:hanging="2"/>
        <w:jc w:val="center"/>
        <w:rPr>
          <w:b/>
          <w:sz w:val="28"/>
        </w:rPr>
      </w:pPr>
      <w:r w:rsidRPr="008B7597">
        <w:rPr>
          <w:b/>
          <w:sz w:val="28"/>
        </w:rPr>
        <w:t>----</w:t>
      </w:r>
      <w:r w:rsidRPr="008B7597">
        <w:rPr>
          <w:b/>
          <w:spacing w:val="-10"/>
          <w:sz w:val="28"/>
        </w:rPr>
        <w:t>-</w:t>
      </w:r>
    </w:p>
    <w:p w14:paraId="5F3414BB" w14:textId="28A7328A" w:rsidR="00254C26" w:rsidRPr="008B7597" w:rsidRDefault="00E723A0" w:rsidP="0042219D">
      <w:pPr>
        <w:spacing w:before="171" w:line="268" w:lineRule="auto"/>
        <w:ind w:left="2" w:right="2" w:firstLine="707"/>
        <w:rPr>
          <w:sz w:val="28"/>
          <w:szCs w:val="28"/>
          <w:lang w:val="en-US"/>
        </w:rPr>
      </w:pPr>
      <w:r w:rsidRPr="008B7597">
        <w:rPr>
          <w:sz w:val="28"/>
          <w:lang w:val="en-US"/>
        </w:rPr>
        <w:t xml:space="preserve">Thực hiện </w:t>
      </w:r>
      <w:r w:rsidR="00824AC2" w:rsidRPr="008B7597">
        <w:rPr>
          <w:sz w:val="28"/>
          <w:lang w:val="en-US"/>
        </w:rPr>
        <w:t>K</w:t>
      </w:r>
      <w:r w:rsidRPr="008B7597">
        <w:rPr>
          <w:sz w:val="28"/>
          <w:lang w:val="en-US"/>
        </w:rPr>
        <w:t xml:space="preserve">ế hoạch số </w:t>
      </w:r>
      <w:r w:rsidR="00824AC2" w:rsidRPr="008B7597">
        <w:rPr>
          <w:sz w:val="28"/>
          <w:szCs w:val="28"/>
        </w:rPr>
        <w:t>142-KH/TU</w:t>
      </w:r>
      <w:r w:rsidR="00824AC2" w:rsidRPr="008B7597">
        <w:rPr>
          <w:sz w:val="28"/>
          <w:lang w:val="en-US"/>
        </w:rPr>
        <w:t xml:space="preserve">, ngày </w:t>
      </w:r>
      <w:r w:rsidR="00475119" w:rsidRPr="008B7597">
        <w:rPr>
          <w:sz w:val="28"/>
          <w:lang w:val="en-US"/>
        </w:rPr>
        <w:t>24-</w:t>
      </w:r>
      <w:r w:rsidR="00435CA8" w:rsidRPr="008B7597">
        <w:rPr>
          <w:sz w:val="28"/>
          <w:lang w:val="en-US"/>
        </w:rPr>
        <w:t>4</w:t>
      </w:r>
      <w:r w:rsidR="00475119" w:rsidRPr="008B7597">
        <w:rPr>
          <w:sz w:val="28"/>
          <w:lang w:val="en-US"/>
        </w:rPr>
        <w:t>-</w:t>
      </w:r>
      <w:r w:rsidR="00824AC2" w:rsidRPr="008B7597">
        <w:rPr>
          <w:sz w:val="28"/>
          <w:lang w:val="en-US"/>
        </w:rPr>
        <w:t xml:space="preserve">2024 của </w:t>
      </w:r>
      <w:r w:rsidR="00BF55AF" w:rsidRPr="008B7597">
        <w:rPr>
          <w:sz w:val="28"/>
        </w:rPr>
        <w:t xml:space="preserve">Ban Thường vụ </w:t>
      </w:r>
      <w:r w:rsidR="00134D69" w:rsidRPr="008B7597">
        <w:rPr>
          <w:sz w:val="28"/>
          <w:lang w:val="en-US"/>
        </w:rPr>
        <w:t>Tỉnh</w:t>
      </w:r>
      <w:r w:rsidR="00BF55AF" w:rsidRPr="008B7597">
        <w:rPr>
          <w:sz w:val="28"/>
        </w:rPr>
        <w:t xml:space="preserve"> ủy </w:t>
      </w:r>
      <w:r w:rsidR="00824AC2" w:rsidRPr="008B7597">
        <w:rPr>
          <w:sz w:val="28"/>
          <w:lang w:val="en-US"/>
        </w:rPr>
        <w:t xml:space="preserve">Kon Tum về </w:t>
      </w:r>
      <w:r w:rsidR="00824AC2" w:rsidRPr="008B7597">
        <w:rPr>
          <w:sz w:val="28"/>
          <w:szCs w:val="28"/>
        </w:rPr>
        <w:t xml:space="preserve">thực hiện Chỉ thị số 29-CT/TW, ngày 05-01-2024 của Bộ Chính trị </w:t>
      </w:r>
      <w:r w:rsidR="00824AC2" w:rsidRPr="008B7597">
        <w:rPr>
          <w:i/>
          <w:iCs/>
          <w:sz w:val="28"/>
          <w:szCs w:val="28"/>
        </w:rPr>
        <w:t>“về công tác phổ cập giáo dục, giáo dục bắt buộc, xóa mù chữ cho người lớn và đẩy mạnh phân luồng học sinh trong giáo dục phổ thông”</w:t>
      </w:r>
      <w:r w:rsidR="009E3B2D" w:rsidRPr="008B7597">
        <w:rPr>
          <w:i/>
          <w:iCs/>
          <w:sz w:val="28"/>
          <w:szCs w:val="28"/>
          <w:lang w:val="en-US"/>
        </w:rPr>
        <w:t>(Kế hoạch số 142-KH/TU)</w:t>
      </w:r>
      <w:r w:rsidR="00254C26" w:rsidRPr="008B7597">
        <w:rPr>
          <w:sz w:val="28"/>
          <w:szCs w:val="28"/>
          <w:lang w:val="en-US"/>
        </w:rPr>
        <w:t>.</w:t>
      </w:r>
    </w:p>
    <w:p w14:paraId="5FCA575C" w14:textId="20CC7869" w:rsidR="00391A78" w:rsidRPr="008B7597" w:rsidRDefault="00824AC2" w:rsidP="0042219D">
      <w:pPr>
        <w:spacing w:before="171" w:line="268" w:lineRule="auto"/>
        <w:ind w:left="2" w:right="2" w:firstLine="707"/>
        <w:rPr>
          <w:sz w:val="28"/>
        </w:rPr>
      </w:pPr>
      <w:r w:rsidRPr="008B7597">
        <w:rPr>
          <w:sz w:val="28"/>
        </w:rPr>
        <w:t xml:space="preserve">Ban Thường vụ </w:t>
      </w:r>
      <w:r w:rsidRPr="008B7597">
        <w:rPr>
          <w:sz w:val="28"/>
          <w:lang w:val="en-US"/>
        </w:rPr>
        <w:t>Huyện</w:t>
      </w:r>
      <w:r w:rsidRPr="008B7597">
        <w:rPr>
          <w:sz w:val="28"/>
        </w:rPr>
        <w:t xml:space="preserve"> ủy </w:t>
      </w:r>
      <w:r w:rsidRPr="008B7597">
        <w:rPr>
          <w:sz w:val="28"/>
          <w:lang w:val="en-US"/>
        </w:rPr>
        <w:t xml:space="preserve">Kon Rẫy </w:t>
      </w:r>
      <w:r w:rsidR="00BF55AF" w:rsidRPr="008B7597">
        <w:rPr>
          <w:sz w:val="28"/>
        </w:rPr>
        <w:t>xây dựng Kế hoạch triển khai thực hiện như sau:</w:t>
      </w:r>
    </w:p>
    <w:p w14:paraId="70864AB2" w14:textId="0EF6497E" w:rsidR="00391A78" w:rsidRPr="008B7597" w:rsidRDefault="003F758B" w:rsidP="0042219D">
      <w:pPr>
        <w:pStyle w:val="Heading1"/>
        <w:ind w:left="0" w:right="2" w:firstLine="707"/>
      </w:pPr>
      <w:r w:rsidRPr="008B7597">
        <w:rPr>
          <w:lang w:val="en-US"/>
        </w:rPr>
        <w:t xml:space="preserve">I. </w:t>
      </w:r>
      <w:r w:rsidR="00BF55AF" w:rsidRPr="008B7597">
        <w:t>MỤC</w:t>
      </w:r>
      <w:r w:rsidR="00BF55AF" w:rsidRPr="008B7597">
        <w:rPr>
          <w:spacing w:val="-5"/>
        </w:rPr>
        <w:t xml:space="preserve"> </w:t>
      </w:r>
      <w:r w:rsidR="00BF55AF" w:rsidRPr="008B7597">
        <w:t>ĐÍCH,</w:t>
      </w:r>
      <w:r w:rsidR="00BF55AF" w:rsidRPr="008B7597">
        <w:rPr>
          <w:spacing w:val="-5"/>
        </w:rPr>
        <w:t xml:space="preserve"> </w:t>
      </w:r>
      <w:r w:rsidR="00BF55AF" w:rsidRPr="008B7597">
        <w:t>YÊU</w:t>
      </w:r>
      <w:r w:rsidR="00BF55AF" w:rsidRPr="008B7597">
        <w:rPr>
          <w:spacing w:val="-2"/>
        </w:rPr>
        <w:t xml:space="preserve"> </w:t>
      </w:r>
      <w:r w:rsidR="00BF55AF" w:rsidRPr="008B7597">
        <w:rPr>
          <w:spacing w:val="-5"/>
        </w:rPr>
        <w:t>CẦU</w:t>
      </w:r>
    </w:p>
    <w:p w14:paraId="29D7B587" w14:textId="77A81EC6" w:rsidR="003F758B" w:rsidRPr="008B7597" w:rsidRDefault="003F758B" w:rsidP="0042219D">
      <w:pPr>
        <w:spacing w:before="158" w:line="268" w:lineRule="auto"/>
        <w:ind w:right="2" w:firstLine="707"/>
        <w:rPr>
          <w:sz w:val="28"/>
        </w:rPr>
      </w:pPr>
      <w:r w:rsidRPr="008B7597">
        <w:rPr>
          <w:b/>
          <w:sz w:val="28"/>
          <w:lang w:val="en-US"/>
        </w:rPr>
        <w:t xml:space="preserve">1. </w:t>
      </w:r>
      <w:r w:rsidR="00BF55AF" w:rsidRPr="008B7597">
        <w:rPr>
          <w:b/>
          <w:sz w:val="28"/>
        </w:rPr>
        <w:t>Mục đích</w:t>
      </w:r>
      <w:r w:rsidR="00BF55AF" w:rsidRPr="008B7597">
        <w:rPr>
          <w:sz w:val="28"/>
        </w:rPr>
        <w:t xml:space="preserve">: Cụ thể hóa và triển khai thực hiện có hiệu quả </w:t>
      </w:r>
      <w:r w:rsidR="009E3B2D" w:rsidRPr="008B7597">
        <w:rPr>
          <w:sz w:val="28"/>
          <w:lang w:val="en-US"/>
        </w:rPr>
        <w:t>Kế hoạch số 142-KH/TU</w:t>
      </w:r>
      <w:r w:rsidR="00127140" w:rsidRPr="008B7597">
        <w:rPr>
          <w:sz w:val="28"/>
          <w:lang w:val="en-US"/>
        </w:rPr>
        <w:t xml:space="preserve">, </w:t>
      </w:r>
      <w:r w:rsidR="00127140" w:rsidRPr="008B7597">
        <w:rPr>
          <w:sz w:val="28"/>
          <w:szCs w:val="28"/>
        </w:rPr>
        <w:t>Chỉ thị số 29-CT/TW</w:t>
      </w:r>
      <w:r w:rsidR="00127140" w:rsidRPr="008B7597">
        <w:rPr>
          <w:sz w:val="28"/>
          <w:lang w:val="en-US"/>
        </w:rPr>
        <w:t xml:space="preserve"> </w:t>
      </w:r>
      <w:r w:rsidR="00BF55AF" w:rsidRPr="008B7597">
        <w:rPr>
          <w:sz w:val="28"/>
        </w:rPr>
        <w:t>nhằm nâng cao hiệu quả công tác phổ cập giáo dục, giáo dục bắt buộc,</w:t>
      </w:r>
      <w:r w:rsidR="00BF55AF" w:rsidRPr="008B7597">
        <w:rPr>
          <w:spacing w:val="40"/>
          <w:sz w:val="28"/>
        </w:rPr>
        <w:t xml:space="preserve"> </w:t>
      </w:r>
      <w:r w:rsidR="00BF55AF" w:rsidRPr="008B7597">
        <w:rPr>
          <w:sz w:val="28"/>
        </w:rPr>
        <w:t xml:space="preserve">xóa mũ chữ cho người lớn và đẩy mạnh phân luồng học sinh trong giáo dục phổ thông trên địa bàn </w:t>
      </w:r>
      <w:r w:rsidR="00824AC2" w:rsidRPr="008B7597">
        <w:rPr>
          <w:sz w:val="28"/>
          <w:lang w:val="en-US"/>
        </w:rPr>
        <w:t>huyện</w:t>
      </w:r>
      <w:r w:rsidR="00BF55AF" w:rsidRPr="008B7597">
        <w:rPr>
          <w:sz w:val="28"/>
        </w:rPr>
        <w:t>.</w:t>
      </w:r>
    </w:p>
    <w:p w14:paraId="46419E36" w14:textId="331274C9" w:rsidR="000A3DDF" w:rsidRPr="008B7597" w:rsidRDefault="003F758B" w:rsidP="0042219D">
      <w:pPr>
        <w:spacing w:before="158" w:line="268" w:lineRule="auto"/>
        <w:ind w:right="2" w:firstLine="707"/>
        <w:rPr>
          <w:sz w:val="28"/>
        </w:rPr>
      </w:pPr>
      <w:r w:rsidRPr="008B7597">
        <w:rPr>
          <w:b/>
          <w:bCs/>
          <w:sz w:val="28"/>
          <w:lang w:val="en-US"/>
        </w:rPr>
        <w:t>2.</w:t>
      </w:r>
      <w:r w:rsidRPr="008B7597">
        <w:rPr>
          <w:sz w:val="28"/>
          <w:lang w:val="en-US"/>
        </w:rPr>
        <w:t xml:space="preserve"> </w:t>
      </w:r>
      <w:r w:rsidR="00BF55AF" w:rsidRPr="008B7597">
        <w:rPr>
          <w:b/>
          <w:sz w:val="28"/>
        </w:rPr>
        <w:t>Yêu cầu</w:t>
      </w:r>
      <w:r w:rsidR="00BF55AF" w:rsidRPr="008B7597">
        <w:rPr>
          <w:sz w:val="28"/>
        </w:rPr>
        <w:t xml:space="preserve">: Việc cụ thể hóa phải bám sát nội dung </w:t>
      </w:r>
      <w:r w:rsidR="009E3B2D" w:rsidRPr="008B7597">
        <w:rPr>
          <w:sz w:val="28"/>
          <w:lang w:val="en-US"/>
        </w:rPr>
        <w:t>Kế hoạch số 142-KH/TU</w:t>
      </w:r>
      <w:r w:rsidR="00BF55AF" w:rsidRPr="008B7597">
        <w:rPr>
          <w:sz w:val="28"/>
        </w:rPr>
        <w:t xml:space="preserve">, </w:t>
      </w:r>
      <w:r w:rsidR="00127140" w:rsidRPr="008B7597">
        <w:rPr>
          <w:sz w:val="28"/>
          <w:szCs w:val="28"/>
        </w:rPr>
        <w:t>Chỉ thị số 29-CT/TW</w:t>
      </w:r>
      <w:r w:rsidR="00127140" w:rsidRPr="008B7597">
        <w:rPr>
          <w:sz w:val="28"/>
          <w:szCs w:val="28"/>
          <w:lang w:val="en-US"/>
        </w:rPr>
        <w:t xml:space="preserve">, </w:t>
      </w:r>
      <w:r w:rsidR="00BF55AF" w:rsidRPr="008B7597">
        <w:rPr>
          <w:sz w:val="28"/>
        </w:rPr>
        <w:t>các chủ trương của Đảng, chính sách pháp luật của Nhà nước và tình hình thực tế của địa phương; xác định rõ nhiệm vụ, giải pháp, phân công trách nhiệm cụ thể cho từng cơ quan, đơn vị, thời gian triển khai, hoàn thành.</w:t>
      </w:r>
    </w:p>
    <w:p w14:paraId="4C365B1E" w14:textId="77777777" w:rsidR="000A3DDF" w:rsidRPr="008B7597" w:rsidRDefault="00D573B9" w:rsidP="0042219D">
      <w:pPr>
        <w:spacing w:before="158" w:line="268" w:lineRule="auto"/>
        <w:ind w:right="2" w:firstLine="707"/>
        <w:rPr>
          <w:b/>
          <w:bCs/>
          <w:spacing w:val="-4"/>
          <w:sz w:val="28"/>
          <w:szCs w:val="28"/>
        </w:rPr>
      </w:pPr>
      <w:r w:rsidRPr="008B7597">
        <w:rPr>
          <w:b/>
          <w:bCs/>
          <w:sz w:val="28"/>
          <w:szCs w:val="28"/>
          <w:lang w:val="en-US"/>
        </w:rPr>
        <w:t xml:space="preserve">II. </w:t>
      </w:r>
      <w:r w:rsidR="00BF55AF" w:rsidRPr="008B7597">
        <w:rPr>
          <w:b/>
          <w:bCs/>
          <w:sz w:val="28"/>
          <w:szCs w:val="28"/>
        </w:rPr>
        <w:t>NHIỆM</w:t>
      </w:r>
      <w:r w:rsidR="00BF55AF" w:rsidRPr="008B7597">
        <w:rPr>
          <w:b/>
          <w:bCs/>
          <w:spacing w:val="-4"/>
          <w:sz w:val="28"/>
          <w:szCs w:val="28"/>
        </w:rPr>
        <w:t xml:space="preserve"> </w:t>
      </w:r>
      <w:r w:rsidR="00BF55AF" w:rsidRPr="008B7597">
        <w:rPr>
          <w:b/>
          <w:bCs/>
          <w:sz w:val="28"/>
          <w:szCs w:val="28"/>
        </w:rPr>
        <w:t>VỤ</w:t>
      </w:r>
      <w:r w:rsidR="00BF55AF" w:rsidRPr="008B7597">
        <w:rPr>
          <w:b/>
          <w:bCs/>
          <w:spacing w:val="-4"/>
          <w:sz w:val="28"/>
          <w:szCs w:val="28"/>
        </w:rPr>
        <w:t xml:space="preserve"> </w:t>
      </w:r>
      <w:r w:rsidR="00BF55AF" w:rsidRPr="008B7597">
        <w:rPr>
          <w:b/>
          <w:bCs/>
          <w:sz w:val="28"/>
          <w:szCs w:val="28"/>
        </w:rPr>
        <w:t>VÀ</w:t>
      </w:r>
      <w:r w:rsidR="00BF55AF" w:rsidRPr="008B7597">
        <w:rPr>
          <w:b/>
          <w:bCs/>
          <w:spacing w:val="-3"/>
          <w:sz w:val="28"/>
          <w:szCs w:val="28"/>
        </w:rPr>
        <w:t xml:space="preserve"> </w:t>
      </w:r>
      <w:r w:rsidR="00BF55AF" w:rsidRPr="008B7597">
        <w:rPr>
          <w:b/>
          <w:bCs/>
          <w:sz w:val="28"/>
          <w:szCs w:val="28"/>
        </w:rPr>
        <w:t>GIẢI</w:t>
      </w:r>
      <w:r w:rsidR="00BF55AF" w:rsidRPr="008B7597">
        <w:rPr>
          <w:b/>
          <w:bCs/>
          <w:spacing w:val="-2"/>
          <w:sz w:val="28"/>
          <w:szCs w:val="28"/>
        </w:rPr>
        <w:t xml:space="preserve"> </w:t>
      </w:r>
      <w:r w:rsidR="00BF55AF" w:rsidRPr="008B7597">
        <w:rPr>
          <w:b/>
          <w:bCs/>
          <w:spacing w:val="-4"/>
          <w:sz w:val="28"/>
          <w:szCs w:val="28"/>
        </w:rPr>
        <w:t>PHÁP</w:t>
      </w:r>
    </w:p>
    <w:p w14:paraId="7F289F84" w14:textId="0829F205" w:rsidR="00391A78" w:rsidRPr="008B7597" w:rsidRDefault="00FE5D7B" w:rsidP="0042219D">
      <w:pPr>
        <w:spacing w:before="158" w:line="268" w:lineRule="auto"/>
        <w:ind w:right="2" w:firstLine="707"/>
        <w:rPr>
          <w:b/>
          <w:bCs/>
          <w:sz w:val="28"/>
          <w:szCs w:val="28"/>
        </w:rPr>
      </w:pPr>
      <w:r w:rsidRPr="008B7597">
        <w:rPr>
          <w:b/>
          <w:bCs/>
          <w:spacing w:val="-4"/>
          <w:sz w:val="28"/>
          <w:szCs w:val="28"/>
          <w:lang w:val="en-US"/>
        </w:rPr>
        <w:t>1</w:t>
      </w:r>
      <w:r w:rsidR="00BD7423" w:rsidRPr="008B7597">
        <w:rPr>
          <w:b/>
          <w:bCs/>
          <w:spacing w:val="-4"/>
          <w:sz w:val="28"/>
          <w:szCs w:val="28"/>
          <w:lang w:val="en-US"/>
        </w:rPr>
        <w:t xml:space="preserve">. </w:t>
      </w:r>
      <w:r w:rsidR="00BF55AF" w:rsidRPr="008B7597">
        <w:rPr>
          <w:b/>
          <w:bCs/>
          <w:sz w:val="28"/>
          <w:szCs w:val="28"/>
        </w:rPr>
        <w:t>Tăng cường sự lãnh đạo, chỉ đạo của cấp ủy, tổ chức đảng trong thực hiện chủ trương của Đảng, chính sách, pháp luật của Nhà nước về công tác phổ cập giáo dục, giáo dục bắt buộc, xóa mù chữ cho người lớn và đẩy mạnh phân luồng học sinh trong giáo dục phổ thông</w:t>
      </w:r>
    </w:p>
    <w:p w14:paraId="547C9965" w14:textId="2D26957E" w:rsidR="00391A78" w:rsidRPr="008B7597" w:rsidRDefault="0024526E" w:rsidP="0042219D">
      <w:pPr>
        <w:spacing w:line="268" w:lineRule="auto"/>
        <w:ind w:right="2" w:firstLine="707"/>
        <w:rPr>
          <w:sz w:val="28"/>
        </w:rPr>
      </w:pPr>
      <w:r w:rsidRPr="008B7597">
        <w:rPr>
          <w:sz w:val="28"/>
          <w:szCs w:val="28"/>
          <w:lang w:val="en-US"/>
        </w:rPr>
        <w:lastRenderedPageBreak/>
        <w:t xml:space="preserve">- </w:t>
      </w:r>
      <w:r w:rsidR="00BF55AF" w:rsidRPr="008B7597">
        <w:rPr>
          <w:sz w:val="28"/>
          <w:szCs w:val="28"/>
        </w:rPr>
        <w:t xml:space="preserve">Tổ chức nghiên cứu, quán triệt </w:t>
      </w:r>
      <w:r w:rsidR="009E3B2D" w:rsidRPr="008B7597">
        <w:rPr>
          <w:sz w:val="28"/>
          <w:lang w:val="en-US"/>
        </w:rPr>
        <w:t>Kế hoạch số 142-KH/TU</w:t>
      </w:r>
      <w:r w:rsidR="00A32662" w:rsidRPr="008B7597">
        <w:rPr>
          <w:sz w:val="28"/>
          <w:lang w:val="en-US"/>
        </w:rPr>
        <w:t>,</w:t>
      </w:r>
      <w:r w:rsidR="00127140" w:rsidRPr="008B7597">
        <w:rPr>
          <w:sz w:val="28"/>
          <w:lang w:val="en-US"/>
        </w:rPr>
        <w:t xml:space="preserve"> </w:t>
      </w:r>
      <w:r w:rsidR="00127140" w:rsidRPr="008B7597">
        <w:rPr>
          <w:sz w:val="28"/>
          <w:szCs w:val="28"/>
        </w:rPr>
        <w:t>Chỉ thị số 29-CT/TW</w:t>
      </w:r>
      <w:r w:rsidR="00BF55AF" w:rsidRPr="008B7597">
        <w:rPr>
          <w:sz w:val="28"/>
        </w:rPr>
        <w:t xml:space="preserve"> và Kế hoạch của Ban Thường vụ </w:t>
      </w:r>
      <w:r w:rsidR="00DE2606" w:rsidRPr="008B7597">
        <w:rPr>
          <w:sz w:val="28"/>
          <w:lang w:val="en-US"/>
        </w:rPr>
        <w:t>Huyện</w:t>
      </w:r>
      <w:r w:rsidR="00BF55AF" w:rsidRPr="008B7597">
        <w:rPr>
          <w:sz w:val="28"/>
        </w:rPr>
        <w:t xml:space="preserve"> ủy thực hiện </w:t>
      </w:r>
      <w:r w:rsidR="009E3B2D" w:rsidRPr="008B7597">
        <w:rPr>
          <w:sz w:val="28"/>
          <w:lang w:val="en-US"/>
        </w:rPr>
        <w:t>Kế hoạch số 142-KH/TU</w:t>
      </w:r>
      <w:r w:rsidR="00BF55AF" w:rsidRPr="008B7597">
        <w:rPr>
          <w:sz w:val="28"/>
        </w:rPr>
        <w:t>.</w:t>
      </w:r>
    </w:p>
    <w:p w14:paraId="1A5D52B7" w14:textId="00B03A7D" w:rsidR="004A57DD" w:rsidRPr="008B7597" w:rsidRDefault="00BF55AF" w:rsidP="004A57DD">
      <w:pPr>
        <w:widowControl w:val="0"/>
        <w:spacing w:before="119"/>
        <w:ind w:left="2" w:right="2" w:firstLine="707"/>
        <w:rPr>
          <w:i/>
          <w:sz w:val="28"/>
          <w:lang w:val="en-US"/>
        </w:rPr>
      </w:pPr>
      <w:r w:rsidRPr="008B7597">
        <w:rPr>
          <w:i/>
          <w:sz w:val="28"/>
        </w:rPr>
        <w:t xml:space="preserve">* Ban Tuyên giáo </w:t>
      </w:r>
      <w:r w:rsidR="00D2361F" w:rsidRPr="008B7597">
        <w:rPr>
          <w:i/>
          <w:sz w:val="28"/>
          <w:lang w:val="en-US"/>
        </w:rPr>
        <w:t>Huyện</w:t>
      </w:r>
      <w:r w:rsidRPr="008B7597">
        <w:rPr>
          <w:i/>
          <w:sz w:val="28"/>
        </w:rPr>
        <w:t xml:space="preserve"> ủy </w:t>
      </w:r>
      <w:r w:rsidR="00EB7991">
        <w:rPr>
          <w:i/>
          <w:sz w:val="28"/>
          <w:lang w:val="en-US"/>
        </w:rPr>
        <w:t xml:space="preserve">chủ trì, phối hợp với các cơ quan liên quan </w:t>
      </w:r>
      <w:r w:rsidRPr="008B7597">
        <w:rPr>
          <w:i/>
          <w:sz w:val="28"/>
        </w:rPr>
        <w:t xml:space="preserve">hướng dẫn </w:t>
      </w:r>
      <w:r w:rsidR="00EB7991">
        <w:rPr>
          <w:i/>
          <w:sz w:val="28"/>
          <w:lang w:val="en-US"/>
        </w:rPr>
        <w:t>tuyên truyền, quán triệt đến chi bộ</w:t>
      </w:r>
      <w:bookmarkStart w:id="0" w:name="_GoBack"/>
      <w:bookmarkEnd w:id="0"/>
      <w:r w:rsidRPr="008B7597">
        <w:rPr>
          <w:i/>
          <w:sz w:val="28"/>
        </w:rPr>
        <w:t xml:space="preserve">, hoàn thành trong </w:t>
      </w:r>
      <w:r w:rsidRPr="008B7597">
        <w:rPr>
          <w:b/>
          <w:i/>
          <w:sz w:val="28"/>
        </w:rPr>
        <w:t>quý II-2024</w:t>
      </w:r>
      <w:r w:rsidRPr="008B7597">
        <w:rPr>
          <w:i/>
          <w:sz w:val="28"/>
        </w:rPr>
        <w:t>.</w:t>
      </w:r>
    </w:p>
    <w:p w14:paraId="7E2D8863" w14:textId="662F85E2" w:rsidR="00707BFF" w:rsidRPr="008B7597" w:rsidRDefault="0024526E" w:rsidP="00707BFF">
      <w:pPr>
        <w:widowControl w:val="0"/>
        <w:spacing w:before="119"/>
        <w:ind w:left="2" w:right="2" w:firstLine="707"/>
        <w:rPr>
          <w:sz w:val="28"/>
          <w:lang w:val="en-US"/>
        </w:rPr>
      </w:pPr>
      <w:r w:rsidRPr="008B7597">
        <w:rPr>
          <w:sz w:val="28"/>
          <w:lang w:val="en-US"/>
        </w:rPr>
        <w:t xml:space="preserve">- </w:t>
      </w:r>
      <w:r w:rsidR="00BF55AF" w:rsidRPr="008B7597">
        <w:rPr>
          <w:sz w:val="28"/>
        </w:rPr>
        <w:t xml:space="preserve">Tiếp tục nâng cao vai trò, trách nhiệm của cấp ủy, </w:t>
      </w:r>
      <w:r w:rsidR="00313228" w:rsidRPr="008B7597">
        <w:rPr>
          <w:sz w:val="28"/>
          <w:lang w:val="en-US"/>
        </w:rPr>
        <w:t xml:space="preserve">tổ chức đảng, </w:t>
      </w:r>
      <w:r w:rsidR="00BF55AF" w:rsidRPr="008B7597">
        <w:rPr>
          <w:sz w:val="28"/>
        </w:rPr>
        <w:t xml:space="preserve">chính quyền, nhất là người đứng đầu trong công tác nâng cao chất lượng phổ cập giáo dục, giáo dục bắt buộc, xóa mù chữ cho người lớn và phân luồng học sinh trong giáo dục phổ thông trên địa bàn </w:t>
      </w:r>
      <w:r w:rsidR="00D601FB" w:rsidRPr="008B7597">
        <w:rPr>
          <w:sz w:val="28"/>
          <w:lang w:val="en-US"/>
        </w:rPr>
        <w:t>huyện</w:t>
      </w:r>
      <w:r w:rsidR="00BF55AF" w:rsidRPr="008B7597">
        <w:rPr>
          <w:sz w:val="28"/>
        </w:rPr>
        <w:t>.</w:t>
      </w:r>
    </w:p>
    <w:p w14:paraId="7011DC8C" w14:textId="703DA31E" w:rsidR="00707BFF" w:rsidRPr="008B7597" w:rsidRDefault="00213239" w:rsidP="00707BFF">
      <w:pPr>
        <w:widowControl w:val="0"/>
        <w:spacing w:before="119"/>
        <w:ind w:left="2" w:right="2" w:firstLine="707"/>
        <w:rPr>
          <w:sz w:val="28"/>
          <w:szCs w:val="28"/>
          <w:lang w:val="en-US"/>
        </w:rPr>
      </w:pPr>
      <w:r w:rsidRPr="008B7597">
        <w:rPr>
          <w:sz w:val="28"/>
          <w:lang w:val="en-US"/>
        </w:rPr>
        <w:t xml:space="preserve">- </w:t>
      </w:r>
      <w:r w:rsidR="00313228" w:rsidRPr="008B7597">
        <w:rPr>
          <w:sz w:val="28"/>
          <w:lang w:val="en-US"/>
        </w:rPr>
        <w:t>Thực hiện k</w:t>
      </w:r>
      <w:r w:rsidR="00BF55AF" w:rsidRPr="008B7597">
        <w:rPr>
          <w:sz w:val="28"/>
        </w:rPr>
        <w:t>iện</w:t>
      </w:r>
      <w:r w:rsidR="00BF55AF" w:rsidRPr="008B7597">
        <w:rPr>
          <w:spacing w:val="3"/>
          <w:sz w:val="28"/>
        </w:rPr>
        <w:t xml:space="preserve"> </w:t>
      </w:r>
      <w:r w:rsidR="00BF55AF" w:rsidRPr="008B7597">
        <w:rPr>
          <w:sz w:val="28"/>
        </w:rPr>
        <w:t>toàn</w:t>
      </w:r>
      <w:r w:rsidR="00BF55AF" w:rsidRPr="008B7597">
        <w:rPr>
          <w:spacing w:val="4"/>
          <w:sz w:val="28"/>
        </w:rPr>
        <w:t xml:space="preserve"> </w:t>
      </w:r>
      <w:r w:rsidR="00BF55AF" w:rsidRPr="008B7597">
        <w:rPr>
          <w:sz w:val="28"/>
        </w:rPr>
        <w:t>Ban</w:t>
      </w:r>
      <w:r w:rsidR="00BF55AF" w:rsidRPr="008B7597">
        <w:rPr>
          <w:spacing w:val="4"/>
          <w:sz w:val="28"/>
        </w:rPr>
        <w:t xml:space="preserve"> </w:t>
      </w:r>
      <w:r w:rsidR="00BF55AF" w:rsidRPr="008B7597">
        <w:rPr>
          <w:sz w:val="28"/>
        </w:rPr>
        <w:t>Chỉ</w:t>
      </w:r>
      <w:r w:rsidR="00BF55AF" w:rsidRPr="008B7597">
        <w:rPr>
          <w:spacing w:val="4"/>
          <w:sz w:val="28"/>
        </w:rPr>
        <w:t xml:space="preserve"> </w:t>
      </w:r>
      <w:r w:rsidR="00BF55AF" w:rsidRPr="008B7597">
        <w:rPr>
          <w:sz w:val="28"/>
        </w:rPr>
        <w:t>đạo</w:t>
      </w:r>
      <w:r w:rsidR="00BF55AF" w:rsidRPr="008B7597">
        <w:rPr>
          <w:spacing w:val="6"/>
          <w:sz w:val="28"/>
        </w:rPr>
        <w:t xml:space="preserve"> </w:t>
      </w:r>
      <w:r w:rsidR="00BF55AF" w:rsidRPr="008B7597">
        <w:rPr>
          <w:sz w:val="28"/>
        </w:rPr>
        <w:t>Phổ</w:t>
      </w:r>
      <w:r w:rsidR="00BF55AF" w:rsidRPr="008B7597">
        <w:rPr>
          <w:spacing w:val="4"/>
          <w:sz w:val="28"/>
        </w:rPr>
        <w:t xml:space="preserve"> </w:t>
      </w:r>
      <w:r w:rsidR="00BF55AF" w:rsidRPr="008B7597">
        <w:rPr>
          <w:sz w:val="28"/>
          <w:szCs w:val="28"/>
        </w:rPr>
        <w:t>cập giáo dục, xoá mù chữ các cấp</w:t>
      </w:r>
      <w:r w:rsidRPr="008B7597">
        <w:rPr>
          <w:sz w:val="28"/>
          <w:szCs w:val="28"/>
        </w:rPr>
        <w:t xml:space="preserve">, </w:t>
      </w:r>
      <w:r w:rsidR="009A291F" w:rsidRPr="008B7597">
        <w:rPr>
          <w:sz w:val="28"/>
          <w:szCs w:val="28"/>
          <w:lang w:val="en-US"/>
        </w:rPr>
        <w:t xml:space="preserve">đảm bảo </w:t>
      </w:r>
      <w:r w:rsidR="00BF55AF" w:rsidRPr="008B7597">
        <w:rPr>
          <w:sz w:val="28"/>
          <w:szCs w:val="28"/>
        </w:rPr>
        <w:t>mọi công dân trong độ tuổi thực hiện nghĩa vụ học tập, hoàn thành phổ cập giáo dục, giáo dục bắt buộc.</w:t>
      </w:r>
    </w:p>
    <w:p w14:paraId="019AD3A2" w14:textId="77777777" w:rsidR="00707BFF" w:rsidRPr="008B7597" w:rsidRDefault="00BF55AF" w:rsidP="00707BFF">
      <w:pPr>
        <w:widowControl w:val="0"/>
        <w:spacing w:before="119"/>
        <w:ind w:left="2" w:right="2" w:firstLine="707"/>
        <w:rPr>
          <w:sz w:val="28"/>
          <w:lang w:val="en-US"/>
        </w:rPr>
      </w:pPr>
      <w:r w:rsidRPr="008B7597">
        <w:rPr>
          <w:sz w:val="28"/>
        </w:rPr>
        <w:t xml:space="preserve">- Đẩy mạnh tuyên truyền các chủ trương của Đảng, chính sách, pháp luật của Nhà nước về phổ cập giáo dục, giáo dục bắt buộc, xoá mù chữ cho người lớn và phân luồng học sinh trong giáo dục phổ thông bằng nhiều hình thức phong phú, phù hợp với từng địa bàn, nhóm đối tượng, góp phần nâng cao dân trí, đào tạo nguồn nhân lực cho </w:t>
      </w:r>
      <w:r w:rsidR="003215CA" w:rsidRPr="008B7597">
        <w:rPr>
          <w:sz w:val="28"/>
        </w:rPr>
        <w:t>huyện</w:t>
      </w:r>
      <w:r w:rsidRPr="008B7597">
        <w:rPr>
          <w:sz w:val="28"/>
        </w:rPr>
        <w:t>.</w:t>
      </w:r>
    </w:p>
    <w:p w14:paraId="243375F2" w14:textId="32972122" w:rsidR="00707BFF" w:rsidRPr="008B7597" w:rsidRDefault="00BF55AF" w:rsidP="00707BFF">
      <w:pPr>
        <w:widowControl w:val="0"/>
        <w:spacing w:before="119"/>
        <w:ind w:left="2" w:right="2" w:firstLine="707"/>
        <w:rPr>
          <w:i/>
          <w:sz w:val="28"/>
          <w:lang w:val="en-US"/>
        </w:rPr>
      </w:pPr>
      <w:r w:rsidRPr="008B7597">
        <w:rPr>
          <w:i/>
          <w:sz w:val="28"/>
        </w:rPr>
        <w:t xml:space="preserve">* </w:t>
      </w:r>
      <w:r w:rsidR="001B7B4A" w:rsidRPr="008B7597">
        <w:rPr>
          <w:i/>
          <w:sz w:val="28"/>
          <w:lang w:val="en-US"/>
        </w:rPr>
        <w:t>Ủy ban nhân dân huyện</w:t>
      </w:r>
      <w:r w:rsidRPr="008B7597">
        <w:rPr>
          <w:i/>
          <w:sz w:val="28"/>
        </w:rPr>
        <w:t>;</w:t>
      </w:r>
      <w:r w:rsidR="005B0531" w:rsidRPr="008B7597">
        <w:rPr>
          <w:i/>
          <w:sz w:val="28"/>
          <w:lang w:val="en-US"/>
        </w:rPr>
        <w:t xml:space="preserve"> </w:t>
      </w:r>
      <w:r w:rsidR="00046A15" w:rsidRPr="008B7597">
        <w:rPr>
          <w:i/>
          <w:sz w:val="28"/>
          <w:lang w:val="en-US"/>
        </w:rPr>
        <w:t>Các</w:t>
      </w:r>
      <w:r w:rsidRPr="008B7597">
        <w:rPr>
          <w:i/>
          <w:sz w:val="28"/>
        </w:rPr>
        <w:t xml:space="preserve"> </w:t>
      </w:r>
      <w:r w:rsidR="001B7B4A" w:rsidRPr="008B7597">
        <w:rPr>
          <w:i/>
          <w:spacing w:val="-4"/>
          <w:sz w:val="28"/>
          <w:lang w:val="en-US"/>
        </w:rPr>
        <w:t>tổ chức cơ sở đảng</w:t>
      </w:r>
      <w:r w:rsidRPr="008B7597">
        <w:rPr>
          <w:i/>
          <w:spacing w:val="-11"/>
          <w:sz w:val="28"/>
        </w:rPr>
        <w:t xml:space="preserve"> </w:t>
      </w:r>
      <w:r w:rsidR="00A05BDE" w:rsidRPr="008B7597">
        <w:rPr>
          <w:i/>
          <w:spacing w:val="-4"/>
          <w:sz w:val="28"/>
          <w:lang w:val="en-US"/>
        </w:rPr>
        <w:t>có liên quan</w:t>
      </w:r>
      <w:r w:rsidRPr="008B7597">
        <w:rPr>
          <w:i/>
          <w:spacing w:val="-10"/>
          <w:sz w:val="28"/>
        </w:rPr>
        <w:t xml:space="preserve"> </w:t>
      </w:r>
      <w:r w:rsidRPr="008B7597">
        <w:rPr>
          <w:i/>
          <w:spacing w:val="-4"/>
          <w:sz w:val="28"/>
        </w:rPr>
        <w:t>chỉ</w:t>
      </w:r>
      <w:r w:rsidRPr="008B7597">
        <w:rPr>
          <w:i/>
          <w:spacing w:val="-10"/>
          <w:sz w:val="28"/>
        </w:rPr>
        <w:t xml:space="preserve"> </w:t>
      </w:r>
      <w:r w:rsidRPr="008B7597">
        <w:rPr>
          <w:i/>
          <w:spacing w:val="-4"/>
          <w:sz w:val="28"/>
        </w:rPr>
        <w:t xml:space="preserve">đạo </w:t>
      </w:r>
      <w:r w:rsidRPr="008B7597">
        <w:rPr>
          <w:i/>
          <w:sz w:val="28"/>
        </w:rPr>
        <w:t>thực hiện thường xuyên.</w:t>
      </w:r>
    </w:p>
    <w:p w14:paraId="61E687ED" w14:textId="77777777" w:rsidR="00707BFF" w:rsidRPr="008B7597" w:rsidRDefault="00B93D45" w:rsidP="00707BFF">
      <w:pPr>
        <w:widowControl w:val="0"/>
        <w:spacing w:before="119"/>
        <w:ind w:left="2" w:right="2" w:firstLine="707"/>
        <w:rPr>
          <w:b/>
          <w:bCs/>
          <w:sz w:val="28"/>
          <w:szCs w:val="28"/>
          <w:lang w:val="en-US"/>
        </w:rPr>
      </w:pPr>
      <w:r w:rsidRPr="008B7597">
        <w:rPr>
          <w:b/>
          <w:bCs/>
          <w:sz w:val="28"/>
          <w:szCs w:val="28"/>
          <w:lang w:val="en-US"/>
        </w:rPr>
        <w:t xml:space="preserve">2. </w:t>
      </w:r>
      <w:r w:rsidR="00BF55AF" w:rsidRPr="008B7597">
        <w:rPr>
          <w:b/>
          <w:bCs/>
          <w:sz w:val="28"/>
          <w:szCs w:val="28"/>
        </w:rPr>
        <w:t>Nâng</w:t>
      </w:r>
      <w:r w:rsidR="00BF55AF" w:rsidRPr="008B7597">
        <w:rPr>
          <w:b/>
          <w:bCs/>
          <w:spacing w:val="-1"/>
          <w:sz w:val="28"/>
          <w:szCs w:val="28"/>
        </w:rPr>
        <w:t xml:space="preserve"> </w:t>
      </w:r>
      <w:r w:rsidR="00BF55AF" w:rsidRPr="008B7597">
        <w:rPr>
          <w:b/>
          <w:bCs/>
          <w:sz w:val="28"/>
          <w:szCs w:val="28"/>
        </w:rPr>
        <w:t>cao</w:t>
      </w:r>
      <w:r w:rsidR="00BF55AF" w:rsidRPr="008B7597">
        <w:rPr>
          <w:b/>
          <w:bCs/>
          <w:spacing w:val="-1"/>
          <w:sz w:val="28"/>
          <w:szCs w:val="28"/>
        </w:rPr>
        <w:t xml:space="preserve"> </w:t>
      </w:r>
      <w:r w:rsidR="00BF55AF" w:rsidRPr="008B7597">
        <w:rPr>
          <w:b/>
          <w:bCs/>
          <w:sz w:val="28"/>
          <w:szCs w:val="28"/>
        </w:rPr>
        <w:t>hiệu</w:t>
      </w:r>
      <w:r w:rsidR="00BF55AF" w:rsidRPr="008B7597">
        <w:rPr>
          <w:b/>
          <w:bCs/>
          <w:spacing w:val="-2"/>
          <w:sz w:val="28"/>
          <w:szCs w:val="28"/>
        </w:rPr>
        <w:t xml:space="preserve"> </w:t>
      </w:r>
      <w:r w:rsidR="00BF55AF" w:rsidRPr="008B7597">
        <w:rPr>
          <w:b/>
          <w:bCs/>
          <w:sz w:val="28"/>
          <w:szCs w:val="28"/>
        </w:rPr>
        <w:t>lực,</w:t>
      </w:r>
      <w:r w:rsidR="00BF55AF" w:rsidRPr="008B7597">
        <w:rPr>
          <w:b/>
          <w:bCs/>
          <w:spacing w:val="-2"/>
          <w:sz w:val="28"/>
          <w:szCs w:val="28"/>
        </w:rPr>
        <w:t xml:space="preserve"> </w:t>
      </w:r>
      <w:r w:rsidR="00BF55AF" w:rsidRPr="008B7597">
        <w:rPr>
          <w:b/>
          <w:bCs/>
          <w:sz w:val="28"/>
          <w:szCs w:val="28"/>
        </w:rPr>
        <w:t>hiệu quả quản</w:t>
      </w:r>
      <w:r w:rsidR="00BF55AF" w:rsidRPr="008B7597">
        <w:rPr>
          <w:b/>
          <w:bCs/>
          <w:spacing w:val="-2"/>
          <w:sz w:val="28"/>
          <w:szCs w:val="28"/>
        </w:rPr>
        <w:t xml:space="preserve"> </w:t>
      </w:r>
      <w:r w:rsidR="00BF55AF" w:rsidRPr="008B7597">
        <w:rPr>
          <w:b/>
          <w:bCs/>
          <w:sz w:val="28"/>
          <w:szCs w:val="28"/>
        </w:rPr>
        <w:t>lý</w:t>
      </w:r>
      <w:r w:rsidR="00BF55AF" w:rsidRPr="008B7597">
        <w:rPr>
          <w:b/>
          <w:bCs/>
          <w:spacing w:val="-1"/>
          <w:sz w:val="28"/>
          <w:szCs w:val="28"/>
        </w:rPr>
        <w:t xml:space="preserve"> </w:t>
      </w:r>
      <w:r w:rsidR="00BF55AF" w:rsidRPr="008B7597">
        <w:rPr>
          <w:b/>
          <w:bCs/>
          <w:sz w:val="28"/>
          <w:szCs w:val="28"/>
        </w:rPr>
        <w:t>nhà</w:t>
      </w:r>
      <w:r w:rsidR="00BF55AF" w:rsidRPr="008B7597">
        <w:rPr>
          <w:b/>
          <w:bCs/>
          <w:spacing w:val="-1"/>
          <w:sz w:val="28"/>
          <w:szCs w:val="28"/>
        </w:rPr>
        <w:t xml:space="preserve"> </w:t>
      </w:r>
      <w:r w:rsidR="00BF55AF" w:rsidRPr="008B7597">
        <w:rPr>
          <w:b/>
          <w:bCs/>
          <w:sz w:val="28"/>
          <w:szCs w:val="28"/>
        </w:rPr>
        <w:t>nước</w:t>
      </w:r>
      <w:r w:rsidR="00BF55AF" w:rsidRPr="008B7597">
        <w:rPr>
          <w:b/>
          <w:bCs/>
          <w:spacing w:val="-2"/>
          <w:sz w:val="28"/>
          <w:szCs w:val="28"/>
        </w:rPr>
        <w:t xml:space="preserve"> </w:t>
      </w:r>
      <w:r w:rsidR="00BF55AF" w:rsidRPr="008B7597">
        <w:rPr>
          <w:b/>
          <w:bCs/>
          <w:sz w:val="28"/>
          <w:szCs w:val="28"/>
        </w:rPr>
        <w:t>về</w:t>
      </w:r>
      <w:r w:rsidR="00BF55AF" w:rsidRPr="008B7597">
        <w:rPr>
          <w:b/>
          <w:bCs/>
          <w:spacing w:val="-2"/>
          <w:sz w:val="28"/>
          <w:szCs w:val="28"/>
        </w:rPr>
        <w:t xml:space="preserve"> </w:t>
      </w:r>
      <w:r w:rsidR="00BF55AF" w:rsidRPr="008B7597">
        <w:rPr>
          <w:b/>
          <w:bCs/>
          <w:sz w:val="28"/>
          <w:szCs w:val="28"/>
        </w:rPr>
        <w:t>công tác phổ cập giáo dục, giáo dục bắt buộc, xóa mù chữ cho người lớn và đẩy mạnh phân luồng học sinh trong giáo dục phổ thông</w:t>
      </w:r>
    </w:p>
    <w:p w14:paraId="6FCDC8D1" w14:textId="6BC06642" w:rsidR="00707BFF" w:rsidRPr="008B7597" w:rsidRDefault="00884267" w:rsidP="00707BFF">
      <w:pPr>
        <w:widowControl w:val="0"/>
        <w:spacing w:before="119"/>
        <w:ind w:left="2" w:right="2" w:firstLine="707"/>
        <w:rPr>
          <w:sz w:val="28"/>
          <w:lang w:val="en-US"/>
        </w:rPr>
      </w:pPr>
      <w:r w:rsidRPr="008B7597">
        <w:rPr>
          <w:b/>
          <w:bCs/>
          <w:sz w:val="28"/>
          <w:szCs w:val="28"/>
          <w:lang w:val="en-US"/>
        </w:rPr>
        <w:t xml:space="preserve">- </w:t>
      </w:r>
      <w:r w:rsidR="00BF55AF" w:rsidRPr="008B7597">
        <w:rPr>
          <w:sz w:val="28"/>
        </w:rPr>
        <w:t xml:space="preserve">Tăng cường quản lý Nhà nước về công tác phổ cập giáo dục, giáo dục bắt buộc, xóa mù chữ cho người lớn và phân luồng học sinh trong giáo dục phổ thông trên địa bàn </w:t>
      </w:r>
      <w:r w:rsidR="0041113C" w:rsidRPr="008B7597">
        <w:rPr>
          <w:sz w:val="28"/>
          <w:lang w:val="en-US"/>
        </w:rPr>
        <w:t>huyện</w:t>
      </w:r>
      <w:r w:rsidR="00BF55AF" w:rsidRPr="008B7597">
        <w:rPr>
          <w:sz w:val="28"/>
        </w:rPr>
        <w:t>.</w:t>
      </w:r>
    </w:p>
    <w:p w14:paraId="1F363000" w14:textId="77777777" w:rsidR="00707BFF" w:rsidRPr="008B7597" w:rsidRDefault="00884267" w:rsidP="00707BFF">
      <w:pPr>
        <w:widowControl w:val="0"/>
        <w:spacing w:before="119"/>
        <w:ind w:left="2" w:right="2" w:firstLine="707"/>
        <w:rPr>
          <w:sz w:val="28"/>
          <w:lang w:val="en-US"/>
        </w:rPr>
      </w:pPr>
      <w:r w:rsidRPr="008B7597">
        <w:rPr>
          <w:b/>
          <w:bCs/>
          <w:sz w:val="28"/>
          <w:szCs w:val="28"/>
          <w:lang w:val="en-US"/>
        </w:rPr>
        <w:t>-</w:t>
      </w:r>
      <w:r w:rsidRPr="008B7597">
        <w:rPr>
          <w:sz w:val="28"/>
          <w:lang w:val="en-US"/>
        </w:rPr>
        <w:t xml:space="preserve"> </w:t>
      </w:r>
      <w:r w:rsidR="00BF55AF" w:rsidRPr="008B7597">
        <w:rPr>
          <w:sz w:val="28"/>
        </w:rPr>
        <w:t>Tiếp tục triển khai đồng bộ, hiệu quả các chủ trương của Đảng, chính sách pháp luật của nhà nước có liên quan đến công tác phổ cập giáo dục, giáo dục bắt buộc, xóa mù chữ cho người lớn và phân luồng học sinh trong giáo dục phổ thông. Triển khai đầy đủ, kịp thời, đúng đối tượng các chế độ, chính sách hỗ trợ của Nhà nước đối với trẻ em, học sinh.</w:t>
      </w:r>
    </w:p>
    <w:p w14:paraId="402AE4FB" w14:textId="009C3100" w:rsidR="00351907" w:rsidRPr="008B7597" w:rsidRDefault="00884267" w:rsidP="00707BFF">
      <w:pPr>
        <w:widowControl w:val="0"/>
        <w:spacing w:before="119"/>
        <w:ind w:left="2" w:right="2" w:firstLine="707"/>
        <w:rPr>
          <w:sz w:val="28"/>
        </w:rPr>
      </w:pPr>
      <w:r w:rsidRPr="008B7597">
        <w:rPr>
          <w:b/>
          <w:bCs/>
          <w:sz w:val="28"/>
          <w:szCs w:val="28"/>
          <w:lang w:val="en-US"/>
        </w:rPr>
        <w:t>-</w:t>
      </w:r>
      <w:r w:rsidRPr="008B7597">
        <w:rPr>
          <w:sz w:val="28"/>
          <w:lang w:val="en-US"/>
        </w:rPr>
        <w:t xml:space="preserve"> </w:t>
      </w:r>
      <w:r w:rsidR="00150B70" w:rsidRPr="008B7597">
        <w:rPr>
          <w:sz w:val="28"/>
          <w:lang w:val="en-US"/>
        </w:rPr>
        <w:t xml:space="preserve">Thực hiện bố trí </w:t>
      </w:r>
      <w:r w:rsidR="008C40D9" w:rsidRPr="008B7597">
        <w:rPr>
          <w:sz w:val="28"/>
          <w:lang w:val="en-US"/>
        </w:rPr>
        <w:t xml:space="preserve">đảm bảo </w:t>
      </w:r>
      <w:r w:rsidR="00BF55AF" w:rsidRPr="008B7597">
        <w:rPr>
          <w:sz w:val="28"/>
        </w:rPr>
        <w:t xml:space="preserve">nguồn lực, ngân sách để hoàn thành các mục tiêu về phổ cập giáo dục, giáo dục bắt buộc, xoá mù chữ, phân luồng học sinh trong giáo dục phổ thông, ưu tiên phổ cập giáo dục mầm non cho trẻ em mẫu giáo từ 3 đến 5 tuổi. </w:t>
      </w:r>
      <w:r w:rsidR="00150B70" w:rsidRPr="008B7597">
        <w:rPr>
          <w:sz w:val="28"/>
          <w:lang w:val="en-US"/>
        </w:rPr>
        <w:t>D</w:t>
      </w:r>
      <w:r w:rsidR="00BF55AF" w:rsidRPr="008B7597">
        <w:rPr>
          <w:sz w:val="28"/>
        </w:rPr>
        <w:t xml:space="preserve">uy trì và nâng cao tính bền </w:t>
      </w:r>
      <w:r w:rsidR="00150B70" w:rsidRPr="008B7597">
        <w:rPr>
          <w:sz w:val="28"/>
        </w:rPr>
        <w:t>vững đối với kết quả xoá mù chữ</w:t>
      </w:r>
      <w:r w:rsidR="00BF55AF" w:rsidRPr="008B7597">
        <w:rPr>
          <w:sz w:val="28"/>
        </w:rPr>
        <w:t>, nhất là tại vùng sâu, vùng xa, vùng đồng bào dân tộc thiểu số.</w:t>
      </w:r>
    </w:p>
    <w:p w14:paraId="37F521E1" w14:textId="7A66BE47" w:rsidR="00351907" w:rsidRPr="008B7597" w:rsidRDefault="00351907" w:rsidP="0042219D">
      <w:pPr>
        <w:keepNext/>
        <w:widowControl w:val="0"/>
        <w:spacing w:before="117"/>
        <w:ind w:left="2" w:right="2" w:firstLine="707"/>
        <w:rPr>
          <w:sz w:val="28"/>
        </w:rPr>
      </w:pPr>
      <w:r w:rsidRPr="008B7597">
        <w:rPr>
          <w:b/>
          <w:bCs/>
          <w:sz w:val="28"/>
          <w:szCs w:val="28"/>
          <w:lang w:val="en-US"/>
        </w:rPr>
        <w:t>-</w:t>
      </w:r>
      <w:r w:rsidRPr="008B7597">
        <w:rPr>
          <w:sz w:val="28"/>
          <w:lang w:val="en-US"/>
        </w:rPr>
        <w:t xml:space="preserve"> </w:t>
      </w:r>
      <w:r w:rsidR="008C40D9" w:rsidRPr="008B7597">
        <w:rPr>
          <w:sz w:val="28"/>
          <w:lang w:val="en-US"/>
        </w:rPr>
        <w:t>Tăng cường</w:t>
      </w:r>
      <w:r w:rsidR="00087E00" w:rsidRPr="008B7597">
        <w:rPr>
          <w:sz w:val="28"/>
          <w:lang w:val="en-US"/>
        </w:rPr>
        <w:t xml:space="preserve"> </w:t>
      </w:r>
      <w:r w:rsidR="000352C9" w:rsidRPr="008B7597">
        <w:rPr>
          <w:sz w:val="28"/>
          <w:lang w:val="en-US"/>
        </w:rPr>
        <w:t xml:space="preserve">chỉ đạo, </w:t>
      </w:r>
      <w:r w:rsidR="00087E00" w:rsidRPr="008B7597">
        <w:rPr>
          <w:sz w:val="28"/>
          <w:lang w:val="en-US"/>
        </w:rPr>
        <w:t xml:space="preserve">triển khai các nhiệm vụ </w:t>
      </w:r>
      <w:r w:rsidR="00BF55AF" w:rsidRPr="008B7597">
        <w:rPr>
          <w:sz w:val="28"/>
        </w:rPr>
        <w:t>tư vấn hướng nghiệp và phân luồng c</w:t>
      </w:r>
      <w:r w:rsidR="008C40D9" w:rsidRPr="008B7597">
        <w:rPr>
          <w:sz w:val="28"/>
        </w:rPr>
        <w:t>ho học sinh sau trung học cơ sở,</w:t>
      </w:r>
      <w:r w:rsidR="008C40D9" w:rsidRPr="008B7597">
        <w:rPr>
          <w:sz w:val="28"/>
          <w:lang w:val="en-US"/>
        </w:rPr>
        <w:t xml:space="preserve"> </w:t>
      </w:r>
      <w:r w:rsidR="00BF55AF" w:rsidRPr="008B7597">
        <w:rPr>
          <w:sz w:val="28"/>
        </w:rPr>
        <w:t xml:space="preserve">tạo điều kiện cho học sinh lựa chọn </w:t>
      </w:r>
      <w:r w:rsidR="00BF55AF" w:rsidRPr="008B7597">
        <w:rPr>
          <w:sz w:val="28"/>
        </w:rPr>
        <w:lastRenderedPageBreak/>
        <w:t>chương trình giáo</w:t>
      </w:r>
      <w:r w:rsidR="00BF55AF" w:rsidRPr="008B7597">
        <w:rPr>
          <w:spacing w:val="-2"/>
          <w:sz w:val="28"/>
        </w:rPr>
        <w:t xml:space="preserve"> </w:t>
      </w:r>
      <w:r w:rsidR="00BF55AF" w:rsidRPr="008B7597">
        <w:rPr>
          <w:sz w:val="28"/>
        </w:rPr>
        <w:t>dục</w:t>
      </w:r>
      <w:r w:rsidR="00BF55AF" w:rsidRPr="008B7597">
        <w:rPr>
          <w:spacing w:val="-3"/>
          <w:sz w:val="28"/>
        </w:rPr>
        <w:t xml:space="preserve"> </w:t>
      </w:r>
      <w:r w:rsidR="00BF55AF" w:rsidRPr="008B7597">
        <w:rPr>
          <w:sz w:val="28"/>
        </w:rPr>
        <w:t>phù</w:t>
      </w:r>
      <w:r w:rsidR="00BF55AF" w:rsidRPr="008B7597">
        <w:rPr>
          <w:spacing w:val="-6"/>
          <w:sz w:val="28"/>
        </w:rPr>
        <w:t xml:space="preserve"> </w:t>
      </w:r>
      <w:r w:rsidR="00BF55AF" w:rsidRPr="008B7597">
        <w:rPr>
          <w:sz w:val="28"/>
        </w:rPr>
        <w:t>hợp,</w:t>
      </w:r>
      <w:r w:rsidR="00BF55AF" w:rsidRPr="008B7597">
        <w:rPr>
          <w:spacing w:val="-4"/>
          <w:sz w:val="28"/>
        </w:rPr>
        <w:t xml:space="preserve"> </w:t>
      </w:r>
      <w:r w:rsidR="00BF55AF" w:rsidRPr="008B7597">
        <w:rPr>
          <w:sz w:val="28"/>
        </w:rPr>
        <w:t>thuận</w:t>
      </w:r>
      <w:r w:rsidR="00BF55AF" w:rsidRPr="008B7597">
        <w:rPr>
          <w:spacing w:val="-2"/>
          <w:sz w:val="28"/>
        </w:rPr>
        <w:t xml:space="preserve"> </w:t>
      </w:r>
      <w:r w:rsidR="00BF55AF" w:rsidRPr="008B7597">
        <w:rPr>
          <w:sz w:val="28"/>
        </w:rPr>
        <w:t>lợi,</w:t>
      </w:r>
      <w:r w:rsidR="008C40D9" w:rsidRPr="008B7597">
        <w:rPr>
          <w:sz w:val="28"/>
          <w:lang w:val="en-US"/>
        </w:rPr>
        <w:t xml:space="preserve"> được tham gia</w:t>
      </w:r>
      <w:r w:rsidR="00BF55AF" w:rsidRPr="008B7597">
        <w:rPr>
          <w:spacing w:val="-11"/>
          <w:sz w:val="28"/>
        </w:rPr>
        <w:t xml:space="preserve"> </w:t>
      </w:r>
      <w:r w:rsidR="00BF55AF" w:rsidRPr="008B7597">
        <w:rPr>
          <w:sz w:val="28"/>
        </w:rPr>
        <w:t>học</w:t>
      </w:r>
      <w:r w:rsidR="00BF55AF" w:rsidRPr="008B7597">
        <w:rPr>
          <w:spacing w:val="-10"/>
          <w:sz w:val="28"/>
        </w:rPr>
        <w:t xml:space="preserve"> </w:t>
      </w:r>
      <w:r w:rsidR="00BF55AF" w:rsidRPr="008B7597">
        <w:rPr>
          <w:sz w:val="28"/>
        </w:rPr>
        <w:t>suốt</w:t>
      </w:r>
      <w:r w:rsidR="00BF55AF" w:rsidRPr="008B7597">
        <w:rPr>
          <w:spacing w:val="-9"/>
          <w:sz w:val="28"/>
        </w:rPr>
        <w:t xml:space="preserve"> </w:t>
      </w:r>
      <w:r w:rsidR="00087E00" w:rsidRPr="008B7597">
        <w:rPr>
          <w:sz w:val="28"/>
        </w:rPr>
        <w:t>đời</w:t>
      </w:r>
      <w:r w:rsidR="008C40D9" w:rsidRPr="008B7597">
        <w:rPr>
          <w:sz w:val="28"/>
          <w:lang w:val="en-US"/>
        </w:rPr>
        <w:t>; tăng cường giải pháp liên thông giữa các trình độ đào tạo giáo dục nghề nghiệp</w:t>
      </w:r>
      <w:r w:rsidR="00BF55AF" w:rsidRPr="008B7597">
        <w:rPr>
          <w:sz w:val="28"/>
        </w:rPr>
        <w:t xml:space="preserve"> góp phần giúp người </w:t>
      </w:r>
      <w:r w:rsidR="00087E00" w:rsidRPr="008B7597">
        <w:rPr>
          <w:sz w:val="28"/>
          <w:lang w:val="en-US"/>
        </w:rPr>
        <w:t xml:space="preserve">dân </w:t>
      </w:r>
      <w:r w:rsidR="00BF55AF" w:rsidRPr="008B7597">
        <w:rPr>
          <w:sz w:val="28"/>
        </w:rPr>
        <w:t>trong độ tuổi lao động tự tìm kiếm việc làm phù hợp, thích ứng với điều kiện tình hình thực tế.</w:t>
      </w:r>
    </w:p>
    <w:p w14:paraId="420CBDD6" w14:textId="47F62CBF" w:rsidR="00471ACA" w:rsidRPr="008B7597" w:rsidRDefault="00364E7F" w:rsidP="0042219D">
      <w:pPr>
        <w:keepNext/>
        <w:widowControl w:val="0"/>
        <w:spacing w:before="117"/>
        <w:ind w:left="2" w:right="2" w:firstLine="707"/>
        <w:rPr>
          <w:sz w:val="28"/>
          <w:lang w:val="en-US"/>
        </w:rPr>
      </w:pPr>
      <w:r w:rsidRPr="008B7597">
        <w:rPr>
          <w:sz w:val="28"/>
        </w:rPr>
        <w:t xml:space="preserve">- Tăng cường ứng dụng công nghệ thông tin, chuyển đổi số trong quản lý phổ cập giáo dục, xoá mù chữ, tổ chức tập huấn, bồi dưỡng cho cán bộ và nhân viên sử dụng các phần mềm hỗ trợ quản lý giáo dục, phần mềm quản lý phổ cập giáo dục, xoá mù chữ, </w:t>
      </w:r>
      <w:r w:rsidR="00BF55AF" w:rsidRPr="008B7597">
        <w:rPr>
          <w:sz w:val="28"/>
        </w:rPr>
        <w:t>nhất là ứng dụng kho dữ liệu số phục vụ công tác điều tra, xử lý số liệu về phổ cập giáo dục, xoá mù chữ và phân luồng học</w:t>
      </w:r>
      <w:r w:rsidRPr="008B7597">
        <w:rPr>
          <w:sz w:val="28"/>
        </w:rPr>
        <w:t xml:space="preserve"> sinh trong giáo dục phổ thông.</w:t>
      </w:r>
    </w:p>
    <w:p w14:paraId="3C139785" w14:textId="76231901" w:rsidR="00471ACA" w:rsidRPr="008B7597" w:rsidRDefault="00471ACA" w:rsidP="0042219D">
      <w:pPr>
        <w:pStyle w:val="BodyText"/>
        <w:keepNext/>
        <w:spacing w:before="79" w:line="268" w:lineRule="auto"/>
        <w:ind w:left="2" w:right="2" w:firstLine="707"/>
      </w:pPr>
      <w:r w:rsidRPr="008B7597">
        <w:rPr>
          <w:szCs w:val="22"/>
        </w:rPr>
        <w:t xml:space="preserve">- </w:t>
      </w:r>
      <w:r w:rsidR="00131283" w:rsidRPr="008B7597">
        <w:rPr>
          <w:szCs w:val="22"/>
          <w:lang w:val="en-US"/>
        </w:rPr>
        <w:t>Tổ chức triển khai</w:t>
      </w:r>
      <w:r w:rsidR="00BF55AF" w:rsidRPr="008B7597">
        <w:t xml:space="preserve"> </w:t>
      </w:r>
      <w:r w:rsidR="00FA31E8" w:rsidRPr="008B7597">
        <w:rPr>
          <w:lang w:val="en-US"/>
        </w:rPr>
        <w:t xml:space="preserve">hiệu quả </w:t>
      </w:r>
      <w:r w:rsidR="00BF55AF" w:rsidRPr="008B7597">
        <w:t xml:space="preserve">các chính sách </w:t>
      </w:r>
      <w:r w:rsidR="00FA31E8" w:rsidRPr="008B7597">
        <w:rPr>
          <w:lang w:val="en-US"/>
        </w:rPr>
        <w:t xml:space="preserve">ưu đãi phù hợp </w:t>
      </w:r>
      <w:r w:rsidR="00BF55AF" w:rsidRPr="008B7597">
        <w:t>phát triển mạng lưới trường, lớp dân lập, tư thục</w:t>
      </w:r>
      <w:r w:rsidR="00FA31E8" w:rsidRPr="008B7597">
        <w:rPr>
          <w:lang w:val="en-US"/>
        </w:rPr>
        <w:t>, cơ sở đào tạo nghề ở những nơi đủ điều kiện</w:t>
      </w:r>
      <w:r w:rsidR="00BF55AF" w:rsidRPr="008B7597">
        <w:t>. Đẩy mạnh xã hội hoá công tác giáo dục và đào tạo</w:t>
      </w:r>
      <w:r w:rsidR="00BF55AF" w:rsidRPr="008B7597">
        <w:rPr>
          <w:szCs w:val="22"/>
          <w:lang w:val="en-US"/>
        </w:rPr>
        <w:t xml:space="preserve">, </w:t>
      </w:r>
      <w:r w:rsidR="00131283" w:rsidRPr="008B7597">
        <w:rPr>
          <w:szCs w:val="22"/>
          <w:lang w:val="en-US"/>
        </w:rPr>
        <w:t>nhằm hoàn thiện mạng lưới trường, lớp, cơ sở vật chất, trang thiết bị dạy học</w:t>
      </w:r>
      <w:r w:rsidR="00BF55AF" w:rsidRPr="008B7597">
        <w:rPr>
          <w:szCs w:val="22"/>
          <w:lang w:val="en-US"/>
        </w:rPr>
        <w:t>. Phát huy vai trò giám sát của các tổ chức nhà trường, đại</w:t>
      </w:r>
      <w:r w:rsidR="00BF55AF" w:rsidRPr="008B7597">
        <w:t xml:space="preserve"> diện cha mẹ học sinh, chính quyền địa phương trong công tác phổ cập giáo dục, giáo dục bắt buộc, xóa mù chữ cho người lớn và phân luồng học sinh trong giáo dục</w:t>
      </w:r>
      <w:r w:rsidR="00BF55AF" w:rsidRPr="008B7597">
        <w:rPr>
          <w:spacing w:val="40"/>
        </w:rPr>
        <w:t xml:space="preserve"> </w:t>
      </w:r>
      <w:r w:rsidR="00BF55AF" w:rsidRPr="008B7597">
        <w:t xml:space="preserve">phổ thông trên địa bàn </w:t>
      </w:r>
      <w:r w:rsidR="00547266" w:rsidRPr="008B7597">
        <w:t>huyện</w:t>
      </w:r>
      <w:r w:rsidR="00BF55AF" w:rsidRPr="008B7597">
        <w:t>.</w:t>
      </w:r>
    </w:p>
    <w:p w14:paraId="4B75DDCB" w14:textId="2346A2F7" w:rsidR="00391A78" w:rsidRPr="008B7597" w:rsidRDefault="00471ACA" w:rsidP="0042219D">
      <w:pPr>
        <w:pStyle w:val="BodyText"/>
        <w:keepNext/>
        <w:spacing w:before="79" w:line="268" w:lineRule="auto"/>
        <w:ind w:left="2" w:right="2" w:firstLine="707"/>
      </w:pPr>
      <w:r w:rsidRPr="008B7597">
        <w:rPr>
          <w:lang w:val="en-US"/>
        </w:rPr>
        <w:t xml:space="preserve">- </w:t>
      </w:r>
      <w:r w:rsidR="00BF55AF" w:rsidRPr="008B7597">
        <w:t xml:space="preserve">Tăng cường </w:t>
      </w:r>
      <w:r w:rsidR="00202C4C" w:rsidRPr="008B7597">
        <w:rPr>
          <w:lang w:val="en-US"/>
        </w:rPr>
        <w:t xml:space="preserve">công tác </w:t>
      </w:r>
      <w:r w:rsidR="00BF55AF" w:rsidRPr="008B7597">
        <w:t>thanh tra, kiểm tra việc thực hiện công tác phổ cập giáo dục, giáo dục bắt buộc, xóa mù chữ cho người lớn và phân luồng học sinh trong giáo dục phổ thông; kịp thời phát hiện và xử lý nghiêm các trường hợp vi phạm. Kịp thời biểu dương, khen thưởng và nhân rộng các mô hình, điển hình tiên tiến trong việc thực hiện tốt công tác phổ cập giáo dục, giáo dục bắt buộc, xóa mù chữ cho người lớn và phân luồng học sinh trong giáo dục phổ thông.</w:t>
      </w:r>
    </w:p>
    <w:p w14:paraId="0B883DF2" w14:textId="57DF845F" w:rsidR="00471ACA" w:rsidRPr="008B7597" w:rsidRDefault="00BF55AF" w:rsidP="0042219D">
      <w:pPr>
        <w:keepNext/>
        <w:spacing w:before="117" w:line="268" w:lineRule="auto"/>
        <w:ind w:left="2" w:right="2" w:firstLine="707"/>
        <w:rPr>
          <w:i/>
          <w:sz w:val="28"/>
        </w:rPr>
      </w:pPr>
      <w:r w:rsidRPr="008B7597">
        <w:rPr>
          <w:i/>
          <w:sz w:val="28"/>
        </w:rPr>
        <w:t>* Ủy ban nhân dân</w:t>
      </w:r>
      <w:r w:rsidR="00125872" w:rsidRPr="008B7597">
        <w:rPr>
          <w:i/>
          <w:sz w:val="28"/>
          <w:lang w:val="en-US"/>
        </w:rPr>
        <w:t xml:space="preserve"> </w:t>
      </w:r>
      <w:r w:rsidR="001D25CC" w:rsidRPr="008B7597">
        <w:rPr>
          <w:i/>
          <w:sz w:val="28"/>
          <w:lang w:val="en-US"/>
        </w:rPr>
        <w:t>huyện</w:t>
      </w:r>
      <w:r w:rsidRPr="008B7597">
        <w:rPr>
          <w:i/>
          <w:sz w:val="28"/>
        </w:rPr>
        <w:t xml:space="preserve">; </w:t>
      </w:r>
      <w:r w:rsidR="00DF4A6A" w:rsidRPr="008B7597">
        <w:rPr>
          <w:i/>
          <w:sz w:val="28"/>
        </w:rPr>
        <w:t xml:space="preserve">các </w:t>
      </w:r>
      <w:r w:rsidR="00DF4A6A" w:rsidRPr="008B7597">
        <w:rPr>
          <w:i/>
          <w:sz w:val="28"/>
          <w:lang w:val="en-US"/>
        </w:rPr>
        <w:t xml:space="preserve">tổ chức cơ sở đảng </w:t>
      </w:r>
      <w:r w:rsidR="00751FE2" w:rsidRPr="008B7597">
        <w:rPr>
          <w:i/>
          <w:sz w:val="28"/>
          <w:lang w:val="en-US"/>
        </w:rPr>
        <w:t>c</w:t>
      </w:r>
      <w:r w:rsidRPr="008B7597">
        <w:rPr>
          <w:i/>
          <w:sz w:val="28"/>
        </w:rPr>
        <w:t>hỉ đạo thực hiện thường xuyên.</w:t>
      </w:r>
    </w:p>
    <w:p w14:paraId="77310474" w14:textId="4D1A4964" w:rsidR="00471ACA" w:rsidRPr="008B7597" w:rsidRDefault="00455713" w:rsidP="0042219D">
      <w:pPr>
        <w:keepNext/>
        <w:spacing w:before="117" w:line="268" w:lineRule="auto"/>
        <w:ind w:left="2" w:right="2" w:firstLine="707"/>
        <w:rPr>
          <w:b/>
          <w:bCs/>
          <w:i/>
          <w:sz w:val="28"/>
          <w:szCs w:val="28"/>
          <w:lang w:val="en-US"/>
        </w:rPr>
      </w:pPr>
      <w:r w:rsidRPr="008B7597">
        <w:rPr>
          <w:b/>
          <w:bCs/>
          <w:i/>
          <w:sz w:val="28"/>
          <w:szCs w:val="28"/>
          <w:lang w:val="en-US"/>
        </w:rPr>
        <w:t xml:space="preserve">3. </w:t>
      </w:r>
      <w:r w:rsidR="00471ACA" w:rsidRPr="008B7597">
        <w:rPr>
          <w:b/>
          <w:bCs/>
          <w:i/>
          <w:sz w:val="28"/>
          <w:szCs w:val="28"/>
          <w:lang w:val="en-US"/>
        </w:rPr>
        <w:t xml:space="preserve"> </w:t>
      </w:r>
      <w:r w:rsidR="00BF55AF" w:rsidRPr="008B7597">
        <w:rPr>
          <w:b/>
          <w:bCs/>
          <w:sz w:val="28"/>
          <w:szCs w:val="28"/>
        </w:rPr>
        <w:t>Củng cố, sắp xếp mạng lưới, quy mô trường, lớp; phát triển đội ngũ nhà giáo; huy động và sử dụng có hiệu quả các nguồn lực đầu tư cơ sở vật chất, thiết bị phục vụ dạy họ</w:t>
      </w:r>
      <w:r w:rsidR="0068773A" w:rsidRPr="008B7597">
        <w:rPr>
          <w:b/>
          <w:bCs/>
          <w:sz w:val="28"/>
          <w:szCs w:val="28"/>
          <w:lang w:val="en-US"/>
        </w:rPr>
        <w:t>c</w:t>
      </w:r>
    </w:p>
    <w:p w14:paraId="1338713B" w14:textId="1AD3E83E" w:rsidR="00471ACA" w:rsidRPr="008B7597" w:rsidRDefault="00471ACA" w:rsidP="0042219D">
      <w:pPr>
        <w:keepNext/>
        <w:spacing w:before="117" w:line="268" w:lineRule="auto"/>
        <w:ind w:left="2" w:right="2" w:firstLine="707"/>
        <w:rPr>
          <w:sz w:val="28"/>
        </w:rPr>
      </w:pPr>
      <w:r w:rsidRPr="008B7597">
        <w:rPr>
          <w:i/>
          <w:sz w:val="28"/>
          <w:szCs w:val="28"/>
          <w:lang w:val="en-US"/>
        </w:rPr>
        <w:t xml:space="preserve">- </w:t>
      </w:r>
      <w:r w:rsidR="00BF55AF" w:rsidRPr="008B7597">
        <w:rPr>
          <w:sz w:val="28"/>
        </w:rPr>
        <w:t xml:space="preserve">Tiếp tục </w:t>
      </w:r>
      <w:r w:rsidR="00E142C0" w:rsidRPr="008B7597">
        <w:rPr>
          <w:sz w:val="28"/>
        </w:rPr>
        <w:t xml:space="preserve">triển khai </w:t>
      </w:r>
      <w:r w:rsidR="00BF55AF" w:rsidRPr="008B7597">
        <w:rPr>
          <w:sz w:val="28"/>
        </w:rPr>
        <w:t xml:space="preserve">thực hiện có hiệu quả </w:t>
      </w:r>
      <w:r w:rsidR="00E142C0" w:rsidRPr="008B7597">
        <w:rPr>
          <w:sz w:val="28"/>
        </w:rPr>
        <w:t xml:space="preserve">các Chương trình, Nghị quyết của Ban chấp hành Đảng bộ huyện trong </w:t>
      </w:r>
      <w:r w:rsidR="00BF55AF" w:rsidRPr="008B7597">
        <w:rPr>
          <w:sz w:val="28"/>
        </w:rPr>
        <w:t xml:space="preserve">việc sắp xếp, tổ chức lại các đơn vị sự nghiệp công lập, bảo đảm tinh gọn, phù hợp quy định pháp luật gắn với quy hoạch hệ thống giáo dục quốc dân, Quy hoạch </w:t>
      </w:r>
      <w:r w:rsidR="00547266" w:rsidRPr="008B7597">
        <w:rPr>
          <w:sz w:val="28"/>
        </w:rPr>
        <w:t>huyện</w:t>
      </w:r>
      <w:r w:rsidR="00BF55AF" w:rsidRPr="008B7597">
        <w:rPr>
          <w:sz w:val="28"/>
        </w:rPr>
        <w:t xml:space="preserve"> Kon </w:t>
      </w:r>
      <w:r w:rsidR="00547266" w:rsidRPr="008B7597">
        <w:rPr>
          <w:sz w:val="28"/>
        </w:rPr>
        <w:t>Rẫy</w:t>
      </w:r>
      <w:r w:rsidR="00BF55AF" w:rsidRPr="008B7597">
        <w:rPr>
          <w:sz w:val="28"/>
        </w:rPr>
        <w:t xml:space="preserve"> thời kỳ 2021-2030, tầm nhìn đến năm 2050.</w:t>
      </w:r>
    </w:p>
    <w:p w14:paraId="501467F9" w14:textId="3640779A" w:rsidR="00471ACA" w:rsidRPr="008B7597" w:rsidRDefault="00471ACA" w:rsidP="0042219D">
      <w:pPr>
        <w:keepNext/>
        <w:spacing w:before="117" w:line="268" w:lineRule="auto"/>
        <w:ind w:left="2" w:right="2" w:firstLine="707"/>
        <w:rPr>
          <w:sz w:val="28"/>
        </w:rPr>
      </w:pPr>
      <w:r w:rsidRPr="008B7597">
        <w:rPr>
          <w:i/>
          <w:sz w:val="28"/>
          <w:szCs w:val="28"/>
          <w:lang w:val="en-US"/>
        </w:rPr>
        <w:t xml:space="preserve">- </w:t>
      </w:r>
      <w:r w:rsidR="001666C0" w:rsidRPr="008B7597">
        <w:rPr>
          <w:sz w:val="28"/>
          <w:szCs w:val="28"/>
          <w:lang w:val="en-US"/>
        </w:rPr>
        <w:t>Triển khai r</w:t>
      </w:r>
      <w:r w:rsidR="00BF55AF" w:rsidRPr="008B7597">
        <w:rPr>
          <w:sz w:val="28"/>
        </w:rPr>
        <w:t xml:space="preserve">à soát, sắp xếp, bổ sung đội ngũ nhà giáo và cán bộ quản lý giáo dục gắn với vị trí việc làm, bảo đảm cân đối, hợp lý về số lượng và chất lượng theo hướng phát huy dân chủ, tôn trọng tự do sáng tạo, chuyên môn, đề cao đạo </w:t>
      </w:r>
      <w:r w:rsidR="000E0746" w:rsidRPr="008B7597">
        <w:rPr>
          <w:sz w:val="28"/>
        </w:rPr>
        <w:t>đức, trách nhiệm của giáo viên</w:t>
      </w:r>
      <w:r w:rsidR="00BF55AF" w:rsidRPr="008B7597">
        <w:rPr>
          <w:sz w:val="28"/>
        </w:rPr>
        <w:t>.</w:t>
      </w:r>
    </w:p>
    <w:p w14:paraId="692F8C9E" w14:textId="6E0411FB" w:rsidR="00471ACA" w:rsidRPr="008B7597" w:rsidRDefault="00471ACA" w:rsidP="0042219D">
      <w:pPr>
        <w:keepNext/>
        <w:spacing w:before="117" w:line="268" w:lineRule="auto"/>
        <w:ind w:left="2" w:right="2" w:firstLine="707"/>
        <w:rPr>
          <w:i/>
          <w:sz w:val="28"/>
          <w:szCs w:val="28"/>
        </w:rPr>
      </w:pPr>
      <w:r w:rsidRPr="008B7597">
        <w:rPr>
          <w:i/>
          <w:sz w:val="28"/>
          <w:szCs w:val="28"/>
          <w:lang w:val="en-US"/>
        </w:rPr>
        <w:lastRenderedPageBreak/>
        <w:t xml:space="preserve">- </w:t>
      </w:r>
      <w:r w:rsidR="00BF55AF" w:rsidRPr="008B7597">
        <w:rPr>
          <w:sz w:val="28"/>
        </w:rPr>
        <w:t xml:space="preserve">Lồng ghép, sử dụng hiệu quả các cơ chế, chính sách có cùng mục tiêu, nhiệm vụ để tăng cường nguồn lực đầu tư, phát triển giáo dục và đào tạo trên địa bàn </w:t>
      </w:r>
      <w:r w:rsidR="00547266" w:rsidRPr="008B7597">
        <w:rPr>
          <w:sz w:val="28"/>
        </w:rPr>
        <w:t>huyện</w:t>
      </w:r>
      <w:r w:rsidR="00BF55AF" w:rsidRPr="008B7597">
        <w:rPr>
          <w:sz w:val="28"/>
        </w:rPr>
        <w:t>, bảo đảm đồng bộ, hiệu quả.</w:t>
      </w:r>
    </w:p>
    <w:p w14:paraId="6B05960D" w14:textId="147E02AC" w:rsidR="00A62918" w:rsidRPr="008B7597" w:rsidRDefault="00BF55AF" w:rsidP="0042219D">
      <w:pPr>
        <w:keepNext/>
        <w:spacing w:before="117" w:line="268" w:lineRule="auto"/>
        <w:ind w:left="2" w:right="2" w:firstLine="707"/>
        <w:rPr>
          <w:i/>
          <w:sz w:val="28"/>
          <w:lang w:val="en-US"/>
        </w:rPr>
      </w:pPr>
      <w:r w:rsidRPr="008B7597">
        <w:rPr>
          <w:i/>
          <w:sz w:val="28"/>
        </w:rPr>
        <w:t>* Ủy ban nhân dân</w:t>
      </w:r>
      <w:r w:rsidR="001D25CC" w:rsidRPr="008B7597">
        <w:rPr>
          <w:i/>
          <w:sz w:val="28"/>
          <w:lang w:val="en-US"/>
        </w:rPr>
        <w:t xml:space="preserve"> huyện</w:t>
      </w:r>
      <w:r w:rsidRPr="008B7597">
        <w:rPr>
          <w:i/>
          <w:sz w:val="28"/>
        </w:rPr>
        <w:t xml:space="preserve">; các </w:t>
      </w:r>
      <w:r w:rsidR="00F77370" w:rsidRPr="008B7597">
        <w:rPr>
          <w:i/>
          <w:sz w:val="28"/>
          <w:lang w:val="en-US"/>
        </w:rPr>
        <w:t>tổ chức cơ sở đảng có liên quan lãnh đạo thực hiện thường xuyên</w:t>
      </w:r>
      <w:r w:rsidR="001D25CC" w:rsidRPr="008B7597">
        <w:rPr>
          <w:i/>
          <w:sz w:val="28"/>
          <w:lang w:val="en-US"/>
        </w:rPr>
        <w:t>.</w:t>
      </w:r>
    </w:p>
    <w:p w14:paraId="13CFC74D" w14:textId="3E40CD32" w:rsidR="00391A78" w:rsidRPr="008B7597" w:rsidRDefault="001D25CC" w:rsidP="0042219D">
      <w:pPr>
        <w:keepNext/>
        <w:spacing w:before="117" w:line="268" w:lineRule="auto"/>
        <w:ind w:left="2" w:right="2" w:firstLine="707"/>
        <w:rPr>
          <w:b/>
          <w:bCs/>
          <w:iCs/>
          <w:sz w:val="28"/>
          <w:szCs w:val="28"/>
          <w:lang w:val="en-US"/>
        </w:rPr>
      </w:pPr>
      <w:r w:rsidRPr="008B7597">
        <w:rPr>
          <w:b/>
          <w:bCs/>
          <w:iCs/>
          <w:sz w:val="28"/>
          <w:szCs w:val="28"/>
          <w:lang w:val="en-US"/>
        </w:rPr>
        <w:t xml:space="preserve">4. </w:t>
      </w:r>
      <w:r w:rsidR="00BF55AF" w:rsidRPr="008B7597">
        <w:rPr>
          <w:b/>
          <w:bCs/>
          <w:iCs/>
          <w:sz w:val="28"/>
          <w:szCs w:val="28"/>
          <w:lang w:val="en-US"/>
        </w:rPr>
        <w:t>Tiếp tục đổi mới căn bản, toàn diện giáo dục và đào tạo</w:t>
      </w:r>
    </w:p>
    <w:p w14:paraId="251D9E1B" w14:textId="0E51DD50" w:rsidR="00391A78" w:rsidRPr="008B7597" w:rsidRDefault="00F3397E" w:rsidP="0042219D">
      <w:pPr>
        <w:keepNext/>
        <w:spacing w:before="161" w:line="268" w:lineRule="auto"/>
        <w:ind w:right="2" w:firstLine="707"/>
        <w:rPr>
          <w:iCs/>
          <w:sz w:val="28"/>
          <w:szCs w:val="28"/>
          <w:lang w:val="en-US"/>
        </w:rPr>
      </w:pPr>
      <w:r w:rsidRPr="008B7597">
        <w:rPr>
          <w:iCs/>
          <w:sz w:val="28"/>
          <w:szCs w:val="28"/>
          <w:lang w:val="en-US"/>
        </w:rPr>
        <w:t xml:space="preserve">- </w:t>
      </w:r>
      <w:r w:rsidR="004751A5" w:rsidRPr="008B7597">
        <w:rPr>
          <w:iCs/>
          <w:sz w:val="28"/>
          <w:szCs w:val="28"/>
          <w:lang w:val="en-US"/>
        </w:rPr>
        <w:t>Thực hiện đ</w:t>
      </w:r>
      <w:r w:rsidR="00BF55AF" w:rsidRPr="008B7597">
        <w:rPr>
          <w:iCs/>
          <w:sz w:val="28"/>
          <w:szCs w:val="28"/>
          <w:lang w:val="en-US"/>
        </w:rPr>
        <w:t xml:space="preserve">ổi mới căn bản, toàn diện nội dung, chương trình, phương thức bồi dưỡng đội ngũ giáo viên, cán bộ quản lý giáo dục theo hướng chuẩn hoá, hiện đại hoá, dân chủ hoá gắn với </w:t>
      </w:r>
      <w:r w:rsidR="005F7BB0" w:rsidRPr="008B7597">
        <w:rPr>
          <w:iCs/>
          <w:sz w:val="28"/>
          <w:szCs w:val="28"/>
          <w:lang w:val="en-US"/>
        </w:rPr>
        <w:t>quy hoạch nguồn nhân lực ngành G</w:t>
      </w:r>
      <w:r w:rsidR="00BF55AF" w:rsidRPr="008B7597">
        <w:rPr>
          <w:iCs/>
          <w:sz w:val="28"/>
          <w:szCs w:val="28"/>
          <w:lang w:val="en-US"/>
        </w:rPr>
        <w:t>iáo dục trong thời gian tới.</w:t>
      </w:r>
    </w:p>
    <w:p w14:paraId="7C473012" w14:textId="729E21E5" w:rsidR="00391A78" w:rsidRPr="008B7597" w:rsidRDefault="00F3397E" w:rsidP="0042219D">
      <w:pPr>
        <w:keepNext/>
        <w:spacing w:line="268" w:lineRule="auto"/>
        <w:ind w:right="2" w:firstLine="707"/>
        <w:rPr>
          <w:iCs/>
          <w:sz w:val="28"/>
          <w:szCs w:val="28"/>
          <w:lang w:val="en-US"/>
        </w:rPr>
      </w:pPr>
      <w:r w:rsidRPr="008B7597">
        <w:rPr>
          <w:iCs/>
          <w:sz w:val="28"/>
          <w:szCs w:val="28"/>
          <w:lang w:val="en-US"/>
        </w:rPr>
        <w:t xml:space="preserve">- </w:t>
      </w:r>
      <w:r w:rsidR="00BF55AF" w:rsidRPr="008B7597">
        <w:rPr>
          <w:iCs/>
          <w:sz w:val="28"/>
          <w:szCs w:val="28"/>
          <w:lang w:val="en-US"/>
        </w:rPr>
        <w:t>Chú trọng rèn luyện, nâng cao phẩm chất, tư tưởng, đạo đức, năng lực</w:t>
      </w:r>
      <w:r w:rsidR="00217265" w:rsidRPr="008B7597">
        <w:rPr>
          <w:iCs/>
          <w:sz w:val="28"/>
          <w:szCs w:val="28"/>
          <w:lang w:val="en-US"/>
        </w:rPr>
        <w:t xml:space="preserve"> sư phạm cho đội ngũ giáo viên.</w:t>
      </w:r>
    </w:p>
    <w:p w14:paraId="1B32359F" w14:textId="6156BBF2" w:rsidR="00902373" w:rsidRPr="008B7597" w:rsidRDefault="00F3397E" w:rsidP="0042219D">
      <w:pPr>
        <w:keepNext/>
        <w:spacing w:before="116" w:line="268" w:lineRule="auto"/>
        <w:ind w:right="2" w:firstLine="707"/>
        <w:rPr>
          <w:sz w:val="28"/>
        </w:rPr>
      </w:pPr>
      <w:r w:rsidRPr="008B7597">
        <w:rPr>
          <w:sz w:val="28"/>
          <w:lang w:val="en-US"/>
        </w:rPr>
        <w:t xml:space="preserve">- </w:t>
      </w:r>
      <w:r w:rsidR="00BF55AF" w:rsidRPr="008B7597">
        <w:rPr>
          <w:sz w:val="28"/>
        </w:rPr>
        <w:t>Triển khai có hiệu quả</w:t>
      </w:r>
      <w:r w:rsidR="00FC5D16" w:rsidRPr="008B7597">
        <w:rPr>
          <w:sz w:val="28"/>
          <w:lang w:val="en-US"/>
        </w:rPr>
        <w:t xml:space="preserve"> </w:t>
      </w:r>
      <w:r w:rsidR="00FC5D16" w:rsidRPr="008B7597">
        <w:rPr>
          <w:sz w:val="28"/>
        </w:rPr>
        <w:t>Kế hoạch số 1</w:t>
      </w:r>
      <w:r w:rsidR="00FC5D16" w:rsidRPr="008B7597">
        <w:rPr>
          <w:sz w:val="28"/>
          <w:lang w:val="en-US"/>
        </w:rPr>
        <w:t>39</w:t>
      </w:r>
      <w:r w:rsidR="00FC5D16" w:rsidRPr="008B7597">
        <w:rPr>
          <w:sz w:val="28"/>
        </w:rPr>
        <w:t>-KH/</w:t>
      </w:r>
      <w:r w:rsidR="00FC5D16" w:rsidRPr="008B7597">
        <w:rPr>
          <w:sz w:val="28"/>
          <w:lang w:val="en-US"/>
        </w:rPr>
        <w:t>HU</w:t>
      </w:r>
      <w:r w:rsidR="00FC5D16" w:rsidRPr="008B7597">
        <w:rPr>
          <w:sz w:val="28"/>
        </w:rPr>
        <w:t xml:space="preserve">, ngày </w:t>
      </w:r>
      <w:r w:rsidR="00FC5D16" w:rsidRPr="008B7597">
        <w:rPr>
          <w:sz w:val="28"/>
          <w:lang w:val="en-US"/>
        </w:rPr>
        <w:t>25</w:t>
      </w:r>
      <w:r w:rsidR="00FC5D16" w:rsidRPr="008B7597">
        <w:rPr>
          <w:sz w:val="28"/>
        </w:rPr>
        <w:t>-</w:t>
      </w:r>
      <w:r w:rsidR="00FC5D16" w:rsidRPr="008B7597">
        <w:rPr>
          <w:sz w:val="28"/>
          <w:lang w:val="en-US"/>
        </w:rPr>
        <w:t>8</w:t>
      </w:r>
      <w:r w:rsidR="00FC5D16" w:rsidRPr="008B7597">
        <w:rPr>
          <w:sz w:val="28"/>
        </w:rPr>
        <w:t xml:space="preserve">-2023 của Ban Thường vụ </w:t>
      </w:r>
      <w:r w:rsidR="00FC5D16" w:rsidRPr="008B7597">
        <w:rPr>
          <w:sz w:val="28"/>
          <w:lang w:val="en-US"/>
        </w:rPr>
        <w:t>Huyện</w:t>
      </w:r>
      <w:r w:rsidR="00FC5D16" w:rsidRPr="008B7597">
        <w:rPr>
          <w:sz w:val="28"/>
        </w:rPr>
        <w:t xml:space="preserve"> ủy thực hiện Chỉ thị số 21-CT/TW, ngày 04-5-2023 của Ban</w:t>
      </w:r>
      <w:r w:rsidR="00FC5D16" w:rsidRPr="008B7597">
        <w:rPr>
          <w:spacing w:val="40"/>
          <w:sz w:val="28"/>
        </w:rPr>
        <w:t xml:space="preserve"> </w:t>
      </w:r>
      <w:r w:rsidR="00FC5D16" w:rsidRPr="008B7597">
        <w:rPr>
          <w:sz w:val="28"/>
        </w:rPr>
        <w:t xml:space="preserve">Bí thư Trung ương Ðảng </w:t>
      </w:r>
      <w:r w:rsidR="00FC5D16" w:rsidRPr="008B7597">
        <w:rPr>
          <w:i/>
          <w:sz w:val="28"/>
        </w:rPr>
        <w:t>“về tiếp tục đổi mới, phát triển và nâng cao chất lượng giáo dục nghề nghiệp đến năm 2030, tầm nhìn đến năm 2045</w:t>
      </w:r>
      <w:r w:rsidR="00FC5D16" w:rsidRPr="008B7597">
        <w:rPr>
          <w:sz w:val="28"/>
        </w:rPr>
        <w:t>”</w:t>
      </w:r>
      <w:r w:rsidR="00BF55AF" w:rsidRPr="008B7597">
        <w:rPr>
          <w:sz w:val="28"/>
        </w:rPr>
        <w:t>.</w:t>
      </w:r>
    </w:p>
    <w:p w14:paraId="54C82EDB" w14:textId="2AD17554" w:rsidR="00902373" w:rsidRPr="008B7597" w:rsidRDefault="00902373" w:rsidP="0042219D">
      <w:pPr>
        <w:keepNext/>
        <w:spacing w:before="116" w:line="268" w:lineRule="auto"/>
        <w:ind w:right="2" w:firstLine="707"/>
        <w:rPr>
          <w:sz w:val="28"/>
        </w:rPr>
      </w:pPr>
      <w:r w:rsidRPr="008B7597">
        <w:rPr>
          <w:sz w:val="28"/>
          <w:lang w:val="en-US"/>
        </w:rPr>
        <w:t xml:space="preserve">- </w:t>
      </w:r>
      <w:r w:rsidR="00217265" w:rsidRPr="008B7597">
        <w:rPr>
          <w:sz w:val="28"/>
          <w:lang w:val="en-US"/>
        </w:rPr>
        <w:t>Triển khai hiệu quả</w:t>
      </w:r>
      <w:r w:rsidR="00BF55AF" w:rsidRPr="008B7597">
        <w:rPr>
          <w:sz w:val="28"/>
        </w:rPr>
        <w:t xml:space="preserve"> các phương thức học liệu mở, nhất là học liệu mở trực tuyến. Khuyến khích </w:t>
      </w:r>
      <w:r w:rsidR="00217265" w:rsidRPr="008B7597">
        <w:rPr>
          <w:sz w:val="28"/>
          <w:lang w:val="en-US"/>
        </w:rPr>
        <w:t>triển khai</w:t>
      </w:r>
      <w:r w:rsidR="00BF55AF" w:rsidRPr="008B7597">
        <w:rPr>
          <w:sz w:val="28"/>
        </w:rPr>
        <w:t xml:space="preserve"> các nền tảng dạy và học trực tuyến</w:t>
      </w:r>
      <w:r w:rsidR="00BF55AF" w:rsidRPr="008B7597">
        <w:rPr>
          <w:spacing w:val="40"/>
          <w:sz w:val="28"/>
        </w:rPr>
        <w:t xml:space="preserve"> </w:t>
      </w:r>
      <w:r w:rsidR="00BF55AF" w:rsidRPr="008B7597">
        <w:rPr>
          <w:sz w:val="28"/>
        </w:rPr>
        <w:t>mở, các mô hình trường học mới</w:t>
      </w:r>
      <w:r w:rsidR="00217265" w:rsidRPr="008B7597">
        <w:rPr>
          <w:sz w:val="28"/>
          <w:lang w:val="en-US"/>
        </w:rPr>
        <w:t xml:space="preserve"> phù hợp với địa phương,</w:t>
      </w:r>
      <w:r w:rsidR="00BF55AF" w:rsidRPr="008B7597">
        <w:rPr>
          <w:sz w:val="28"/>
        </w:rPr>
        <w:t xml:space="preserve"> thích ứng với quá trình chuyển đổi số.</w:t>
      </w:r>
    </w:p>
    <w:p w14:paraId="2EF7EEC2" w14:textId="0C356797" w:rsidR="008744D2" w:rsidRPr="008B7597" w:rsidRDefault="00BF55AF" w:rsidP="0042219D">
      <w:pPr>
        <w:keepNext/>
        <w:spacing w:before="116" w:line="268" w:lineRule="auto"/>
        <w:ind w:right="2" w:firstLine="707"/>
        <w:rPr>
          <w:i/>
          <w:sz w:val="28"/>
        </w:rPr>
      </w:pPr>
      <w:r w:rsidRPr="008B7597">
        <w:rPr>
          <w:i/>
          <w:sz w:val="28"/>
        </w:rPr>
        <w:t>*</w:t>
      </w:r>
      <w:r w:rsidR="003E2657" w:rsidRPr="008B7597">
        <w:rPr>
          <w:i/>
          <w:sz w:val="28"/>
          <w:lang w:val="en-US"/>
        </w:rPr>
        <w:t xml:space="preserve"> </w:t>
      </w:r>
      <w:r w:rsidRPr="008B7597">
        <w:rPr>
          <w:i/>
          <w:sz w:val="28"/>
        </w:rPr>
        <w:t xml:space="preserve">Ủy ban nhân dân </w:t>
      </w:r>
      <w:r w:rsidR="00070563" w:rsidRPr="008B7597">
        <w:rPr>
          <w:i/>
          <w:sz w:val="28"/>
          <w:lang w:val="en-US"/>
        </w:rPr>
        <w:t>huyện</w:t>
      </w:r>
      <w:r w:rsidRPr="008B7597">
        <w:rPr>
          <w:i/>
          <w:sz w:val="28"/>
        </w:rPr>
        <w:t>;</w:t>
      </w:r>
      <w:r w:rsidR="004928FE" w:rsidRPr="008B7597">
        <w:rPr>
          <w:i/>
          <w:sz w:val="28"/>
          <w:lang w:val="en-US"/>
        </w:rPr>
        <w:t xml:space="preserve"> </w:t>
      </w:r>
      <w:r w:rsidR="00F82F5F" w:rsidRPr="008B7597">
        <w:rPr>
          <w:i/>
          <w:sz w:val="28"/>
        </w:rPr>
        <w:t xml:space="preserve">các </w:t>
      </w:r>
      <w:r w:rsidR="00F82F5F" w:rsidRPr="008B7597">
        <w:rPr>
          <w:i/>
          <w:sz w:val="28"/>
          <w:lang w:val="en-US"/>
        </w:rPr>
        <w:t>tổ chức cơ sở đảng có liên quan lãnh đạo thực hiện thường xuyên.</w:t>
      </w:r>
    </w:p>
    <w:p w14:paraId="087A1971" w14:textId="77777777" w:rsidR="008744D2" w:rsidRPr="008B7597" w:rsidRDefault="00070563" w:rsidP="0042219D">
      <w:pPr>
        <w:keepNext/>
        <w:spacing w:before="116" w:line="268" w:lineRule="auto"/>
        <w:ind w:right="2" w:firstLine="707"/>
        <w:rPr>
          <w:b/>
          <w:bCs/>
          <w:sz w:val="28"/>
          <w:szCs w:val="28"/>
        </w:rPr>
      </w:pPr>
      <w:r w:rsidRPr="008B7597">
        <w:rPr>
          <w:b/>
          <w:bCs/>
          <w:sz w:val="28"/>
          <w:szCs w:val="28"/>
          <w:lang w:val="en-US"/>
        </w:rPr>
        <w:t xml:space="preserve">5. </w:t>
      </w:r>
      <w:r w:rsidR="00BF55AF" w:rsidRPr="008B7597">
        <w:rPr>
          <w:b/>
          <w:bCs/>
          <w:sz w:val="28"/>
          <w:szCs w:val="28"/>
        </w:rPr>
        <w:t>Phát</w:t>
      </w:r>
      <w:r w:rsidR="00BF55AF" w:rsidRPr="008B7597">
        <w:rPr>
          <w:b/>
          <w:bCs/>
          <w:spacing w:val="-1"/>
          <w:sz w:val="28"/>
          <w:szCs w:val="28"/>
        </w:rPr>
        <w:t xml:space="preserve"> </w:t>
      </w:r>
      <w:r w:rsidR="00BF55AF" w:rsidRPr="008B7597">
        <w:rPr>
          <w:b/>
          <w:bCs/>
          <w:sz w:val="28"/>
          <w:szCs w:val="28"/>
        </w:rPr>
        <w:t>huy vai trò của Mặt trận Tổ quốc và các tổ chức chính trị - xã hội trong công tác phổ cập</w:t>
      </w:r>
      <w:r w:rsidR="00BF55AF" w:rsidRPr="008B7597">
        <w:rPr>
          <w:b/>
          <w:bCs/>
          <w:spacing w:val="-1"/>
          <w:sz w:val="28"/>
          <w:szCs w:val="28"/>
        </w:rPr>
        <w:t xml:space="preserve"> </w:t>
      </w:r>
      <w:r w:rsidR="00BF55AF" w:rsidRPr="008B7597">
        <w:rPr>
          <w:b/>
          <w:bCs/>
          <w:sz w:val="28"/>
          <w:szCs w:val="28"/>
        </w:rPr>
        <w:t>giáo dục,</w:t>
      </w:r>
      <w:r w:rsidR="00BF55AF" w:rsidRPr="008B7597">
        <w:rPr>
          <w:b/>
          <w:bCs/>
          <w:spacing w:val="-1"/>
          <w:sz w:val="28"/>
          <w:szCs w:val="28"/>
        </w:rPr>
        <w:t xml:space="preserve"> </w:t>
      </w:r>
      <w:r w:rsidR="00BF55AF" w:rsidRPr="008B7597">
        <w:rPr>
          <w:b/>
          <w:bCs/>
          <w:sz w:val="28"/>
          <w:szCs w:val="28"/>
        </w:rPr>
        <w:t>giáo dục bắt</w:t>
      </w:r>
      <w:r w:rsidR="00BF55AF" w:rsidRPr="008B7597">
        <w:rPr>
          <w:b/>
          <w:bCs/>
          <w:spacing w:val="-1"/>
          <w:sz w:val="28"/>
          <w:szCs w:val="28"/>
        </w:rPr>
        <w:t xml:space="preserve"> </w:t>
      </w:r>
      <w:r w:rsidR="00BF55AF" w:rsidRPr="008B7597">
        <w:rPr>
          <w:b/>
          <w:bCs/>
          <w:sz w:val="28"/>
          <w:szCs w:val="28"/>
        </w:rPr>
        <w:t>buộc,</w:t>
      </w:r>
      <w:r w:rsidR="00BF55AF" w:rsidRPr="008B7597">
        <w:rPr>
          <w:b/>
          <w:bCs/>
          <w:spacing w:val="-1"/>
          <w:sz w:val="28"/>
          <w:szCs w:val="28"/>
        </w:rPr>
        <w:t xml:space="preserve"> </w:t>
      </w:r>
      <w:r w:rsidR="00BF55AF" w:rsidRPr="008B7597">
        <w:rPr>
          <w:b/>
          <w:bCs/>
          <w:sz w:val="28"/>
          <w:szCs w:val="28"/>
        </w:rPr>
        <w:t>xoá mù chữ cho người lớn và đẩy mạnh phân luồng học sinh trong giáo dục phổ thông</w:t>
      </w:r>
    </w:p>
    <w:p w14:paraId="132AC1AE" w14:textId="1A22DC37" w:rsidR="008744D2" w:rsidRPr="008B7597" w:rsidRDefault="000F7D2E" w:rsidP="0042219D">
      <w:pPr>
        <w:keepNext/>
        <w:spacing w:before="116" w:line="268" w:lineRule="auto"/>
        <w:ind w:right="2" w:firstLine="707"/>
        <w:rPr>
          <w:sz w:val="28"/>
        </w:rPr>
      </w:pPr>
      <w:r w:rsidRPr="008B7597">
        <w:rPr>
          <w:sz w:val="28"/>
          <w:lang w:val="en-US"/>
        </w:rPr>
        <w:t xml:space="preserve">- </w:t>
      </w:r>
      <w:r w:rsidR="00BF55AF" w:rsidRPr="008B7597">
        <w:rPr>
          <w:sz w:val="28"/>
        </w:rPr>
        <w:t>Đẩy mạnh công tác tuyên truyền, vận động đoàn viên, hội viên và các tầng lớp Nhân dân</w:t>
      </w:r>
      <w:r w:rsidR="00BF55AF" w:rsidRPr="008B7597">
        <w:rPr>
          <w:spacing w:val="-1"/>
          <w:sz w:val="28"/>
        </w:rPr>
        <w:t xml:space="preserve"> </w:t>
      </w:r>
      <w:r w:rsidR="00BF55AF" w:rsidRPr="008B7597">
        <w:rPr>
          <w:sz w:val="28"/>
        </w:rPr>
        <w:t>tham</w:t>
      </w:r>
      <w:r w:rsidR="00BF55AF" w:rsidRPr="008B7597">
        <w:rPr>
          <w:spacing w:val="-6"/>
          <w:sz w:val="28"/>
        </w:rPr>
        <w:t xml:space="preserve"> </w:t>
      </w:r>
      <w:r w:rsidR="00BF55AF" w:rsidRPr="008B7597">
        <w:rPr>
          <w:sz w:val="28"/>
        </w:rPr>
        <w:t>gia</w:t>
      </w:r>
      <w:r w:rsidR="00BF55AF" w:rsidRPr="008B7597">
        <w:rPr>
          <w:spacing w:val="-1"/>
          <w:sz w:val="28"/>
        </w:rPr>
        <w:t xml:space="preserve"> </w:t>
      </w:r>
      <w:r w:rsidR="00BF55AF" w:rsidRPr="008B7597">
        <w:rPr>
          <w:sz w:val="28"/>
        </w:rPr>
        <w:t>phổ cập</w:t>
      </w:r>
      <w:r w:rsidR="00BF55AF" w:rsidRPr="008B7597">
        <w:rPr>
          <w:spacing w:val="-1"/>
          <w:sz w:val="28"/>
        </w:rPr>
        <w:t xml:space="preserve"> </w:t>
      </w:r>
      <w:r w:rsidR="00BF55AF" w:rsidRPr="008B7597">
        <w:rPr>
          <w:sz w:val="28"/>
        </w:rPr>
        <w:t>giáo</w:t>
      </w:r>
      <w:r w:rsidR="00BF55AF" w:rsidRPr="008B7597">
        <w:rPr>
          <w:spacing w:val="-1"/>
          <w:sz w:val="28"/>
        </w:rPr>
        <w:t xml:space="preserve"> </w:t>
      </w:r>
      <w:r w:rsidR="00BF55AF" w:rsidRPr="008B7597">
        <w:rPr>
          <w:sz w:val="28"/>
        </w:rPr>
        <w:t>dục,</w:t>
      </w:r>
      <w:r w:rsidR="00BF55AF" w:rsidRPr="008B7597">
        <w:rPr>
          <w:spacing w:val="-3"/>
          <w:sz w:val="28"/>
        </w:rPr>
        <w:t xml:space="preserve"> </w:t>
      </w:r>
      <w:r w:rsidR="00BF55AF" w:rsidRPr="008B7597">
        <w:rPr>
          <w:sz w:val="28"/>
        </w:rPr>
        <w:t>giáo</w:t>
      </w:r>
      <w:r w:rsidR="00BF55AF" w:rsidRPr="008B7597">
        <w:rPr>
          <w:spacing w:val="-1"/>
          <w:sz w:val="28"/>
        </w:rPr>
        <w:t xml:space="preserve"> </w:t>
      </w:r>
      <w:r w:rsidR="00BF55AF" w:rsidRPr="008B7597">
        <w:rPr>
          <w:sz w:val="28"/>
        </w:rPr>
        <w:t>dục</w:t>
      </w:r>
      <w:r w:rsidR="00BF55AF" w:rsidRPr="008B7597">
        <w:rPr>
          <w:spacing w:val="-1"/>
          <w:sz w:val="28"/>
        </w:rPr>
        <w:t xml:space="preserve"> </w:t>
      </w:r>
      <w:r w:rsidR="00BF55AF" w:rsidRPr="008B7597">
        <w:rPr>
          <w:sz w:val="28"/>
        </w:rPr>
        <w:t>bắt</w:t>
      </w:r>
      <w:r w:rsidR="00BF55AF" w:rsidRPr="008B7597">
        <w:rPr>
          <w:spacing w:val="-1"/>
          <w:sz w:val="28"/>
        </w:rPr>
        <w:t xml:space="preserve"> </w:t>
      </w:r>
      <w:r w:rsidR="00BF55AF" w:rsidRPr="008B7597">
        <w:rPr>
          <w:sz w:val="28"/>
        </w:rPr>
        <w:t>buộc,</w:t>
      </w:r>
      <w:r w:rsidR="00BF55AF" w:rsidRPr="008B7597">
        <w:rPr>
          <w:spacing w:val="-2"/>
          <w:sz w:val="28"/>
        </w:rPr>
        <w:t xml:space="preserve"> </w:t>
      </w:r>
      <w:r w:rsidR="00BF55AF" w:rsidRPr="008B7597">
        <w:rPr>
          <w:sz w:val="28"/>
        </w:rPr>
        <w:t>xoá</w:t>
      </w:r>
      <w:r w:rsidR="00BF55AF" w:rsidRPr="008B7597">
        <w:rPr>
          <w:spacing w:val="-1"/>
          <w:sz w:val="28"/>
        </w:rPr>
        <w:t xml:space="preserve"> </w:t>
      </w:r>
      <w:r w:rsidR="00BF55AF" w:rsidRPr="008B7597">
        <w:rPr>
          <w:sz w:val="28"/>
        </w:rPr>
        <w:t>mù chữ</w:t>
      </w:r>
      <w:r w:rsidR="00BF55AF" w:rsidRPr="008B7597">
        <w:rPr>
          <w:spacing w:val="-2"/>
          <w:sz w:val="28"/>
        </w:rPr>
        <w:t xml:space="preserve"> </w:t>
      </w:r>
      <w:r w:rsidR="00BF55AF" w:rsidRPr="008B7597">
        <w:rPr>
          <w:sz w:val="28"/>
        </w:rPr>
        <w:t>cho người lớn và đẩy mạnh phân luồng học sinh trong giáo dục phổ thông.</w:t>
      </w:r>
    </w:p>
    <w:p w14:paraId="01CCC902" w14:textId="764460E7" w:rsidR="008744D2" w:rsidRPr="008B7597" w:rsidRDefault="000F7D2E" w:rsidP="0042219D">
      <w:pPr>
        <w:keepNext/>
        <w:spacing w:before="116" w:line="268" w:lineRule="auto"/>
        <w:ind w:right="2" w:firstLine="707"/>
        <w:rPr>
          <w:sz w:val="28"/>
        </w:rPr>
      </w:pPr>
      <w:r w:rsidRPr="008B7597">
        <w:rPr>
          <w:sz w:val="28"/>
          <w:lang w:val="en-US"/>
        </w:rPr>
        <w:t xml:space="preserve">- </w:t>
      </w:r>
      <w:r w:rsidR="00BF55AF" w:rsidRPr="008B7597">
        <w:rPr>
          <w:sz w:val="28"/>
        </w:rPr>
        <w:t>Phát huy</w:t>
      </w:r>
      <w:r w:rsidR="00BF55AF" w:rsidRPr="008B7597">
        <w:rPr>
          <w:spacing w:val="-1"/>
          <w:sz w:val="28"/>
        </w:rPr>
        <w:t xml:space="preserve"> </w:t>
      </w:r>
      <w:r w:rsidR="00BF55AF" w:rsidRPr="008B7597">
        <w:rPr>
          <w:sz w:val="28"/>
        </w:rPr>
        <w:t>vai trò của Mặt trận Tổ quốc và các tổ chức chính trị - xã hội trong phản</w:t>
      </w:r>
      <w:r w:rsidR="00BF55AF" w:rsidRPr="008B7597">
        <w:rPr>
          <w:spacing w:val="-3"/>
          <w:sz w:val="28"/>
        </w:rPr>
        <w:t xml:space="preserve"> </w:t>
      </w:r>
      <w:r w:rsidR="00BF55AF" w:rsidRPr="008B7597">
        <w:rPr>
          <w:sz w:val="28"/>
        </w:rPr>
        <w:t>biện,</w:t>
      </w:r>
      <w:r w:rsidR="00BF55AF" w:rsidRPr="008B7597">
        <w:rPr>
          <w:spacing w:val="-3"/>
          <w:sz w:val="28"/>
        </w:rPr>
        <w:t xml:space="preserve"> </w:t>
      </w:r>
      <w:r w:rsidR="00BF55AF" w:rsidRPr="008B7597">
        <w:rPr>
          <w:sz w:val="28"/>
        </w:rPr>
        <w:t>tham</w:t>
      </w:r>
      <w:r w:rsidR="00BF55AF" w:rsidRPr="008B7597">
        <w:rPr>
          <w:spacing w:val="-7"/>
          <w:sz w:val="28"/>
        </w:rPr>
        <w:t xml:space="preserve"> </w:t>
      </w:r>
      <w:r w:rsidR="00BF55AF" w:rsidRPr="008B7597">
        <w:rPr>
          <w:sz w:val="28"/>
        </w:rPr>
        <w:t>gia</w:t>
      </w:r>
      <w:r w:rsidR="00BF55AF" w:rsidRPr="008B7597">
        <w:rPr>
          <w:spacing w:val="-3"/>
          <w:sz w:val="28"/>
        </w:rPr>
        <w:t xml:space="preserve"> </w:t>
      </w:r>
      <w:r w:rsidR="00BF55AF" w:rsidRPr="008B7597">
        <w:rPr>
          <w:sz w:val="28"/>
        </w:rPr>
        <w:t>xây</w:t>
      </w:r>
      <w:r w:rsidR="00BF55AF" w:rsidRPr="008B7597">
        <w:rPr>
          <w:spacing w:val="-6"/>
          <w:sz w:val="28"/>
        </w:rPr>
        <w:t xml:space="preserve"> </w:t>
      </w:r>
      <w:r w:rsidR="00BF55AF" w:rsidRPr="008B7597">
        <w:rPr>
          <w:sz w:val="28"/>
        </w:rPr>
        <w:t>dựng chủ</w:t>
      </w:r>
      <w:r w:rsidR="00BF55AF" w:rsidRPr="008B7597">
        <w:rPr>
          <w:spacing w:val="-2"/>
          <w:sz w:val="28"/>
        </w:rPr>
        <w:t xml:space="preserve"> </w:t>
      </w:r>
      <w:r w:rsidR="00BF55AF" w:rsidRPr="008B7597">
        <w:rPr>
          <w:sz w:val="28"/>
        </w:rPr>
        <w:t>trương,</w:t>
      </w:r>
      <w:r w:rsidR="00BF55AF" w:rsidRPr="008B7597">
        <w:rPr>
          <w:spacing w:val="-3"/>
          <w:sz w:val="28"/>
        </w:rPr>
        <w:t xml:space="preserve"> </w:t>
      </w:r>
      <w:r w:rsidR="00BF55AF" w:rsidRPr="008B7597">
        <w:rPr>
          <w:sz w:val="28"/>
        </w:rPr>
        <w:t>chính</w:t>
      </w:r>
      <w:r w:rsidR="00BF55AF" w:rsidRPr="008B7597">
        <w:rPr>
          <w:spacing w:val="-2"/>
          <w:sz w:val="28"/>
        </w:rPr>
        <w:t xml:space="preserve"> </w:t>
      </w:r>
      <w:r w:rsidR="00BF55AF" w:rsidRPr="008B7597">
        <w:rPr>
          <w:sz w:val="28"/>
        </w:rPr>
        <w:t>sách</w:t>
      </w:r>
      <w:r w:rsidR="00BF55AF" w:rsidRPr="008B7597">
        <w:rPr>
          <w:spacing w:val="-3"/>
          <w:sz w:val="28"/>
        </w:rPr>
        <w:t xml:space="preserve"> </w:t>
      </w:r>
      <w:r w:rsidR="00BF55AF" w:rsidRPr="008B7597">
        <w:rPr>
          <w:sz w:val="28"/>
        </w:rPr>
        <w:t>về</w:t>
      </w:r>
      <w:r w:rsidR="00BF55AF" w:rsidRPr="008B7597">
        <w:rPr>
          <w:spacing w:val="-3"/>
          <w:sz w:val="28"/>
        </w:rPr>
        <w:t xml:space="preserve"> </w:t>
      </w:r>
      <w:r w:rsidR="00BF55AF" w:rsidRPr="008B7597">
        <w:rPr>
          <w:sz w:val="28"/>
        </w:rPr>
        <w:t>phổ</w:t>
      </w:r>
      <w:r w:rsidR="00BF55AF" w:rsidRPr="008B7597">
        <w:rPr>
          <w:spacing w:val="-1"/>
          <w:sz w:val="28"/>
        </w:rPr>
        <w:t xml:space="preserve"> </w:t>
      </w:r>
      <w:r w:rsidR="00BF55AF" w:rsidRPr="008B7597">
        <w:rPr>
          <w:sz w:val="28"/>
        </w:rPr>
        <w:t>cập</w:t>
      </w:r>
      <w:r w:rsidR="00BF55AF" w:rsidRPr="008B7597">
        <w:rPr>
          <w:spacing w:val="-1"/>
          <w:sz w:val="28"/>
        </w:rPr>
        <w:t xml:space="preserve"> </w:t>
      </w:r>
      <w:r w:rsidR="00BF55AF" w:rsidRPr="008B7597">
        <w:rPr>
          <w:sz w:val="28"/>
        </w:rPr>
        <w:t>giáo</w:t>
      </w:r>
      <w:r w:rsidR="00BF55AF" w:rsidRPr="008B7597">
        <w:rPr>
          <w:spacing w:val="-1"/>
          <w:sz w:val="28"/>
        </w:rPr>
        <w:t xml:space="preserve"> </w:t>
      </w:r>
      <w:r w:rsidR="00BF55AF" w:rsidRPr="008B7597">
        <w:rPr>
          <w:sz w:val="28"/>
        </w:rPr>
        <w:t>dục,</w:t>
      </w:r>
      <w:r w:rsidR="00BF55AF" w:rsidRPr="008B7597">
        <w:rPr>
          <w:spacing w:val="-3"/>
          <w:sz w:val="28"/>
        </w:rPr>
        <w:t xml:space="preserve"> </w:t>
      </w:r>
      <w:r w:rsidR="00BF55AF" w:rsidRPr="008B7597">
        <w:rPr>
          <w:sz w:val="28"/>
        </w:rPr>
        <w:t>giáo</w:t>
      </w:r>
      <w:r w:rsidR="00BF55AF" w:rsidRPr="008B7597">
        <w:rPr>
          <w:spacing w:val="-1"/>
          <w:sz w:val="28"/>
        </w:rPr>
        <w:t xml:space="preserve"> </w:t>
      </w:r>
      <w:r w:rsidR="00BF55AF" w:rsidRPr="008B7597">
        <w:rPr>
          <w:sz w:val="28"/>
        </w:rPr>
        <w:t>dục bắt buộc, xoá mù chữ cho người lớn và phân luồng học sinh trong giáo dục phổ thông và trong giám sát việc thực hiện các chủ trương của Đảng, chính sách, pháp luật của Nhà nước về nội dung trên.</w:t>
      </w:r>
    </w:p>
    <w:p w14:paraId="4CAD268C" w14:textId="14F403AE" w:rsidR="005A42A1" w:rsidRPr="008B7597" w:rsidRDefault="008744D2" w:rsidP="0042219D">
      <w:pPr>
        <w:keepNext/>
        <w:spacing w:before="116" w:line="268" w:lineRule="auto"/>
        <w:ind w:right="2" w:firstLine="707"/>
        <w:rPr>
          <w:i/>
          <w:sz w:val="28"/>
        </w:rPr>
      </w:pPr>
      <w:r w:rsidRPr="008B7597">
        <w:rPr>
          <w:sz w:val="28"/>
          <w:lang w:val="en-US"/>
        </w:rPr>
        <w:t xml:space="preserve">* </w:t>
      </w:r>
      <w:r w:rsidR="00BF55AF" w:rsidRPr="008B7597">
        <w:rPr>
          <w:i/>
          <w:sz w:val="28"/>
        </w:rPr>
        <w:t xml:space="preserve">Ủy ban Mặt trận Tổ quốc Việt Nam và các tổ chức chính trị- xã hội </w:t>
      </w:r>
      <w:r w:rsidR="00CD5639" w:rsidRPr="008B7597">
        <w:rPr>
          <w:i/>
          <w:sz w:val="28"/>
          <w:lang w:val="en-US"/>
        </w:rPr>
        <w:t>huyện</w:t>
      </w:r>
      <w:r w:rsidR="00BF55AF" w:rsidRPr="008B7597">
        <w:rPr>
          <w:i/>
          <w:sz w:val="28"/>
        </w:rPr>
        <w:t xml:space="preserve">, </w:t>
      </w:r>
      <w:r w:rsidR="00EC630B" w:rsidRPr="008B7597">
        <w:rPr>
          <w:i/>
          <w:sz w:val="28"/>
        </w:rPr>
        <w:t xml:space="preserve">các </w:t>
      </w:r>
      <w:r w:rsidR="00EC630B" w:rsidRPr="008B7597">
        <w:rPr>
          <w:i/>
          <w:sz w:val="28"/>
          <w:lang w:val="en-US"/>
        </w:rPr>
        <w:t>tổ chức cơ sở đảng có liên quan lãnh đạo thực hiện thường xuyên</w:t>
      </w:r>
      <w:r w:rsidR="00BF55AF" w:rsidRPr="008B7597">
        <w:rPr>
          <w:i/>
          <w:sz w:val="28"/>
        </w:rPr>
        <w:t>.</w:t>
      </w:r>
    </w:p>
    <w:p w14:paraId="2B947389" w14:textId="5E370BD7" w:rsidR="005A42A1" w:rsidRPr="008B7597" w:rsidRDefault="008B0EAE" w:rsidP="0042219D">
      <w:pPr>
        <w:keepNext/>
        <w:spacing w:before="116" w:line="268" w:lineRule="auto"/>
        <w:ind w:right="2" w:firstLine="707"/>
        <w:rPr>
          <w:b/>
          <w:bCs/>
          <w:iCs/>
          <w:spacing w:val="-4"/>
          <w:sz w:val="28"/>
          <w:szCs w:val="28"/>
        </w:rPr>
      </w:pPr>
      <w:r w:rsidRPr="008B7597">
        <w:rPr>
          <w:b/>
          <w:bCs/>
          <w:iCs/>
          <w:sz w:val="28"/>
          <w:szCs w:val="28"/>
          <w:lang w:val="en-US"/>
        </w:rPr>
        <w:t>III.</w:t>
      </w:r>
      <w:r w:rsidR="00383FDD" w:rsidRPr="008B7597">
        <w:rPr>
          <w:b/>
          <w:bCs/>
          <w:iCs/>
          <w:sz w:val="28"/>
          <w:szCs w:val="28"/>
          <w:lang w:val="en-US"/>
        </w:rPr>
        <w:t xml:space="preserve"> </w:t>
      </w:r>
      <w:r w:rsidR="00BF55AF" w:rsidRPr="008B7597">
        <w:rPr>
          <w:b/>
          <w:bCs/>
          <w:iCs/>
          <w:sz w:val="28"/>
          <w:szCs w:val="28"/>
        </w:rPr>
        <w:t>TỔ</w:t>
      </w:r>
      <w:r w:rsidR="00BF55AF" w:rsidRPr="008B7597">
        <w:rPr>
          <w:b/>
          <w:bCs/>
          <w:iCs/>
          <w:spacing w:val="-4"/>
          <w:sz w:val="28"/>
          <w:szCs w:val="28"/>
        </w:rPr>
        <w:t xml:space="preserve"> </w:t>
      </w:r>
      <w:r w:rsidR="00BF55AF" w:rsidRPr="008B7597">
        <w:rPr>
          <w:b/>
          <w:bCs/>
          <w:iCs/>
          <w:sz w:val="28"/>
          <w:szCs w:val="28"/>
        </w:rPr>
        <w:t>CHỨC</w:t>
      </w:r>
      <w:r w:rsidR="00BF55AF" w:rsidRPr="008B7597">
        <w:rPr>
          <w:b/>
          <w:bCs/>
          <w:iCs/>
          <w:spacing w:val="-5"/>
          <w:sz w:val="28"/>
          <w:szCs w:val="28"/>
        </w:rPr>
        <w:t xml:space="preserve"> </w:t>
      </w:r>
      <w:r w:rsidR="00BF55AF" w:rsidRPr="008B7597">
        <w:rPr>
          <w:b/>
          <w:bCs/>
          <w:iCs/>
          <w:sz w:val="28"/>
          <w:szCs w:val="28"/>
        </w:rPr>
        <w:t>THỰC</w:t>
      </w:r>
      <w:r w:rsidR="00BF55AF" w:rsidRPr="008B7597">
        <w:rPr>
          <w:b/>
          <w:bCs/>
          <w:iCs/>
          <w:spacing w:val="-5"/>
          <w:sz w:val="28"/>
          <w:szCs w:val="28"/>
        </w:rPr>
        <w:t xml:space="preserve"> </w:t>
      </w:r>
      <w:r w:rsidR="00BF55AF" w:rsidRPr="008B7597">
        <w:rPr>
          <w:b/>
          <w:bCs/>
          <w:iCs/>
          <w:spacing w:val="-4"/>
          <w:sz w:val="28"/>
          <w:szCs w:val="28"/>
        </w:rPr>
        <w:t>HIỆN</w:t>
      </w:r>
    </w:p>
    <w:p w14:paraId="72D1110F" w14:textId="33C3BFF6" w:rsidR="007F1C90" w:rsidRPr="008B7597" w:rsidRDefault="007F1C90" w:rsidP="0042219D">
      <w:pPr>
        <w:keepNext/>
        <w:spacing w:before="116" w:line="268" w:lineRule="auto"/>
        <w:ind w:right="2" w:firstLine="707"/>
        <w:rPr>
          <w:sz w:val="28"/>
        </w:rPr>
      </w:pPr>
      <w:r w:rsidRPr="008B7597">
        <w:rPr>
          <w:sz w:val="28"/>
          <w:lang w:val="en-US"/>
        </w:rPr>
        <w:lastRenderedPageBreak/>
        <w:t xml:space="preserve">1. </w:t>
      </w:r>
      <w:r w:rsidR="00BF55AF" w:rsidRPr="008B7597">
        <w:rPr>
          <w:sz w:val="28"/>
        </w:rPr>
        <w:t>Các</w:t>
      </w:r>
      <w:r w:rsidR="00BF55AF" w:rsidRPr="008B7597">
        <w:rPr>
          <w:spacing w:val="-3"/>
          <w:sz w:val="28"/>
        </w:rPr>
        <w:t xml:space="preserve"> </w:t>
      </w:r>
      <w:r w:rsidR="00BF55AF" w:rsidRPr="008B7597">
        <w:rPr>
          <w:sz w:val="28"/>
        </w:rPr>
        <w:t>cơ</w:t>
      </w:r>
      <w:r w:rsidR="00BF55AF" w:rsidRPr="008B7597">
        <w:rPr>
          <w:spacing w:val="-2"/>
          <w:sz w:val="28"/>
        </w:rPr>
        <w:t xml:space="preserve"> </w:t>
      </w:r>
      <w:r w:rsidR="00BF55AF" w:rsidRPr="008B7597">
        <w:rPr>
          <w:sz w:val="28"/>
        </w:rPr>
        <w:t>quan</w:t>
      </w:r>
      <w:r w:rsidR="00BF55AF" w:rsidRPr="008B7597">
        <w:rPr>
          <w:spacing w:val="-1"/>
          <w:sz w:val="28"/>
        </w:rPr>
        <w:t xml:space="preserve"> </w:t>
      </w:r>
      <w:r w:rsidR="00BF55AF" w:rsidRPr="008B7597">
        <w:rPr>
          <w:sz w:val="28"/>
        </w:rPr>
        <w:t>tham</w:t>
      </w:r>
      <w:r w:rsidR="00BF55AF" w:rsidRPr="008B7597">
        <w:rPr>
          <w:spacing w:val="-3"/>
          <w:sz w:val="28"/>
        </w:rPr>
        <w:t xml:space="preserve"> </w:t>
      </w:r>
      <w:r w:rsidR="00BF55AF" w:rsidRPr="008B7597">
        <w:rPr>
          <w:sz w:val="28"/>
        </w:rPr>
        <w:t>mưu,</w:t>
      </w:r>
      <w:r w:rsidR="00BF55AF" w:rsidRPr="008B7597">
        <w:rPr>
          <w:spacing w:val="-1"/>
          <w:sz w:val="28"/>
        </w:rPr>
        <w:t xml:space="preserve"> </w:t>
      </w:r>
      <w:r w:rsidR="00BF55AF" w:rsidRPr="008B7597">
        <w:rPr>
          <w:sz w:val="28"/>
        </w:rPr>
        <w:t>giúp</w:t>
      </w:r>
      <w:r w:rsidR="00BF55AF" w:rsidRPr="008B7597">
        <w:rPr>
          <w:spacing w:val="-3"/>
          <w:sz w:val="28"/>
        </w:rPr>
        <w:t xml:space="preserve"> </w:t>
      </w:r>
      <w:r w:rsidR="00BF55AF" w:rsidRPr="008B7597">
        <w:rPr>
          <w:sz w:val="28"/>
        </w:rPr>
        <w:t>việc</w:t>
      </w:r>
      <w:r w:rsidR="00BF55AF" w:rsidRPr="008B7597">
        <w:rPr>
          <w:spacing w:val="-1"/>
          <w:sz w:val="28"/>
        </w:rPr>
        <w:t xml:space="preserve"> </w:t>
      </w:r>
      <w:r w:rsidR="003E2657" w:rsidRPr="008B7597">
        <w:rPr>
          <w:sz w:val="28"/>
          <w:lang w:val="en-US"/>
        </w:rPr>
        <w:t>Huyện</w:t>
      </w:r>
      <w:r w:rsidR="00BF55AF" w:rsidRPr="008B7597">
        <w:rPr>
          <w:spacing w:val="-1"/>
          <w:sz w:val="28"/>
        </w:rPr>
        <w:t xml:space="preserve"> </w:t>
      </w:r>
      <w:r w:rsidR="00BF55AF" w:rsidRPr="008B7597">
        <w:rPr>
          <w:sz w:val="28"/>
        </w:rPr>
        <w:t xml:space="preserve">ủy; </w:t>
      </w:r>
      <w:r w:rsidR="003E2657" w:rsidRPr="008B7597">
        <w:rPr>
          <w:sz w:val="28"/>
          <w:lang w:val="en-US"/>
        </w:rPr>
        <w:t>UBND huyện</w:t>
      </w:r>
      <w:r w:rsidR="00BF55AF" w:rsidRPr="008B7597">
        <w:rPr>
          <w:sz w:val="28"/>
        </w:rPr>
        <w:t xml:space="preserve">, </w:t>
      </w:r>
      <w:r w:rsidR="00FC63DA" w:rsidRPr="008B7597">
        <w:rPr>
          <w:sz w:val="28"/>
        </w:rPr>
        <w:t xml:space="preserve">các </w:t>
      </w:r>
      <w:r w:rsidR="00FC63DA" w:rsidRPr="008B7597">
        <w:rPr>
          <w:sz w:val="28"/>
          <w:lang w:val="en-US"/>
        </w:rPr>
        <w:t xml:space="preserve">tổ chức cơ sở đảng có liên quan </w:t>
      </w:r>
      <w:r w:rsidR="00BF55AF" w:rsidRPr="008B7597">
        <w:rPr>
          <w:sz w:val="28"/>
        </w:rPr>
        <w:t>căn cứ</w:t>
      </w:r>
      <w:r w:rsidR="00BF55AF" w:rsidRPr="008B7597">
        <w:rPr>
          <w:spacing w:val="-1"/>
          <w:sz w:val="28"/>
        </w:rPr>
        <w:t xml:space="preserve"> </w:t>
      </w:r>
      <w:r w:rsidRPr="008B7597">
        <w:rPr>
          <w:spacing w:val="-1"/>
          <w:sz w:val="28"/>
          <w:lang w:val="en-US"/>
        </w:rPr>
        <w:t>c</w:t>
      </w:r>
      <w:r w:rsidR="00BF55AF" w:rsidRPr="008B7597">
        <w:rPr>
          <w:sz w:val="28"/>
        </w:rPr>
        <w:t>hức năng, nhiệm</w:t>
      </w:r>
      <w:r w:rsidR="00BF55AF" w:rsidRPr="008B7597">
        <w:rPr>
          <w:spacing w:val="-5"/>
          <w:sz w:val="28"/>
        </w:rPr>
        <w:t xml:space="preserve"> </w:t>
      </w:r>
      <w:r w:rsidR="00BF55AF" w:rsidRPr="008B7597">
        <w:rPr>
          <w:sz w:val="28"/>
        </w:rPr>
        <w:t>vụ được</w:t>
      </w:r>
      <w:r w:rsidR="00BF55AF" w:rsidRPr="008B7597">
        <w:rPr>
          <w:spacing w:val="-1"/>
          <w:sz w:val="28"/>
        </w:rPr>
        <w:t xml:space="preserve"> </w:t>
      </w:r>
      <w:r w:rsidR="00BF55AF" w:rsidRPr="008B7597">
        <w:rPr>
          <w:sz w:val="28"/>
        </w:rPr>
        <w:t>giao để</w:t>
      </w:r>
      <w:r w:rsidR="00BF55AF" w:rsidRPr="008B7597">
        <w:rPr>
          <w:spacing w:val="-1"/>
          <w:sz w:val="28"/>
        </w:rPr>
        <w:t xml:space="preserve"> </w:t>
      </w:r>
      <w:r w:rsidR="00BF55AF" w:rsidRPr="008B7597">
        <w:rPr>
          <w:sz w:val="28"/>
        </w:rPr>
        <w:t>cụ thể</w:t>
      </w:r>
      <w:r w:rsidR="00BF55AF" w:rsidRPr="008B7597">
        <w:rPr>
          <w:spacing w:val="-1"/>
          <w:sz w:val="28"/>
        </w:rPr>
        <w:t xml:space="preserve"> </w:t>
      </w:r>
      <w:r w:rsidR="00BF55AF" w:rsidRPr="008B7597">
        <w:rPr>
          <w:sz w:val="28"/>
        </w:rPr>
        <w:t>hóa và triển khai thực</w:t>
      </w:r>
      <w:r w:rsidR="00BF55AF" w:rsidRPr="008B7597">
        <w:rPr>
          <w:spacing w:val="-1"/>
          <w:sz w:val="28"/>
        </w:rPr>
        <w:t xml:space="preserve"> </w:t>
      </w:r>
      <w:r w:rsidR="00BF55AF" w:rsidRPr="008B7597">
        <w:rPr>
          <w:sz w:val="28"/>
        </w:rPr>
        <w:t xml:space="preserve">hiện </w:t>
      </w:r>
      <w:r w:rsidR="00FC63DA" w:rsidRPr="008B7597">
        <w:rPr>
          <w:sz w:val="28"/>
          <w:lang w:val="en-US"/>
        </w:rPr>
        <w:t xml:space="preserve">Kế hoạch số 142-KH/TU, </w:t>
      </w:r>
      <w:r w:rsidR="00BF55AF" w:rsidRPr="008B7597">
        <w:rPr>
          <w:sz w:val="28"/>
        </w:rPr>
        <w:t>Chỉ thị số 29-CT/TW và Kế hoạch này phù hợp với tình hình thực tế của địa phương, đơn vị.</w:t>
      </w:r>
    </w:p>
    <w:p w14:paraId="58E708F1" w14:textId="4A5CB10B" w:rsidR="00391A78" w:rsidRPr="008B7597" w:rsidRDefault="007F1C90" w:rsidP="0042219D">
      <w:pPr>
        <w:keepNext/>
        <w:spacing w:before="116" w:line="268" w:lineRule="auto"/>
        <w:ind w:right="2" w:firstLine="707"/>
        <w:rPr>
          <w:sz w:val="28"/>
        </w:rPr>
      </w:pPr>
      <w:r w:rsidRPr="008B7597">
        <w:rPr>
          <w:sz w:val="28"/>
          <w:lang w:val="en-US"/>
        </w:rPr>
        <w:t>2</w:t>
      </w:r>
      <w:r w:rsidR="007F368E" w:rsidRPr="008B7597">
        <w:rPr>
          <w:sz w:val="28"/>
          <w:lang w:val="en-US"/>
        </w:rPr>
        <w:t xml:space="preserve">. </w:t>
      </w:r>
      <w:r w:rsidR="00BF55AF" w:rsidRPr="008B7597">
        <w:rPr>
          <w:sz w:val="28"/>
        </w:rPr>
        <w:t xml:space="preserve">Giao Uỷ ban nhân dân </w:t>
      </w:r>
      <w:r w:rsidR="003E2657" w:rsidRPr="008B7597">
        <w:rPr>
          <w:sz w:val="28"/>
          <w:lang w:val="en-US"/>
        </w:rPr>
        <w:t>huyện</w:t>
      </w:r>
      <w:r w:rsidR="00BF55AF" w:rsidRPr="008B7597">
        <w:rPr>
          <w:sz w:val="28"/>
        </w:rPr>
        <w:t xml:space="preserve"> chủ trì, phối hợp với các cơ quan có liên quan giúp Ban Thường vụ </w:t>
      </w:r>
      <w:r w:rsidR="003E2657" w:rsidRPr="008B7597">
        <w:rPr>
          <w:sz w:val="28"/>
          <w:lang w:val="en-US"/>
        </w:rPr>
        <w:t>Huyện</w:t>
      </w:r>
      <w:r w:rsidR="00BF55AF" w:rsidRPr="008B7597">
        <w:rPr>
          <w:sz w:val="28"/>
        </w:rPr>
        <w:t xml:space="preserve"> ủy theo dõi, đôn đốc, kiểm tra, giám sát việc thực hiện Kế hoạch này; định kỳ báo cáo kết quả thực hiện và tham mưu</w:t>
      </w:r>
      <w:r w:rsidR="0067124C" w:rsidRPr="008B7597">
        <w:rPr>
          <w:spacing w:val="40"/>
          <w:sz w:val="28"/>
          <w:lang w:val="en-US"/>
        </w:rPr>
        <w:t xml:space="preserve"> </w:t>
      </w:r>
      <w:r w:rsidR="00BF55AF" w:rsidRPr="008B7597">
        <w:rPr>
          <w:sz w:val="28"/>
        </w:rPr>
        <w:t>sơ kết, tổng kết theo quy định.</w:t>
      </w:r>
    </w:p>
    <w:tbl>
      <w:tblPr>
        <w:tblW w:w="0" w:type="auto"/>
        <w:tblLayout w:type="fixed"/>
        <w:tblCellMar>
          <w:left w:w="0" w:type="dxa"/>
          <w:right w:w="0" w:type="dxa"/>
        </w:tblCellMar>
        <w:tblLook w:val="01E0" w:firstRow="1" w:lastRow="1" w:firstColumn="1" w:lastColumn="1" w:noHBand="0" w:noVBand="0"/>
      </w:tblPr>
      <w:tblGrid>
        <w:gridCol w:w="4912"/>
        <w:gridCol w:w="4444"/>
      </w:tblGrid>
      <w:tr w:rsidR="00391A78" w:rsidRPr="008B7597" w14:paraId="532270E1" w14:textId="77777777" w:rsidTr="00E22508">
        <w:trPr>
          <w:trHeight w:val="2569"/>
        </w:trPr>
        <w:tc>
          <w:tcPr>
            <w:tcW w:w="4912" w:type="dxa"/>
          </w:tcPr>
          <w:p w14:paraId="7E503AA7" w14:textId="77777777" w:rsidR="00391A78" w:rsidRPr="008B7597" w:rsidRDefault="00BF55AF" w:rsidP="0067124C">
            <w:pPr>
              <w:pStyle w:val="TableParagraph"/>
              <w:spacing w:line="310" w:lineRule="exact"/>
              <w:ind w:left="2" w:right="2" w:hanging="2"/>
              <w:rPr>
                <w:sz w:val="28"/>
                <w:szCs w:val="28"/>
              </w:rPr>
            </w:pPr>
            <w:r w:rsidRPr="008B7597">
              <w:rPr>
                <w:sz w:val="28"/>
                <w:szCs w:val="28"/>
                <w:u w:val="single"/>
              </w:rPr>
              <w:t>Nơi</w:t>
            </w:r>
            <w:r w:rsidRPr="008B7597">
              <w:rPr>
                <w:spacing w:val="-3"/>
                <w:sz w:val="28"/>
                <w:szCs w:val="28"/>
                <w:u w:val="single"/>
              </w:rPr>
              <w:t xml:space="preserve"> </w:t>
            </w:r>
            <w:r w:rsidRPr="008B7597">
              <w:rPr>
                <w:spacing w:val="-2"/>
                <w:sz w:val="28"/>
                <w:szCs w:val="28"/>
                <w:u w:val="single"/>
              </w:rPr>
              <w:t>nhận</w:t>
            </w:r>
            <w:r w:rsidRPr="008B7597">
              <w:rPr>
                <w:spacing w:val="-2"/>
                <w:sz w:val="28"/>
                <w:szCs w:val="28"/>
              </w:rPr>
              <w:t>:</w:t>
            </w:r>
          </w:p>
          <w:p w14:paraId="486A6EF0" w14:textId="4585CE60" w:rsidR="00391A78" w:rsidRPr="008B7597" w:rsidRDefault="00BF55AF" w:rsidP="0067124C">
            <w:pPr>
              <w:pStyle w:val="TableParagraph"/>
              <w:numPr>
                <w:ilvl w:val="0"/>
                <w:numId w:val="1"/>
              </w:numPr>
              <w:tabs>
                <w:tab w:val="left" w:pos="188"/>
              </w:tabs>
              <w:spacing w:line="275" w:lineRule="exact"/>
              <w:ind w:left="2" w:right="2" w:hanging="2"/>
              <w:rPr>
                <w:sz w:val="24"/>
                <w:szCs w:val="24"/>
              </w:rPr>
            </w:pPr>
            <w:r w:rsidRPr="008B7597">
              <w:rPr>
                <w:sz w:val="24"/>
                <w:szCs w:val="24"/>
              </w:rPr>
              <w:t>Ban</w:t>
            </w:r>
            <w:r w:rsidRPr="008B7597">
              <w:rPr>
                <w:spacing w:val="2"/>
                <w:sz w:val="24"/>
                <w:szCs w:val="24"/>
              </w:rPr>
              <w:t xml:space="preserve"> </w:t>
            </w:r>
            <w:r w:rsidRPr="008B7597">
              <w:rPr>
                <w:sz w:val="24"/>
                <w:szCs w:val="24"/>
              </w:rPr>
              <w:t>Thường</w:t>
            </w:r>
            <w:r w:rsidRPr="008B7597">
              <w:rPr>
                <w:spacing w:val="-3"/>
                <w:sz w:val="24"/>
                <w:szCs w:val="24"/>
              </w:rPr>
              <w:t xml:space="preserve"> </w:t>
            </w:r>
            <w:r w:rsidRPr="008B7597">
              <w:rPr>
                <w:sz w:val="24"/>
                <w:szCs w:val="24"/>
              </w:rPr>
              <w:t xml:space="preserve">vụ </w:t>
            </w:r>
            <w:r w:rsidR="00C36821" w:rsidRPr="008B7597">
              <w:rPr>
                <w:sz w:val="24"/>
                <w:szCs w:val="24"/>
                <w:lang w:val="en-US"/>
              </w:rPr>
              <w:t>Tỉnh</w:t>
            </w:r>
            <w:r w:rsidRPr="008B7597">
              <w:rPr>
                <w:sz w:val="24"/>
                <w:szCs w:val="24"/>
              </w:rPr>
              <w:t xml:space="preserve"> </w:t>
            </w:r>
            <w:r w:rsidRPr="008B7597">
              <w:rPr>
                <w:spacing w:val="-5"/>
                <w:sz w:val="24"/>
                <w:szCs w:val="24"/>
              </w:rPr>
              <w:t>ủy</w:t>
            </w:r>
            <w:r w:rsidR="00C36821" w:rsidRPr="008B7597">
              <w:rPr>
                <w:spacing w:val="-5"/>
                <w:sz w:val="24"/>
                <w:szCs w:val="24"/>
                <w:lang w:val="en-US"/>
              </w:rPr>
              <w:t xml:space="preserve"> </w:t>
            </w:r>
            <w:r w:rsidR="000F68F9" w:rsidRPr="008B7597">
              <w:rPr>
                <w:spacing w:val="-5"/>
                <w:sz w:val="24"/>
                <w:szCs w:val="24"/>
                <w:lang w:val="en-US"/>
              </w:rPr>
              <w:t>(báo cáo)</w:t>
            </w:r>
            <w:r w:rsidR="00C36821" w:rsidRPr="008B7597">
              <w:rPr>
                <w:spacing w:val="-5"/>
                <w:sz w:val="24"/>
                <w:szCs w:val="24"/>
                <w:lang w:val="en-US"/>
              </w:rPr>
              <w:t>,</w:t>
            </w:r>
          </w:p>
          <w:p w14:paraId="3E01E25A" w14:textId="6B7345CE" w:rsidR="00C36821" w:rsidRPr="008B7597" w:rsidRDefault="00C36821" w:rsidP="0067124C">
            <w:pPr>
              <w:pStyle w:val="TableParagraph"/>
              <w:numPr>
                <w:ilvl w:val="0"/>
                <w:numId w:val="1"/>
              </w:numPr>
              <w:tabs>
                <w:tab w:val="left" w:pos="188"/>
              </w:tabs>
              <w:spacing w:line="275" w:lineRule="exact"/>
              <w:ind w:left="2" w:right="2" w:hanging="2"/>
              <w:rPr>
                <w:sz w:val="24"/>
                <w:szCs w:val="24"/>
              </w:rPr>
            </w:pPr>
            <w:r w:rsidRPr="008B7597">
              <w:rPr>
                <w:spacing w:val="-5"/>
                <w:sz w:val="24"/>
                <w:szCs w:val="24"/>
                <w:lang w:val="en-US"/>
              </w:rPr>
              <w:t>Các đ/c Ủy viên Ban thường vụ Huyện ủy,</w:t>
            </w:r>
          </w:p>
          <w:p w14:paraId="362EBF29" w14:textId="6D1ABD84" w:rsidR="00391A78" w:rsidRPr="008B7597" w:rsidRDefault="00BF55AF" w:rsidP="0067124C">
            <w:pPr>
              <w:pStyle w:val="TableParagraph"/>
              <w:numPr>
                <w:ilvl w:val="0"/>
                <w:numId w:val="1"/>
              </w:numPr>
              <w:tabs>
                <w:tab w:val="left" w:pos="188"/>
              </w:tabs>
              <w:ind w:left="2" w:right="2" w:hanging="2"/>
              <w:rPr>
                <w:sz w:val="24"/>
                <w:szCs w:val="24"/>
              </w:rPr>
            </w:pPr>
            <w:r w:rsidRPr="008B7597">
              <w:rPr>
                <w:sz w:val="24"/>
                <w:szCs w:val="24"/>
              </w:rPr>
              <w:t>Các</w:t>
            </w:r>
            <w:r w:rsidRPr="008B7597">
              <w:rPr>
                <w:spacing w:val="-4"/>
                <w:sz w:val="24"/>
                <w:szCs w:val="24"/>
              </w:rPr>
              <w:t xml:space="preserve"> </w:t>
            </w:r>
            <w:r w:rsidRPr="008B7597">
              <w:rPr>
                <w:sz w:val="24"/>
                <w:szCs w:val="24"/>
              </w:rPr>
              <w:t>cơ</w:t>
            </w:r>
            <w:r w:rsidRPr="008B7597">
              <w:rPr>
                <w:spacing w:val="-1"/>
                <w:sz w:val="24"/>
                <w:szCs w:val="24"/>
              </w:rPr>
              <w:t xml:space="preserve"> </w:t>
            </w:r>
            <w:r w:rsidRPr="008B7597">
              <w:rPr>
                <w:sz w:val="24"/>
                <w:szCs w:val="24"/>
              </w:rPr>
              <w:t>quan</w:t>
            </w:r>
            <w:r w:rsidRPr="008B7597">
              <w:rPr>
                <w:spacing w:val="-1"/>
                <w:sz w:val="24"/>
                <w:szCs w:val="24"/>
              </w:rPr>
              <w:t xml:space="preserve"> </w:t>
            </w:r>
            <w:r w:rsidRPr="008B7597">
              <w:rPr>
                <w:sz w:val="24"/>
                <w:szCs w:val="24"/>
              </w:rPr>
              <w:t>tham mưu,</w:t>
            </w:r>
            <w:r w:rsidRPr="008B7597">
              <w:rPr>
                <w:spacing w:val="-1"/>
                <w:sz w:val="24"/>
                <w:szCs w:val="24"/>
              </w:rPr>
              <w:t xml:space="preserve"> </w:t>
            </w:r>
            <w:r w:rsidRPr="008B7597">
              <w:rPr>
                <w:sz w:val="24"/>
                <w:szCs w:val="24"/>
              </w:rPr>
              <w:t>giúp</w:t>
            </w:r>
            <w:r w:rsidRPr="008B7597">
              <w:rPr>
                <w:spacing w:val="-1"/>
                <w:sz w:val="24"/>
                <w:szCs w:val="24"/>
              </w:rPr>
              <w:t xml:space="preserve"> </w:t>
            </w:r>
            <w:r w:rsidRPr="008B7597">
              <w:rPr>
                <w:sz w:val="24"/>
                <w:szCs w:val="24"/>
              </w:rPr>
              <w:t>việc</w:t>
            </w:r>
            <w:r w:rsidRPr="008B7597">
              <w:rPr>
                <w:spacing w:val="-2"/>
                <w:sz w:val="24"/>
                <w:szCs w:val="24"/>
              </w:rPr>
              <w:t xml:space="preserve"> </w:t>
            </w:r>
            <w:r w:rsidR="006C1CBD" w:rsidRPr="008B7597">
              <w:rPr>
                <w:sz w:val="24"/>
                <w:szCs w:val="24"/>
                <w:lang w:val="en-US"/>
              </w:rPr>
              <w:t>H</w:t>
            </w:r>
            <w:r w:rsidR="00294DC6" w:rsidRPr="008B7597">
              <w:rPr>
                <w:sz w:val="24"/>
                <w:szCs w:val="24"/>
                <w:lang w:val="en-US"/>
              </w:rPr>
              <w:t>uyện</w:t>
            </w:r>
            <w:r w:rsidRPr="008B7597">
              <w:rPr>
                <w:sz w:val="24"/>
                <w:szCs w:val="24"/>
              </w:rPr>
              <w:t xml:space="preserve"> </w:t>
            </w:r>
            <w:r w:rsidRPr="008B7597">
              <w:rPr>
                <w:spacing w:val="-5"/>
                <w:sz w:val="24"/>
                <w:szCs w:val="24"/>
              </w:rPr>
              <w:t>ủy</w:t>
            </w:r>
            <w:r w:rsidR="00C36821" w:rsidRPr="008B7597">
              <w:rPr>
                <w:spacing w:val="-5"/>
                <w:sz w:val="24"/>
                <w:szCs w:val="24"/>
                <w:lang w:val="en-US"/>
              </w:rPr>
              <w:t>,</w:t>
            </w:r>
          </w:p>
          <w:p w14:paraId="3A6856CB" w14:textId="37BCE89D" w:rsidR="00391A78" w:rsidRPr="008B7597" w:rsidRDefault="00BF55AF" w:rsidP="0067124C">
            <w:pPr>
              <w:pStyle w:val="TableParagraph"/>
              <w:numPr>
                <w:ilvl w:val="0"/>
                <w:numId w:val="1"/>
              </w:numPr>
              <w:tabs>
                <w:tab w:val="left" w:pos="170"/>
                <w:tab w:val="left" w:pos="188"/>
              </w:tabs>
              <w:ind w:left="2" w:right="2" w:hanging="2"/>
              <w:rPr>
                <w:sz w:val="24"/>
                <w:szCs w:val="24"/>
              </w:rPr>
            </w:pPr>
            <w:r w:rsidRPr="008B7597">
              <w:rPr>
                <w:sz w:val="24"/>
                <w:szCs w:val="24"/>
              </w:rPr>
              <w:tab/>
            </w:r>
            <w:r w:rsidR="003E2657" w:rsidRPr="008B7597">
              <w:rPr>
                <w:sz w:val="24"/>
                <w:szCs w:val="24"/>
                <w:lang w:val="en-US"/>
              </w:rPr>
              <w:t>UBND huyện</w:t>
            </w:r>
            <w:r w:rsidR="006C1CBD" w:rsidRPr="008B7597">
              <w:rPr>
                <w:sz w:val="24"/>
                <w:szCs w:val="24"/>
                <w:lang w:val="en-US"/>
              </w:rPr>
              <w:t>,</w:t>
            </w:r>
            <w:r w:rsidRPr="008B7597">
              <w:rPr>
                <w:sz w:val="24"/>
                <w:szCs w:val="24"/>
              </w:rPr>
              <w:t xml:space="preserve"> đảng ủy trực thuộc</w:t>
            </w:r>
            <w:r w:rsidR="003E2657" w:rsidRPr="008B7597">
              <w:rPr>
                <w:sz w:val="24"/>
                <w:szCs w:val="24"/>
                <w:lang w:val="en-US"/>
              </w:rPr>
              <w:t xml:space="preserve"> </w:t>
            </w:r>
            <w:r w:rsidR="006C1CBD" w:rsidRPr="008B7597">
              <w:rPr>
                <w:sz w:val="24"/>
                <w:szCs w:val="24"/>
                <w:lang w:val="en-US"/>
              </w:rPr>
              <w:t>H</w:t>
            </w:r>
            <w:r w:rsidR="00294DC6" w:rsidRPr="008B7597">
              <w:rPr>
                <w:sz w:val="24"/>
                <w:szCs w:val="24"/>
                <w:lang w:val="en-US"/>
              </w:rPr>
              <w:t>uyện</w:t>
            </w:r>
            <w:r w:rsidRPr="008B7597">
              <w:rPr>
                <w:sz w:val="24"/>
                <w:szCs w:val="24"/>
              </w:rPr>
              <w:t xml:space="preserve"> ủy,</w:t>
            </w:r>
          </w:p>
          <w:p w14:paraId="4FD68DDA" w14:textId="0F9C90A8" w:rsidR="00391A78" w:rsidRPr="008B7597" w:rsidRDefault="00BF55AF" w:rsidP="0067124C">
            <w:pPr>
              <w:pStyle w:val="TableParagraph"/>
              <w:numPr>
                <w:ilvl w:val="0"/>
                <w:numId w:val="1"/>
              </w:numPr>
              <w:tabs>
                <w:tab w:val="left" w:pos="188"/>
              </w:tabs>
              <w:ind w:left="2" w:right="2" w:hanging="2"/>
              <w:rPr>
                <w:sz w:val="24"/>
                <w:szCs w:val="24"/>
              </w:rPr>
            </w:pPr>
            <w:r w:rsidRPr="008B7597">
              <w:rPr>
                <w:sz w:val="24"/>
                <w:szCs w:val="24"/>
              </w:rPr>
              <w:t>Ban</w:t>
            </w:r>
            <w:r w:rsidRPr="008B7597">
              <w:rPr>
                <w:spacing w:val="-1"/>
                <w:sz w:val="24"/>
                <w:szCs w:val="24"/>
              </w:rPr>
              <w:t xml:space="preserve"> </w:t>
            </w:r>
            <w:r w:rsidRPr="008B7597">
              <w:rPr>
                <w:sz w:val="24"/>
                <w:szCs w:val="24"/>
              </w:rPr>
              <w:t>Thường</w:t>
            </w:r>
            <w:r w:rsidRPr="008B7597">
              <w:rPr>
                <w:spacing w:val="-3"/>
                <w:sz w:val="24"/>
                <w:szCs w:val="24"/>
              </w:rPr>
              <w:t xml:space="preserve"> </w:t>
            </w:r>
            <w:r w:rsidRPr="008B7597">
              <w:rPr>
                <w:sz w:val="24"/>
                <w:szCs w:val="24"/>
              </w:rPr>
              <w:t xml:space="preserve">vụ </w:t>
            </w:r>
            <w:r w:rsidR="00294DC6" w:rsidRPr="008B7597">
              <w:rPr>
                <w:sz w:val="24"/>
                <w:szCs w:val="24"/>
                <w:lang w:val="en-US"/>
              </w:rPr>
              <w:t>huyện</w:t>
            </w:r>
            <w:r w:rsidRPr="008B7597">
              <w:rPr>
                <w:sz w:val="24"/>
                <w:szCs w:val="24"/>
              </w:rPr>
              <w:t xml:space="preserve"> </w:t>
            </w:r>
            <w:r w:rsidRPr="008B7597">
              <w:rPr>
                <w:spacing w:val="-4"/>
                <w:sz w:val="24"/>
                <w:szCs w:val="24"/>
              </w:rPr>
              <w:t>đoàn,</w:t>
            </w:r>
          </w:p>
          <w:p w14:paraId="750CB172" w14:textId="6A025215" w:rsidR="00391A78" w:rsidRPr="008B7597" w:rsidRDefault="00BF55AF" w:rsidP="0067124C">
            <w:pPr>
              <w:pStyle w:val="TableParagraph"/>
              <w:numPr>
                <w:ilvl w:val="0"/>
                <w:numId w:val="1"/>
              </w:numPr>
              <w:tabs>
                <w:tab w:val="left" w:pos="188"/>
              </w:tabs>
              <w:ind w:left="2" w:right="2" w:hanging="2"/>
              <w:rPr>
                <w:sz w:val="24"/>
                <w:szCs w:val="24"/>
              </w:rPr>
            </w:pPr>
            <w:r w:rsidRPr="008B7597">
              <w:rPr>
                <w:sz w:val="24"/>
                <w:szCs w:val="24"/>
              </w:rPr>
              <w:t>Các</w:t>
            </w:r>
            <w:r w:rsidRPr="008B7597">
              <w:rPr>
                <w:spacing w:val="-2"/>
                <w:sz w:val="24"/>
                <w:szCs w:val="24"/>
              </w:rPr>
              <w:t xml:space="preserve"> </w:t>
            </w:r>
            <w:r w:rsidR="00C36821" w:rsidRPr="008B7597">
              <w:rPr>
                <w:sz w:val="24"/>
                <w:szCs w:val="24"/>
                <w:lang w:val="en-US"/>
              </w:rPr>
              <w:t>đ</w:t>
            </w:r>
            <w:r w:rsidR="00294DC6" w:rsidRPr="008B7597">
              <w:rPr>
                <w:sz w:val="24"/>
                <w:szCs w:val="24"/>
                <w:lang w:val="en-US"/>
              </w:rPr>
              <w:t>ảng</w:t>
            </w:r>
            <w:r w:rsidRPr="008B7597">
              <w:rPr>
                <w:spacing w:val="-1"/>
                <w:sz w:val="24"/>
                <w:szCs w:val="24"/>
              </w:rPr>
              <w:t xml:space="preserve"> </w:t>
            </w:r>
            <w:r w:rsidRPr="008B7597">
              <w:rPr>
                <w:sz w:val="24"/>
                <w:szCs w:val="24"/>
              </w:rPr>
              <w:t>ủy</w:t>
            </w:r>
            <w:r w:rsidR="00294DC6" w:rsidRPr="008B7597">
              <w:rPr>
                <w:sz w:val="24"/>
                <w:szCs w:val="24"/>
                <w:lang w:val="en-US"/>
              </w:rPr>
              <w:t xml:space="preserve"> xã</w:t>
            </w:r>
            <w:r w:rsidRPr="008B7597">
              <w:rPr>
                <w:sz w:val="24"/>
                <w:szCs w:val="24"/>
              </w:rPr>
              <w:t>,</w:t>
            </w:r>
            <w:r w:rsidRPr="008B7597">
              <w:rPr>
                <w:spacing w:val="-1"/>
                <w:sz w:val="24"/>
                <w:szCs w:val="24"/>
              </w:rPr>
              <w:t xml:space="preserve"> </w:t>
            </w:r>
            <w:r w:rsidRPr="008B7597">
              <w:rPr>
                <w:sz w:val="24"/>
                <w:szCs w:val="24"/>
              </w:rPr>
              <w:t>t</w:t>
            </w:r>
            <w:r w:rsidR="00294DC6" w:rsidRPr="008B7597">
              <w:rPr>
                <w:sz w:val="24"/>
                <w:szCs w:val="24"/>
                <w:lang w:val="en-US"/>
              </w:rPr>
              <w:t xml:space="preserve">hị trấn </w:t>
            </w:r>
            <w:r w:rsidRPr="008B7597">
              <w:rPr>
                <w:spacing w:val="-5"/>
                <w:sz w:val="24"/>
                <w:szCs w:val="24"/>
              </w:rPr>
              <w:t>,</w:t>
            </w:r>
          </w:p>
          <w:p w14:paraId="030046AC" w14:textId="343300A8" w:rsidR="00391A78" w:rsidRPr="008B7597" w:rsidRDefault="00BF55AF" w:rsidP="0067124C">
            <w:pPr>
              <w:pStyle w:val="TableParagraph"/>
              <w:numPr>
                <w:ilvl w:val="0"/>
                <w:numId w:val="1"/>
              </w:numPr>
              <w:tabs>
                <w:tab w:val="left" w:pos="190"/>
              </w:tabs>
              <w:ind w:left="2" w:right="2" w:hanging="2"/>
              <w:rPr>
                <w:sz w:val="24"/>
              </w:rPr>
            </w:pPr>
            <w:r w:rsidRPr="008B7597">
              <w:rPr>
                <w:sz w:val="24"/>
                <w:szCs w:val="24"/>
              </w:rPr>
              <w:t>Lưu</w:t>
            </w:r>
            <w:r w:rsidRPr="008B7597">
              <w:rPr>
                <w:spacing w:val="-3"/>
                <w:sz w:val="24"/>
                <w:szCs w:val="24"/>
              </w:rPr>
              <w:t xml:space="preserve"> </w:t>
            </w:r>
            <w:r w:rsidRPr="008B7597">
              <w:rPr>
                <w:sz w:val="24"/>
                <w:szCs w:val="24"/>
              </w:rPr>
              <w:t>Văn</w:t>
            </w:r>
            <w:r w:rsidRPr="008B7597">
              <w:rPr>
                <w:spacing w:val="-1"/>
                <w:sz w:val="24"/>
                <w:szCs w:val="24"/>
              </w:rPr>
              <w:t xml:space="preserve"> </w:t>
            </w:r>
            <w:r w:rsidRPr="008B7597">
              <w:rPr>
                <w:sz w:val="24"/>
                <w:szCs w:val="24"/>
              </w:rPr>
              <w:t>phòng</w:t>
            </w:r>
            <w:r w:rsidRPr="008B7597">
              <w:rPr>
                <w:spacing w:val="-4"/>
                <w:sz w:val="24"/>
                <w:szCs w:val="24"/>
              </w:rPr>
              <w:t xml:space="preserve"> </w:t>
            </w:r>
            <w:r w:rsidR="00294DC6" w:rsidRPr="008B7597">
              <w:rPr>
                <w:sz w:val="24"/>
                <w:szCs w:val="24"/>
                <w:lang w:val="en-US"/>
              </w:rPr>
              <w:t>Huyện</w:t>
            </w:r>
            <w:r w:rsidRPr="008B7597">
              <w:rPr>
                <w:sz w:val="24"/>
                <w:szCs w:val="24"/>
              </w:rPr>
              <w:t xml:space="preserve"> </w:t>
            </w:r>
            <w:r w:rsidRPr="008B7597">
              <w:rPr>
                <w:spacing w:val="-5"/>
                <w:sz w:val="24"/>
                <w:szCs w:val="24"/>
              </w:rPr>
              <w:t>ủy.</w:t>
            </w:r>
          </w:p>
        </w:tc>
        <w:tc>
          <w:tcPr>
            <w:tcW w:w="4444" w:type="dxa"/>
          </w:tcPr>
          <w:p w14:paraId="3CA3E976" w14:textId="515F26A3" w:rsidR="00391A78" w:rsidRPr="008B7597" w:rsidRDefault="00BF55AF" w:rsidP="00F979AF">
            <w:pPr>
              <w:pStyle w:val="TableParagraph"/>
              <w:spacing w:line="313" w:lineRule="exact"/>
              <w:ind w:left="50" w:right="2"/>
              <w:jc w:val="center"/>
              <w:rPr>
                <w:b/>
                <w:sz w:val="28"/>
              </w:rPr>
            </w:pPr>
            <w:r w:rsidRPr="008B7597">
              <w:rPr>
                <w:b/>
                <w:sz w:val="28"/>
              </w:rPr>
              <w:t>T/M</w:t>
            </w:r>
            <w:r w:rsidRPr="008B7597">
              <w:rPr>
                <w:b/>
                <w:spacing w:val="-5"/>
                <w:sz w:val="28"/>
              </w:rPr>
              <w:t xml:space="preserve"> </w:t>
            </w:r>
            <w:r w:rsidRPr="008B7597">
              <w:rPr>
                <w:b/>
                <w:sz w:val="28"/>
              </w:rPr>
              <w:t>BAN</w:t>
            </w:r>
            <w:r w:rsidRPr="008B7597">
              <w:rPr>
                <w:b/>
                <w:spacing w:val="-5"/>
                <w:sz w:val="28"/>
              </w:rPr>
              <w:t xml:space="preserve"> </w:t>
            </w:r>
            <w:r w:rsidRPr="008B7597">
              <w:rPr>
                <w:b/>
                <w:sz w:val="28"/>
              </w:rPr>
              <w:t>THƯỜNG</w:t>
            </w:r>
            <w:r w:rsidRPr="008B7597">
              <w:rPr>
                <w:b/>
                <w:spacing w:val="-3"/>
                <w:sz w:val="28"/>
              </w:rPr>
              <w:t xml:space="preserve"> </w:t>
            </w:r>
            <w:r w:rsidRPr="008B7597">
              <w:rPr>
                <w:b/>
                <w:spacing w:val="-5"/>
                <w:sz w:val="28"/>
              </w:rPr>
              <w:t>VỤ</w:t>
            </w:r>
          </w:p>
          <w:p w14:paraId="70D0A7D6" w14:textId="33B2878A" w:rsidR="00391A78" w:rsidRPr="008B7597" w:rsidRDefault="005F6E4C" w:rsidP="00F979AF">
            <w:pPr>
              <w:pStyle w:val="TableParagraph"/>
              <w:ind w:left="50" w:right="2"/>
              <w:jc w:val="center"/>
              <w:rPr>
                <w:b/>
                <w:sz w:val="28"/>
                <w:lang w:val="en-US"/>
              </w:rPr>
            </w:pPr>
            <w:r w:rsidRPr="008B7597">
              <w:rPr>
                <w:b/>
                <w:sz w:val="28"/>
                <w:lang w:val="en-US"/>
              </w:rPr>
              <w:t>BÍ THƯ</w:t>
            </w:r>
          </w:p>
          <w:p w14:paraId="0FC3AFC3" w14:textId="77777777" w:rsidR="00391A78" w:rsidRPr="008B7597" w:rsidRDefault="00391A78" w:rsidP="00F979AF">
            <w:pPr>
              <w:pStyle w:val="TableParagraph"/>
              <w:ind w:left="50" w:right="2"/>
              <w:jc w:val="center"/>
              <w:rPr>
                <w:sz w:val="28"/>
              </w:rPr>
            </w:pPr>
          </w:p>
          <w:p w14:paraId="613A786C" w14:textId="77777777" w:rsidR="00391A78" w:rsidRPr="008B7597" w:rsidRDefault="00391A78" w:rsidP="00F979AF">
            <w:pPr>
              <w:pStyle w:val="TableParagraph"/>
              <w:ind w:left="50" w:right="2"/>
              <w:jc w:val="center"/>
              <w:rPr>
                <w:sz w:val="28"/>
              </w:rPr>
            </w:pPr>
          </w:p>
          <w:p w14:paraId="1B2AA400" w14:textId="77777777" w:rsidR="00391A78" w:rsidRPr="008B7597" w:rsidRDefault="00391A78" w:rsidP="00F979AF">
            <w:pPr>
              <w:pStyle w:val="TableParagraph"/>
              <w:ind w:left="50" w:right="2"/>
              <w:jc w:val="center"/>
              <w:rPr>
                <w:sz w:val="28"/>
              </w:rPr>
            </w:pPr>
          </w:p>
          <w:p w14:paraId="4DE24288" w14:textId="77777777" w:rsidR="00391A78" w:rsidRPr="008B7597" w:rsidRDefault="00391A78" w:rsidP="00F979AF">
            <w:pPr>
              <w:pStyle w:val="TableParagraph"/>
              <w:spacing w:before="4"/>
              <w:ind w:left="50" w:right="2"/>
              <w:jc w:val="center"/>
              <w:rPr>
                <w:sz w:val="28"/>
              </w:rPr>
            </w:pPr>
          </w:p>
          <w:p w14:paraId="7C1F2D86" w14:textId="53A61FB1" w:rsidR="00391A78" w:rsidRPr="008B7597" w:rsidRDefault="00391A78" w:rsidP="00F979AF">
            <w:pPr>
              <w:pStyle w:val="TableParagraph"/>
              <w:spacing w:before="1" w:line="302" w:lineRule="exact"/>
              <w:ind w:left="50" w:right="2"/>
              <w:jc w:val="center"/>
              <w:rPr>
                <w:b/>
                <w:sz w:val="28"/>
                <w:lang w:val="en-US"/>
              </w:rPr>
            </w:pPr>
          </w:p>
        </w:tc>
      </w:tr>
    </w:tbl>
    <w:p w14:paraId="6B5143AC" w14:textId="77777777" w:rsidR="00BF55AF" w:rsidRPr="008B7597" w:rsidRDefault="00BF55AF" w:rsidP="0024526E">
      <w:pPr>
        <w:ind w:left="2" w:right="2" w:firstLine="707"/>
      </w:pPr>
    </w:p>
    <w:sectPr w:rsidR="00BF55AF" w:rsidRPr="008B7597" w:rsidSect="006C5BCC">
      <w:headerReference w:type="default" r:id="rId9"/>
      <w:pgSz w:w="11910" w:h="16850"/>
      <w:pgMar w:top="1134" w:right="851" w:bottom="1134"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661CF" w14:textId="77777777" w:rsidR="00A1124E" w:rsidRDefault="00A1124E">
      <w:r>
        <w:separator/>
      </w:r>
    </w:p>
  </w:endnote>
  <w:endnote w:type="continuationSeparator" w:id="0">
    <w:p w14:paraId="647D5800" w14:textId="77777777" w:rsidR="00A1124E" w:rsidRDefault="00A1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7FB32" w14:textId="77777777" w:rsidR="00A1124E" w:rsidRDefault="00A1124E">
      <w:r>
        <w:separator/>
      </w:r>
    </w:p>
  </w:footnote>
  <w:footnote w:type="continuationSeparator" w:id="0">
    <w:p w14:paraId="13A8477E" w14:textId="77777777" w:rsidR="00A1124E" w:rsidRDefault="00A1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96F5" w14:textId="7331D20A" w:rsidR="00391A78" w:rsidRDefault="00BF55AF">
    <w:pPr>
      <w:pStyle w:val="BodyText"/>
      <w:spacing w:before="0" w:line="14" w:lineRule="auto"/>
      <w:ind w:left="0" w:firstLine="0"/>
      <w:jc w:val="left"/>
      <w:rPr>
        <w:sz w:val="20"/>
      </w:rPr>
    </w:pPr>
    <w:r>
      <w:rPr>
        <w:noProof/>
        <w:lang w:val="en-US"/>
      </w:rPr>
      <mc:AlternateContent>
        <mc:Choice Requires="wps">
          <w:drawing>
            <wp:anchor distT="0" distB="0" distL="0" distR="0" simplePos="0" relativeHeight="251666432" behindDoc="1" locked="0" layoutInCell="1" allowOverlap="1" wp14:anchorId="4D1A8F12" wp14:editId="5953B142">
              <wp:simplePos x="0" y="0"/>
              <wp:positionH relativeFrom="page">
                <wp:posOffset>3967607</wp:posOffset>
              </wp:positionH>
              <wp:positionV relativeFrom="page">
                <wp:posOffset>351139</wp:posOffset>
              </wp:positionV>
              <wp:extent cx="178435" cy="2228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22885"/>
                      </a:xfrm>
                      <a:prstGeom prst="rect">
                        <a:avLst/>
                      </a:prstGeom>
                    </wps:spPr>
                    <wps:txbx>
                      <w:txbxContent>
                        <w:p w14:paraId="6A404FFB" w14:textId="77777777" w:rsidR="00391A78" w:rsidRDefault="00BF55AF">
                          <w:pPr>
                            <w:pStyle w:val="BodyText"/>
                            <w:spacing w:before="9"/>
                            <w:ind w:left="60" w:firstLine="0"/>
                            <w:jc w:val="left"/>
                          </w:pPr>
                          <w:r>
                            <w:rPr>
                              <w:spacing w:val="-10"/>
                            </w:rPr>
                            <w:fldChar w:fldCharType="begin"/>
                          </w:r>
                          <w:r>
                            <w:rPr>
                              <w:spacing w:val="-10"/>
                            </w:rPr>
                            <w:instrText xml:space="preserve"> PAGE </w:instrText>
                          </w:r>
                          <w:r>
                            <w:rPr>
                              <w:spacing w:val="-10"/>
                            </w:rPr>
                            <w:fldChar w:fldCharType="separate"/>
                          </w:r>
                          <w:r w:rsidR="00EB7991">
                            <w:rPr>
                              <w:noProof/>
                              <w:spacing w:val="-10"/>
                            </w:rPr>
                            <w:t>3</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312.4pt;margin-top:27.65pt;width:14.05pt;height:17.5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" filled="f" stroked="f">
              <v:path arrowok="t"/>
              <v:textbox inset="0,0,0,0">
                <w:txbxContent>
                  <w:p w14:paraId="6A404FFB" w14:textId="77777777" w:rsidR="00391A78" w:rsidRDefault="00BF55AF">
                    <w:pPr>
                      <w:pStyle w:val="BodyText"/>
                      <w:spacing w:before="9"/>
                      <w:ind w:left="60" w:firstLine="0"/>
                      <w:jc w:val="left"/>
                    </w:pPr>
                    <w:r>
                      <w:rPr>
                        <w:spacing w:val="-10"/>
                      </w:rPr>
                      <w:fldChar w:fldCharType="begin"/>
                    </w:r>
                    <w:r>
                      <w:rPr>
                        <w:spacing w:val="-10"/>
                      </w:rPr>
                      <w:instrText xml:space="preserve"> PAGE </w:instrText>
                    </w:r>
                    <w:r>
                      <w:rPr>
                        <w:spacing w:val="-10"/>
                      </w:rPr>
                      <w:fldChar w:fldCharType="separate"/>
                    </w:r>
                    <w:r w:rsidR="00EB7991">
                      <w:rPr>
                        <w:noProof/>
                        <w:spacing w:val="-10"/>
                      </w:rPr>
                      <w:t>3</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0A3B"/>
    <w:multiLevelType w:val="hybridMultilevel"/>
    <w:tmpl w:val="06D4412C"/>
    <w:lvl w:ilvl="0" w:tplc="0409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3F695CF7"/>
    <w:multiLevelType w:val="hybridMultilevel"/>
    <w:tmpl w:val="6B3A1AAC"/>
    <w:lvl w:ilvl="0" w:tplc="FFFFFFFF">
      <w:numFmt w:val="bullet"/>
      <w:lvlText w:val="-"/>
      <w:lvlJc w:val="left"/>
      <w:pPr>
        <w:ind w:left="170"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653" w:hanging="140"/>
      </w:pPr>
      <w:rPr>
        <w:rFonts w:hint="default"/>
        <w:lang w:val="vi" w:eastAsia="en-US" w:bidi="ar-SA"/>
      </w:rPr>
    </w:lvl>
    <w:lvl w:ilvl="2" w:tplc="FFFFFFFF">
      <w:numFmt w:val="bullet"/>
      <w:lvlText w:val="•"/>
      <w:lvlJc w:val="left"/>
      <w:pPr>
        <w:ind w:left="1126" w:hanging="140"/>
      </w:pPr>
      <w:rPr>
        <w:rFonts w:hint="default"/>
        <w:lang w:val="vi" w:eastAsia="en-US" w:bidi="ar-SA"/>
      </w:rPr>
    </w:lvl>
    <w:lvl w:ilvl="3" w:tplc="FFFFFFFF">
      <w:numFmt w:val="bullet"/>
      <w:lvlText w:val="•"/>
      <w:lvlJc w:val="left"/>
      <w:pPr>
        <w:ind w:left="1599" w:hanging="140"/>
      </w:pPr>
      <w:rPr>
        <w:rFonts w:hint="default"/>
        <w:lang w:val="vi" w:eastAsia="en-US" w:bidi="ar-SA"/>
      </w:rPr>
    </w:lvl>
    <w:lvl w:ilvl="4" w:tplc="FFFFFFFF">
      <w:numFmt w:val="bullet"/>
      <w:lvlText w:val="•"/>
      <w:lvlJc w:val="left"/>
      <w:pPr>
        <w:ind w:left="2072" w:hanging="140"/>
      </w:pPr>
      <w:rPr>
        <w:rFonts w:hint="default"/>
        <w:lang w:val="vi" w:eastAsia="en-US" w:bidi="ar-SA"/>
      </w:rPr>
    </w:lvl>
    <w:lvl w:ilvl="5" w:tplc="FFFFFFFF">
      <w:numFmt w:val="bullet"/>
      <w:lvlText w:val="•"/>
      <w:lvlJc w:val="left"/>
      <w:pPr>
        <w:ind w:left="2546" w:hanging="140"/>
      </w:pPr>
      <w:rPr>
        <w:rFonts w:hint="default"/>
        <w:lang w:val="vi" w:eastAsia="en-US" w:bidi="ar-SA"/>
      </w:rPr>
    </w:lvl>
    <w:lvl w:ilvl="6" w:tplc="FFFFFFFF">
      <w:numFmt w:val="bullet"/>
      <w:lvlText w:val="•"/>
      <w:lvlJc w:val="left"/>
      <w:pPr>
        <w:ind w:left="3019" w:hanging="140"/>
      </w:pPr>
      <w:rPr>
        <w:rFonts w:hint="default"/>
        <w:lang w:val="vi" w:eastAsia="en-US" w:bidi="ar-SA"/>
      </w:rPr>
    </w:lvl>
    <w:lvl w:ilvl="7" w:tplc="FFFFFFFF">
      <w:numFmt w:val="bullet"/>
      <w:lvlText w:val="•"/>
      <w:lvlJc w:val="left"/>
      <w:pPr>
        <w:ind w:left="3492" w:hanging="140"/>
      </w:pPr>
      <w:rPr>
        <w:rFonts w:hint="default"/>
        <w:lang w:val="vi" w:eastAsia="en-US" w:bidi="ar-SA"/>
      </w:rPr>
    </w:lvl>
    <w:lvl w:ilvl="8" w:tplc="FFFFFFFF">
      <w:numFmt w:val="bullet"/>
      <w:lvlText w:val="•"/>
      <w:lvlJc w:val="left"/>
      <w:pPr>
        <w:ind w:left="3965" w:hanging="140"/>
      </w:pPr>
      <w:rPr>
        <w:rFonts w:hint="default"/>
        <w:lang w:val="vi" w:eastAsia="en-US" w:bidi="ar-SA"/>
      </w:rPr>
    </w:lvl>
  </w:abstractNum>
  <w:abstractNum w:abstractNumId="2">
    <w:nsid w:val="42BC670A"/>
    <w:multiLevelType w:val="hybridMultilevel"/>
    <w:tmpl w:val="7310BB3C"/>
    <w:lvl w:ilvl="0" w:tplc="FFFFFFFF">
      <w:start w:val="1"/>
      <w:numFmt w:val="upperRoman"/>
      <w:lvlText w:val="%1."/>
      <w:lvlJc w:val="left"/>
      <w:pPr>
        <w:ind w:left="1777" w:hanging="250"/>
        <w:jc w:val="right"/>
      </w:pPr>
      <w:rPr>
        <w:rFonts w:ascii="Times New Roman" w:eastAsia="Times New Roman" w:hAnsi="Times New Roman" w:cs="Times New Roman" w:hint="default"/>
        <w:b/>
        <w:bCs/>
        <w:i w:val="0"/>
        <w:iCs w:val="0"/>
        <w:spacing w:val="0"/>
        <w:w w:val="100"/>
        <w:sz w:val="28"/>
        <w:szCs w:val="28"/>
        <w:lang w:val="vi" w:eastAsia="en-US" w:bidi="ar-SA"/>
      </w:rPr>
    </w:lvl>
    <w:lvl w:ilvl="1" w:tplc="FFFFFFFF">
      <w:start w:val="1"/>
      <w:numFmt w:val="decimal"/>
      <w:lvlText w:val="%2."/>
      <w:lvlJc w:val="left"/>
      <w:pPr>
        <w:ind w:left="962" w:hanging="309"/>
      </w:pPr>
      <w:rPr>
        <w:rFonts w:ascii="Times New Roman" w:eastAsia="Times New Roman" w:hAnsi="Times New Roman" w:cs="Times New Roman" w:hint="default"/>
        <w:b/>
        <w:bCs/>
        <w:i w:val="0"/>
        <w:iCs w:val="0"/>
        <w:spacing w:val="0"/>
        <w:w w:val="100"/>
        <w:sz w:val="28"/>
        <w:szCs w:val="28"/>
        <w:lang w:val="vi" w:eastAsia="en-US" w:bidi="ar-SA"/>
      </w:rPr>
    </w:lvl>
    <w:lvl w:ilvl="2" w:tplc="FFFFFFFF">
      <w:numFmt w:val="bullet"/>
      <w:lvlText w:val="-"/>
      <w:lvlJc w:val="left"/>
      <w:pPr>
        <w:ind w:left="96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3" w:tplc="FFFFFFFF">
      <w:numFmt w:val="bullet"/>
      <w:lvlText w:val="-"/>
      <w:lvlJc w:val="left"/>
      <w:pPr>
        <w:ind w:left="962" w:hanging="168"/>
      </w:pPr>
      <w:rPr>
        <w:rFonts w:ascii="Times New Roman" w:eastAsia="Times New Roman" w:hAnsi="Times New Roman" w:cs="Times New Roman" w:hint="default"/>
        <w:b w:val="0"/>
        <w:bCs w:val="0"/>
        <w:i w:val="0"/>
        <w:iCs w:val="0"/>
        <w:spacing w:val="0"/>
        <w:w w:val="100"/>
        <w:sz w:val="28"/>
        <w:szCs w:val="28"/>
        <w:lang w:val="vi" w:eastAsia="en-US" w:bidi="ar-SA"/>
      </w:rPr>
    </w:lvl>
    <w:lvl w:ilvl="4" w:tplc="FFFFFFFF">
      <w:numFmt w:val="bullet"/>
      <w:lvlText w:val="•"/>
      <w:lvlJc w:val="left"/>
      <w:pPr>
        <w:ind w:left="3956" w:hanging="168"/>
      </w:pPr>
      <w:rPr>
        <w:rFonts w:hint="default"/>
        <w:lang w:val="vi" w:eastAsia="en-US" w:bidi="ar-SA"/>
      </w:rPr>
    </w:lvl>
    <w:lvl w:ilvl="5" w:tplc="FFFFFFFF">
      <w:numFmt w:val="bullet"/>
      <w:lvlText w:val="•"/>
      <w:lvlJc w:val="left"/>
      <w:pPr>
        <w:ind w:left="5044" w:hanging="168"/>
      </w:pPr>
      <w:rPr>
        <w:rFonts w:hint="default"/>
        <w:lang w:val="vi" w:eastAsia="en-US" w:bidi="ar-SA"/>
      </w:rPr>
    </w:lvl>
    <w:lvl w:ilvl="6" w:tplc="FFFFFFFF">
      <w:numFmt w:val="bullet"/>
      <w:lvlText w:val="•"/>
      <w:lvlJc w:val="left"/>
      <w:pPr>
        <w:ind w:left="6133" w:hanging="168"/>
      </w:pPr>
      <w:rPr>
        <w:rFonts w:hint="default"/>
        <w:lang w:val="vi" w:eastAsia="en-US" w:bidi="ar-SA"/>
      </w:rPr>
    </w:lvl>
    <w:lvl w:ilvl="7" w:tplc="FFFFFFFF">
      <w:numFmt w:val="bullet"/>
      <w:lvlText w:val="•"/>
      <w:lvlJc w:val="left"/>
      <w:pPr>
        <w:ind w:left="7221" w:hanging="168"/>
      </w:pPr>
      <w:rPr>
        <w:rFonts w:hint="default"/>
        <w:lang w:val="vi" w:eastAsia="en-US" w:bidi="ar-SA"/>
      </w:rPr>
    </w:lvl>
    <w:lvl w:ilvl="8" w:tplc="FFFFFFFF">
      <w:numFmt w:val="bullet"/>
      <w:lvlText w:val="•"/>
      <w:lvlJc w:val="left"/>
      <w:pPr>
        <w:ind w:left="8309" w:hanging="168"/>
      </w:pPr>
      <w:rPr>
        <w:rFonts w:hint="default"/>
        <w:lang w:val="vi" w:eastAsia="en-US" w:bidi="ar-SA"/>
      </w:rPr>
    </w:lvl>
  </w:abstractNum>
  <w:abstractNum w:abstractNumId="3">
    <w:nsid w:val="4D410A3E"/>
    <w:multiLevelType w:val="hybridMultilevel"/>
    <w:tmpl w:val="56E86D6C"/>
    <w:lvl w:ilvl="0" w:tplc="0409000D">
      <w:start w:val="1"/>
      <w:numFmt w:val="bullet"/>
      <w:lvlText w:val=""/>
      <w:lvlJc w:val="left"/>
      <w:pPr>
        <w:ind w:left="1680" w:hanging="360"/>
      </w:pPr>
      <w:rPr>
        <w:rFonts w:ascii="Wingdings" w:hAnsi="Wingdings" w:hint="default"/>
      </w:rPr>
    </w:lvl>
    <w:lvl w:ilvl="1" w:tplc="2B443186">
      <w:start w:val="1"/>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91A78"/>
    <w:rsid w:val="00001EB3"/>
    <w:rsid w:val="00016386"/>
    <w:rsid w:val="000352C9"/>
    <w:rsid w:val="00046A15"/>
    <w:rsid w:val="0005746D"/>
    <w:rsid w:val="00070563"/>
    <w:rsid w:val="00082D74"/>
    <w:rsid w:val="00087E00"/>
    <w:rsid w:val="000A0E88"/>
    <w:rsid w:val="000A3DDF"/>
    <w:rsid w:val="000B45B3"/>
    <w:rsid w:val="000E01D3"/>
    <w:rsid w:val="000E0746"/>
    <w:rsid w:val="000F68F9"/>
    <w:rsid w:val="000F7D2E"/>
    <w:rsid w:val="00125872"/>
    <w:rsid w:val="00127140"/>
    <w:rsid w:val="00131283"/>
    <w:rsid w:val="00134D69"/>
    <w:rsid w:val="00150B70"/>
    <w:rsid w:val="00164743"/>
    <w:rsid w:val="001666C0"/>
    <w:rsid w:val="001702B9"/>
    <w:rsid w:val="0018450C"/>
    <w:rsid w:val="00185BDC"/>
    <w:rsid w:val="00190AE3"/>
    <w:rsid w:val="001B5C86"/>
    <w:rsid w:val="001B7B4A"/>
    <w:rsid w:val="001D25CC"/>
    <w:rsid w:val="00202C4C"/>
    <w:rsid w:val="002113CA"/>
    <w:rsid w:val="00213239"/>
    <w:rsid w:val="00217265"/>
    <w:rsid w:val="002266CC"/>
    <w:rsid w:val="0024526E"/>
    <w:rsid w:val="00254C26"/>
    <w:rsid w:val="00274A25"/>
    <w:rsid w:val="0028587C"/>
    <w:rsid w:val="00294427"/>
    <w:rsid w:val="00294DC6"/>
    <w:rsid w:val="002B48B3"/>
    <w:rsid w:val="002C51AE"/>
    <w:rsid w:val="002D0F49"/>
    <w:rsid w:val="00313228"/>
    <w:rsid w:val="003215CA"/>
    <w:rsid w:val="00322654"/>
    <w:rsid w:val="00341A0F"/>
    <w:rsid w:val="00351907"/>
    <w:rsid w:val="00364E7F"/>
    <w:rsid w:val="00381B5E"/>
    <w:rsid w:val="00383FDD"/>
    <w:rsid w:val="00391A78"/>
    <w:rsid w:val="003E2657"/>
    <w:rsid w:val="003F758B"/>
    <w:rsid w:val="00402444"/>
    <w:rsid w:val="0041113C"/>
    <w:rsid w:val="0042219D"/>
    <w:rsid w:val="00435CA8"/>
    <w:rsid w:val="00455713"/>
    <w:rsid w:val="00471ACA"/>
    <w:rsid w:val="00475119"/>
    <w:rsid w:val="004751A5"/>
    <w:rsid w:val="004928FE"/>
    <w:rsid w:val="004A57DD"/>
    <w:rsid w:val="004B7BF2"/>
    <w:rsid w:val="004C6A06"/>
    <w:rsid w:val="00516F11"/>
    <w:rsid w:val="0054106F"/>
    <w:rsid w:val="00547266"/>
    <w:rsid w:val="005600CC"/>
    <w:rsid w:val="005717D1"/>
    <w:rsid w:val="005829D3"/>
    <w:rsid w:val="005913C4"/>
    <w:rsid w:val="00593255"/>
    <w:rsid w:val="005A42A1"/>
    <w:rsid w:val="005B0531"/>
    <w:rsid w:val="005C4C3F"/>
    <w:rsid w:val="005F6E4C"/>
    <w:rsid w:val="005F7BB0"/>
    <w:rsid w:val="0067124C"/>
    <w:rsid w:val="0068773A"/>
    <w:rsid w:val="00696C8B"/>
    <w:rsid w:val="006C1CBD"/>
    <w:rsid w:val="006C5BCC"/>
    <w:rsid w:val="006E5F50"/>
    <w:rsid w:val="00706BB2"/>
    <w:rsid w:val="00707BFF"/>
    <w:rsid w:val="00751FE2"/>
    <w:rsid w:val="00755BC0"/>
    <w:rsid w:val="007B6392"/>
    <w:rsid w:val="007E7047"/>
    <w:rsid w:val="007F1C90"/>
    <w:rsid w:val="007F368E"/>
    <w:rsid w:val="00824AC2"/>
    <w:rsid w:val="008744D2"/>
    <w:rsid w:val="00884267"/>
    <w:rsid w:val="008B0EAE"/>
    <w:rsid w:val="008B6CFF"/>
    <w:rsid w:val="008B7597"/>
    <w:rsid w:val="008B7AF4"/>
    <w:rsid w:val="008C40D9"/>
    <w:rsid w:val="00902373"/>
    <w:rsid w:val="00923C5E"/>
    <w:rsid w:val="00927F39"/>
    <w:rsid w:val="00930F90"/>
    <w:rsid w:val="00961765"/>
    <w:rsid w:val="00967EBD"/>
    <w:rsid w:val="009A291F"/>
    <w:rsid w:val="009E3B2D"/>
    <w:rsid w:val="00A05BDE"/>
    <w:rsid w:val="00A1124E"/>
    <w:rsid w:val="00A23EBB"/>
    <w:rsid w:val="00A32662"/>
    <w:rsid w:val="00A62918"/>
    <w:rsid w:val="00A67567"/>
    <w:rsid w:val="00AA5B24"/>
    <w:rsid w:val="00AC01ED"/>
    <w:rsid w:val="00AD38CE"/>
    <w:rsid w:val="00AD56C5"/>
    <w:rsid w:val="00AF3263"/>
    <w:rsid w:val="00B150B7"/>
    <w:rsid w:val="00B26BF1"/>
    <w:rsid w:val="00B51041"/>
    <w:rsid w:val="00B93D45"/>
    <w:rsid w:val="00BD7423"/>
    <w:rsid w:val="00BF55AF"/>
    <w:rsid w:val="00BF63CD"/>
    <w:rsid w:val="00C36821"/>
    <w:rsid w:val="00C44EFB"/>
    <w:rsid w:val="00C72B13"/>
    <w:rsid w:val="00C86C8C"/>
    <w:rsid w:val="00CC189C"/>
    <w:rsid w:val="00CC18B2"/>
    <w:rsid w:val="00CD5639"/>
    <w:rsid w:val="00D061BF"/>
    <w:rsid w:val="00D202E3"/>
    <w:rsid w:val="00D2361F"/>
    <w:rsid w:val="00D573B9"/>
    <w:rsid w:val="00D601FB"/>
    <w:rsid w:val="00DB1455"/>
    <w:rsid w:val="00DD10AA"/>
    <w:rsid w:val="00DE2606"/>
    <w:rsid w:val="00DF4A6A"/>
    <w:rsid w:val="00E142C0"/>
    <w:rsid w:val="00E22508"/>
    <w:rsid w:val="00E723A0"/>
    <w:rsid w:val="00EB7991"/>
    <w:rsid w:val="00EC630B"/>
    <w:rsid w:val="00F112B4"/>
    <w:rsid w:val="00F3397E"/>
    <w:rsid w:val="00F77370"/>
    <w:rsid w:val="00F82F5F"/>
    <w:rsid w:val="00F979AF"/>
    <w:rsid w:val="00FA31E8"/>
    <w:rsid w:val="00FC3E70"/>
    <w:rsid w:val="00FC5D16"/>
    <w:rsid w:val="00FC63DA"/>
    <w:rsid w:val="00FE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0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17"/>
      <w:ind w:left="1143" w:hanging="465"/>
      <w:outlineLvl w:val="0"/>
    </w:pPr>
    <w:rPr>
      <w:b/>
      <w:bCs/>
      <w:sz w:val="28"/>
      <w:szCs w:val="28"/>
    </w:rPr>
  </w:style>
  <w:style w:type="paragraph" w:styleId="Heading2">
    <w:name w:val="heading 2"/>
    <w:basedOn w:val="Normal"/>
    <w:uiPriority w:val="9"/>
    <w:unhideWhenUsed/>
    <w:qFormat/>
    <w:pPr>
      <w:spacing w:before="119"/>
      <w:ind w:left="112" w:right="163" w:firstLine="56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112" w:firstLine="566"/>
    </w:pPr>
    <w:rPr>
      <w:sz w:val="28"/>
      <w:szCs w:val="28"/>
    </w:rPr>
  </w:style>
  <w:style w:type="paragraph" w:styleId="Title">
    <w:name w:val="Title"/>
    <w:basedOn w:val="Normal"/>
    <w:uiPriority w:val="10"/>
    <w:qFormat/>
    <w:pPr>
      <w:spacing w:line="365" w:lineRule="exact"/>
      <w:ind w:left="870" w:right="79"/>
      <w:jc w:val="center"/>
    </w:pPr>
    <w:rPr>
      <w:b/>
      <w:bCs/>
      <w:sz w:val="32"/>
      <w:szCs w:val="32"/>
    </w:rPr>
  </w:style>
  <w:style w:type="paragraph" w:styleId="ListParagraph">
    <w:name w:val="List Paragraph"/>
    <w:basedOn w:val="Normal"/>
    <w:uiPriority w:val="1"/>
    <w:qFormat/>
    <w:pPr>
      <w:spacing w:before="118"/>
      <w:ind w:left="112" w:firstLine="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68F9"/>
    <w:pPr>
      <w:tabs>
        <w:tab w:val="center" w:pos="4680"/>
        <w:tab w:val="right" w:pos="9360"/>
      </w:tabs>
    </w:pPr>
  </w:style>
  <w:style w:type="character" w:customStyle="1" w:styleId="HeaderChar">
    <w:name w:val="Header Char"/>
    <w:basedOn w:val="DefaultParagraphFont"/>
    <w:link w:val="Header"/>
    <w:uiPriority w:val="99"/>
    <w:rsid w:val="000F68F9"/>
    <w:rPr>
      <w:rFonts w:ascii="Times New Roman" w:eastAsia="Times New Roman" w:hAnsi="Times New Roman" w:cs="Times New Roman"/>
      <w:lang w:val="vi"/>
    </w:rPr>
  </w:style>
  <w:style w:type="paragraph" w:styleId="Footer">
    <w:name w:val="footer"/>
    <w:basedOn w:val="Normal"/>
    <w:link w:val="FooterChar"/>
    <w:uiPriority w:val="99"/>
    <w:unhideWhenUsed/>
    <w:rsid w:val="000F68F9"/>
    <w:pPr>
      <w:tabs>
        <w:tab w:val="center" w:pos="4680"/>
        <w:tab w:val="right" w:pos="9360"/>
      </w:tabs>
    </w:pPr>
  </w:style>
  <w:style w:type="character" w:customStyle="1" w:styleId="FooterChar">
    <w:name w:val="Footer Char"/>
    <w:basedOn w:val="DefaultParagraphFont"/>
    <w:link w:val="Footer"/>
    <w:uiPriority w:val="99"/>
    <w:rsid w:val="000F68F9"/>
    <w:rPr>
      <w:rFonts w:ascii="Times New Roman" w:eastAsia="Times New Roman" w:hAnsi="Times New Roman" w:cs="Times New Roman"/>
      <w:lang w:val="vi"/>
    </w:rPr>
  </w:style>
  <w:style w:type="character" w:styleId="CommentReference">
    <w:name w:val="annotation reference"/>
    <w:basedOn w:val="DefaultParagraphFont"/>
    <w:uiPriority w:val="99"/>
    <w:semiHidden/>
    <w:unhideWhenUsed/>
    <w:rsid w:val="002C51AE"/>
    <w:rPr>
      <w:sz w:val="16"/>
      <w:szCs w:val="16"/>
    </w:rPr>
  </w:style>
  <w:style w:type="paragraph" w:styleId="CommentText">
    <w:name w:val="annotation text"/>
    <w:basedOn w:val="Normal"/>
    <w:link w:val="CommentTextChar"/>
    <w:uiPriority w:val="99"/>
    <w:semiHidden/>
    <w:unhideWhenUsed/>
    <w:rsid w:val="002C51AE"/>
    <w:rPr>
      <w:sz w:val="20"/>
      <w:szCs w:val="20"/>
    </w:rPr>
  </w:style>
  <w:style w:type="character" w:customStyle="1" w:styleId="CommentTextChar">
    <w:name w:val="Comment Text Char"/>
    <w:basedOn w:val="DefaultParagraphFont"/>
    <w:link w:val="CommentText"/>
    <w:uiPriority w:val="99"/>
    <w:semiHidden/>
    <w:rsid w:val="002C51AE"/>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2C51AE"/>
    <w:rPr>
      <w:b/>
      <w:bCs/>
    </w:rPr>
  </w:style>
  <w:style w:type="character" w:customStyle="1" w:styleId="CommentSubjectChar">
    <w:name w:val="Comment Subject Char"/>
    <w:basedOn w:val="CommentTextChar"/>
    <w:link w:val="CommentSubject"/>
    <w:uiPriority w:val="99"/>
    <w:semiHidden/>
    <w:rsid w:val="002C51AE"/>
    <w:rPr>
      <w:rFonts w:ascii="Times New Roman" w:eastAsia="Times New Roman" w:hAnsi="Times New Roman" w:cs="Times New Roman"/>
      <w:b/>
      <w:bCs/>
      <w:sz w:val="20"/>
      <w:szCs w:val="2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17"/>
      <w:ind w:left="1143" w:hanging="465"/>
      <w:outlineLvl w:val="0"/>
    </w:pPr>
    <w:rPr>
      <w:b/>
      <w:bCs/>
      <w:sz w:val="28"/>
      <w:szCs w:val="28"/>
    </w:rPr>
  </w:style>
  <w:style w:type="paragraph" w:styleId="Heading2">
    <w:name w:val="heading 2"/>
    <w:basedOn w:val="Normal"/>
    <w:uiPriority w:val="9"/>
    <w:unhideWhenUsed/>
    <w:qFormat/>
    <w:pPr>
      <w:spacing w:before="119"/>
      <w:ind w:left="112" w:right="163" w:firstLine="56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112" w:firstLine="566"/>
    </w:pPr>
    <w:rPr>
      <w:sz w:val="28"/>
      <w:szCs w:val="28"/>
    </w:rPr>
  </w:style>
  <w:style w:type="paragraph" w:styleId="Title">
    <w:name w:val="Title"/>
    <w:basedOn w:val="Normal"/>
    <w:uiPriority w:val="10"/>
    <w:qFormat/>
    <w:pPr>
      <w:spacing w:line="365" w:lineRule="exact"/>
      <w:ind w:left="870" w:right="79"/>
      <w:jc w:val="center"/>
    </w:pPr>
    <w:rPr>
      <w:b/>
      <w:bCs/>
      <w:sz w:val="32"/>
      <w:szCs w:val="32"/>
    </w:rPr>
  </w:style>
  <w:style w:type="paragraph" w:styleId="ListParagraph">
    <w:name w:val="List Paragraph"/>
    <w:basedOn w:val="Normal"/>
    <w:uiPriority w:val="1"/>
    <w:qFormat/>
    <w:pPr>
      <w:spacing w:before="118"/>
      <w:ind w:left="112" w:firstLine="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68F9"/>
    <w:pPr>
      <w:tabs>
        <w:tab w:val="center" w:pos="4680"/>
        <w:tab w:val="right" w:pos="9360"/>
      </w:tabs>
    </w:pPr>
  </w:style>
  <w:style w:type="character" w:customStyle="1" w:styleId="HeaderChar">
    <w:name w:val="Header Char"/>
    <w:basedOn w:val="DefaultParagraphFont"/>
    <w:link w:val="Header"/>
    <w:uiPriority w:val="99"/>
    <w:rsid w:val="000F68F9"/>
    <w:rPr>
      <w:rFonts w:ascii="Times New Roman" w:eastAsia="Times New Roman" w:hAnsi="Times New Roman" w:cs="Times New Roman"/>
      <w:lang w:val="vi"/>
    </w:rPr>
  </w:style>
  <w:style w:type="paragraph" w:styleId="Footer">
    <w:name w:val="footer"/>
    <w:basedOn w:val="Normal"/>
    <w:link w:val="FooterChar"/>
    <w:uiPriority w:val="99"/>
    <w:unhideWhenUsed/>
    <w:rsid w:val="000F68F9"/>
    <w:pPr>
      <w:tabs>
        <w:tab w:val="center" w:pos="4680"/>
        <w:tab w:val="right" w:pos="9360"/>
      </w:tabs>
    </w:pPr>
  </w:style>
  <w:style w:type="character" w:customStyle="1" w:styleId="FooterChar">
    <w:name w:val="Footer Char"/>
    <w:basedOn w:val="DefaultParagraphFont"/>
    <w:link w:val="Footer"/>
    <w:uiPriority w:val="99"/>
    <w:rsid w:val="000F68F9"/>
    <w:rPr>
      <w:rFonts w:ascii="Times New Roman" w:eastAsia="Times New Roman" w:hAnsi="Times New Roman" w:cs="Times New Roman"/>
      <w:lang w:val="vi"/>
    </w:rPr>
  </w:style>
  <w:style w:type="character" w:styleId="CommentReference">
    <w:name w:val="annotation reference"/>
    <w:basedOn w:val="DefaultParagraphFont"/>
    <w:uiPriority w:val="99"/>
    <w:semiHidden/>
    <w:unhideWhenUsed/>
    <w:rsid w:val="002C51AE"/>
    <w:rPr>
      <w:sz w:val="16"/>
      <w:szCs w:val="16"/>
    </w:rPr>
  </w:style>
  <w:style w:type="paragraph" w:styleId="CommentText">
    <w:name w:val="annotation text"/>
    <w:basedOn w:val="Normal"/>
    <w:link w:val="CommentTextChar"/>
    <w:uiPriority w:val="99"/>
    <w:semiHidden/>
    <w:unhideWhenUsed/>
    <w:rsid w:val="002C51AE"/>
    <w:rPr>
      <w:sz w:val="20"/>
      <w:szCs w:val="20"/>
    </w:rPr>
  </w:style>
  <w:style w:type="character" w:customStyle="1" w:styleId="CommentTextChar">
    <w:name w:val="Comment Text Char"/>
    <w:basedOn w:val="DefaultParagraphFont"/>
    <w:link w:val="CommentText"/>
    <w:uiPriority w:val="99"/>
    <w:semiHidden/>
    <w:rsid w:val="002C51AE"/>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2C51AE"/>
    <w:rPr>
      <w:b/>
      <w:bCs/>
    </w:rPr>
  </w:style>
  <w:style w:type="character" w:customStyle="1" w:styleId="CommentSubjectChar">
    <w:name w:val="Comment Subject Char"/>
    <w:basedOn w:val="CommentTextChar"/>
    <w:link w:val="CommentSubject"/>
    <w:uiPriority w:val="99"/>
    <w:semiHidden/>
    <w:rsid w:val="002C51AE"/>
    <w:rPr>
      <w:rFonts w:ascii="Times New Roman" w:eastAsia="Times New Roman" w:hAnsi="Times New Roman" w:cs="Times New Roman"/>
      <w:b/>
      <w:bCs/>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A45F-F458-4C03-A0AE-7DD80773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 User</dc:creator>
  <cp:lastModifiedBy>PC</cp:lastModifiedBy>
  <cp:revision>129</cp:revision>
  <cp:lastPrinted>2024-05-06T01:04:00Z</cp:lastPrinted>
  <dcterms:created xsi:type="dcterms:W3CDTF">2024-05-04T01:03:00Z</dcterms:created>
  <dcterms:modified xsi:type="dcterms:W3CDTF">2024-05-07T03:38:00Z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2024-04-25T00:00:00Z</vt:filetime>
  </property>
  <property fmtid="{D5CDD505-2E9C-101B-9397-08002B2CF9AE}" pid="3" name="Creator">
    <vt:lpwstr>Microsoft® Word 2010</vt:lpwstr>
  </property>
  <property fmtid="{D5CDD505-2E9C-101B-9397-08002B2CF9AE}" pid="4" name="LastSaved">
    <vt:filetime>2024-05-04T00:00:00Z</vt:filetime>
  </property>
  <property fmtid="{D5CDD505-2E9C-101B-9397-08002B2CF9AE}" pid="5" name="Producer">
    <vt:lpwstr>Microsoft® Word 2010; modified using iTextSharp™ 5.5.5 ©2000-2014 iText Group NV (AGPL-version)</vt:lpwstr>
  </property>
</Properties>
</file>